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B2F1F" w14:textId="77777777" w:rsidR="009A77EF" w:rsidRDefault="001F73F6">
      <w:pPr>
        <w:spacing w:after="0"/>
        <w:jc w:val="center"/>
        <w:rPr>
          <w:rFonts w:hint="eastAsia"/>
        </w:rPr>
      </w:pPr>
      <w:r>
        <w:rPr>
          <w:noProof/>
        </w:rPr>
        <w:drawing>
          <wp:inline distT="0" distB="0" distL="0" distR="0" wp14:anchorId="00249E1F" wp14:editId="17D2C230">
            <wp:extent cx="7772400" cy="10058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ving_forward_section1_cover.png"/>
                    <pic:cNvPicPr/>
                  </pic:nvPicPr>
                  <pic:blipFill>
                    <a:blip r:embed="rId8"/>
                    <a:stretch>
                      <a:fillRect/>
                    </a:stretch>
                  </pic:blipFill>
                  <pic:spPr>
                    <a:xfrm>
                      <a:off x="0" y="0"/>
                      <a:ext cx="7772400" cy="10058400"/>
                    </a:xfrm>
                    <a:prstGeom prst="rect">
                      <a:avLst/>
                    </a:prstGeom>
                  </pic:spPr>
                </pic:pic>
              </a:graphicData>
            </a:graphic>
          </wp:inline>
        </w:drawing>
      </w:r>
    </w:p>
    <w:p w14:paraId="683B98C4" w14:textId="77777777" w:rsidR="009A77EF" w:rsidRDefault="009A77EF">
      <w:pPr>
        <w:rPr>
          <w:rFonts w:hint="eastAsia"/>
        </w:rPr>
        <w:sectPr w:rsidR="009A77EF">
          <w:pgSz w:w="12240" w:h="15840"/>
          <w:pgMar w:top="0" w:right="0" w:bottom="0" w:left="0" w:header="720" w:footer="720" w:gutter="0"/>
          <w:cols w:space="720"/>
          <w:docGrid w:linePitch="360"/>
        </w:sectPr>
      </w:pPr>
    </w:p>
    <w:p w14:paraId="5160959B" w14:textId="77777777" w:rsidR="009A77EF" w:rsidRDefault="001F73F6">
      <w:pPr>
        <w:pStyle w:val="Kicker"/>
        <w:rPr>
          <w:rFonts w:hint="eastAsia"/>
        </w:rPr>
      </w:pPr>
      <w:r>
        <w:lastRenderedPageBreak/>
        <w:t>COMPLETE MASTER EDITION</w:t>
      </w:r>
    </w:p>
    <w:p w14:paraId="01584590" w14:textId="77777777" w:rsidR="009A77EF" w:rsidRDefault="001F73F6">
      <w:pPr>
        <w:pStyle w:val="Heading1"/>
      </w:pPr>
      <w:r>
        <w:t>Contents</w:t>
      </w:r>
    </w:p>
    <w:p w14:paraId="32714828" w14:textId="77777777" w:rsidR="009A77EF" w:rsidRDefault="001F73F6">
      <w:pPr>
        <w:rPr>
          <w:rFonts w:hint="eastAsia"/>
        </w:rPr>
      </w:pPr>
      <w:r>
        <w:t>MOVING FORWARD is designed as a seven-lesson journey. The Answer Key Companion follows the complete study so learners can work through the material before reviewing suggested answers.</w:t>
      </w:r>
    </w:p>
    <w:tbl>
      <w:tblPr>
        <w:tblStyle w:val="TableGrid"/>
        <w:tblW w:w="0" w:type="auto"/>
        <w:jc w:val="center"/>
        <w:tblLook w:val="04A0" w:firstRow="1" w:lastRow="0" w:firstColumn="1" w:lastColumn="0" w:noHBand="0" w:noVBand="1"/>
      </w:tblPr>
      <w:tblGrid>
        <w:gridCol w:w="5078"/>
        <w:gridCol w:w="5078"/>
      </w:tblGrid>
      <w:tr w:rsidR="009A77EF" w14:paraId="2BCB76B8" w14:textId="77777777">
        <w:trPr>
          <w:jc w:val="center"/>
        </w:trPr>
        <w:tc>
          <w:tcPr>
            <w:tcW w:w="5083" w:type="dxa"/>
            <w:shd w:val="clear" w:color="auto" w:fill="18382C"/>
          </w:tcPr>
          <w:p w14:paraId="3EE9EBC4" w14:textId="77777777" w:rsidR="009A77EF" w:rsidRDefault="001F73F6">
            <w:pPr>
              <w:rPr>
                <w:rFonts w:hint="eastAsia"/>
              </w:rPr>
            </w:pPr>
            <w:r>
              <w:rPr>
                <w:rFonts w:ascii="Lato" w:hAnsi="Lato"/>
                <w:b/>
                <w:color w:val="FFFFFF"/>
                <w:sz w:val="16"/>
              </w:rPr>
              <w:t>SECTION</w:t>
            </w:r>
          </w:p>
        </w:tc>
        <w:tc>
          <w:tcPr>
            <w:tcW w:w="5083" w:type="dxa"/>
            <w:shd w:val="clear" w:color="auto" w:fill="18382C"/>
          </w:tcPr>
          <w:p w14:paraId="2F069D40" w14:textId="77777777" w:rsidR="009A77EF" w:rsidRDefault="001F73F6">
            <w:pPr>
              <w:rPr>
                <w:rFonts w:hint="eastAsia"/>
              </w:rPr>
            </w:pPr>
            <w:r>
              <w:rPr>
                <w:rFonts w:ascii="Lato" w:hAnsi="Lato"/>
                <w:b/>
                <w:color w:val="FFFFFF"/>
                <w:sz w:val="16"/>
              </w:rPr>
              <w:t>PAGE</w:t>
            </w:r>
          </w:p>
        </w:tc>
      </w:tr>
      <w:tr w:rsidR="009A77EF" w14:paraId="49137CED" w14:textId="77777777">
        <w:trPr>
          <w:jc w:val="center"/>
        </w:trPr>
        <w:tc>
          <w:tcPr>
            <w:tcW w:w="5083" w:type="dxa"/>
            <w:shd w:val="clear" w:color="auto" w:fill="FFFFFF"/>
          </w:tcPr>
          <w:p w14:paraId="37963BD9" w14:textId="77777777" w:rsidR="009A77EF" w:rsidRDefault="001F73F6">
            <w:pPr>
              <w:rPr>
                <w:rFonts w:hint="eastAsia"/>
              </w:rPr>
            </w:pPr>
            <w:r>
              <w:rPr>
                <w:sz w:val="21"/>
              </w:rPr>
              <w:t>Series Foundation</w:t>
            </w:r>
          </w:p>
        </w:tc>
        <w:tc>
          <w:tcPr>
            <w:tcW w:w="5083" w:type="dxa"/>
            <w:shd w:val="clear" w:color="auto" w:fill="FFFFFF"/>
          </w:tcPr>
          <w:p w14:paraId="1982C6DB" w14:textId="77777777" w:rsidR="009A77EF" w:rsidRDefault="001F73F6">
            <w:pPr>
              <w:jc w:val="right"/>
              <w:rPr>
                <w:rFonts w:hint="eastAsia"/>
              </w:rPr>
            </w:pPr>
            <w:r>
              <w:rPr>
                <w:sz w:val="21"/>
              </w:rPr>
              <w:t>3</w:t>
            </w:r>
          </w:p>
        </w:tc>
      </w:tr>
      <w:tr w:rsidR="009A77EF" w14:paraId="6531DD8A" w14:textId="77777777">
        <w:trPr>
          <w:jc w:val="center"/>
        </w:trPr>
        <w:tc>
          <w:tcPr>
            <w:tcW w:w="5083" w:type="dxa"/>
            <w:shd w:val="clear" w:color="auto" w:fill="F8FAF7"/>
          </w:tcPr>
          <w:p w14:paraId="0BAC60E0" w14:textId="77777777" w:rsidR="009A77EF" w:rsidRDefault="001F73F6">
            <w:pPr>
              <w:rPr>
                <w:rFonts w:hint="eastAsia"/>
              </w:rPr>
            </w:pPr>
            <w:r>
              <w:rPr>
                <w:sz w:val="21"/>
              </w:rPr>
              <w:t>Lesson One - My Reason to Move</w:t>
            </w:r>
          </w:p>
        </w:tc>
        <w:tc>
          <w:tcPr>
            <w:tcW w:w="5083" w:type="dxa"/>
            <w:shd w:val="clear" w:color="auto" w:fill="F8FAF7"/>
          </w:tcPr>
          <w:p w14:paraId="6F0D1D81" w14:textId="77777777" w:rsidR="009A77EF" w:rsidRDefault="001F73F6">
            <w:pPr>
              <w:jc w:val="right"/>
              <w:rPr>
                <w:rFonts w:hint="eastAsia"/>
              </w:rPr>
            </w:pPr>
            <w:r>
              <w:rPr>
                <w:sz w:val="21"/>
              </w:rPr>
              <w:t>5</w:t>
            </w:r>
          </w:p>
        </w:tc>
      </w:tr>
      <w:tr w:rsidR="009A77EF" w14:paraId="0290A884" w14:textId="77777777">
        <w:trPr>
          <w:jc w:val="center"/>
        </w:trPr>
        <w:tc>
          <w:tcPr>
            <w:tcW w:w="5083" w:type="dxa"/>
            <w:shd w:val="clear" w:color="auto" w:fill="FFFFFF"/>
          </w:tcPr>
          <w:p w14:paraId="450CE4C1" w14:textId="77777777" w:rsidR="009A77EF" w:rsidRDefault="001F73F6">
            <w:pPr>
              <w:rPr>
                <w:rFonts w:hint="eastAsia"/>
              </w:rPr>
            </w:pPr>
            <w:r>
              <w:rPr>
                <w:sz w:val="21"/>
              </w:rPr>
              <w:t>Lesson Two - The Principles of Moving Forward</w:t>
            </w:r>
          </w:p>
        </w:tc>
        <w:tc>
          <w:tcPr>
            <w:tcW w:w="5083" w:type="dxa"/>
            <w:shd w:val="clear" w:color="auto" w:fill="FFFFFF"/>
          </w:tcPr>
          <w:p w14:paraId="1AB08FFD" w14:textId="77777777" w:rsidR="009A77EF" w:rsidRDefault="001F73F6">
            <w:pPr>
              <w:jc w:val="right"/>
              <w:rPr>
                <w:rFonts w:hint="eastAsia"/>
              </w:rPr>
            </w:pPr>
            <w:r>
              <w:rPr>
                <w:sz w:val="21"/>
              </w:rPr>
              <w:t>10</w:t>
            </w:r>
          </w:p>
        </w:tc>
      </w:tr>
      <w:tr w:rsidR="009A77EF" w14:paraId="1F635DD3" w14:textId="77777777">
        <w:trPr>
          <w:jc w:val="center"/>
        </w:trPr>
        <w:tc>
          <w:tcPr>
            <w:tcW w:w="5083" w:type="dxa"/>
            <w:shd w:val="clear" w:color="auto" w:fill="F8FAF7"/>
          </w:tcPr>
          <w:p w14:paraId="029D8DFF" w14:textId="77777777" w:rsidR="009A77EF" w:rsidRDefault="001F73F6">
            <w:pPr>
              <w:rPr>
                <w:rFonts w:hint="eastAsia"/>
              </w:rPr>
            </w:pPr>
            <w:r>
              <w:rPr>
                <w:sz w:val="21"/>
              </w:rPr>
              <w:t>Lesson Three - Challenges to Accept</w:t>
            </w:r>
          </w:p>
        </w:tc>
        <w:tc>
          <w:tcPr>
            <w:tcW w:w="5083" w:type="dxa"/>
            <w:shd w:val="clear" w:color="auto" w:fill="F8FAF7"/>
          </w:tcPr>
          <w:p w14:paraId="715D3266" w14:textId="77777777" w:rsidR="009A77EF" w:rsidRDefault="001F73F6">
            <w:pPr>
              <w:jc w:val="right"/>
              <w:rPr>
                <w:rFonts w:hint="eastAsia"/>
              </w:rPr>
            </w:pPr>
            <w:r>
              <w:rPr>
                <w:sz w:val="21"/>
              </w:rPr>
              <w:t>17</w:t>
            </w:r>
          </w:p>
        </w:tc>
      </w:tr>
      <w:tr w:rsidR="009A77EF" w14:paraId="7EB2E2EB" w14:textId="77777777">
        <w:trPr>
          <w:jc w:val="center"/>
        </w:trPr>
        <w:tc>
          <w:tcPr>
            <w:tcW w:w="5083" w:type="dxa"/>
            <w:shd w:val="clear" w:color="auto" w:fill="FFFFFF"/>
          </w:tcPr>
          <w:p w14:paraId="421333B4" w14:textId="77777777" w:rsidR="009A77EF" w:rsidRDefault="001F73F6">
            <w:pPr>
              <w:rPr>
                <w:rFonts w:hint="eastAsia"/>
              </w:rPr>
            </w:pPr>
            <w:r>
              <w:rPr>
                <w:sz w:val="21"/>
              </w:rPr>
              <w:t>Lesson Four - Enemies to Defeat</w:t>
            </w:r>
          </w:p>
        </w:tc>
        <w:tc>
          <w:tcPr>
            <w:tcW w:w="5083" w:type="dxa"/>
            <w:shd w:val="clear" w:color="auto" w:fill="FFFFFF"/>
          </w:tcPr>
          <w:p w14:paraId="75B3683D" w14:textId="77777777" w:rsidR="009A77EF" w:rsidRDefault="001F73F6">
            <w:pPr>
              <w:jc w:val="right"/>
              <w:rPr>
                <w:rFonts w:hint="eastAsia"/>
              </w:rPr>
            </w:pPr>
            <w:r>
              <w:rPr>
                <w:sz w:val="21"/>
              </w:rPr>
              <w:t>23</w:t>
            </w:r>
          </w:p>
        </w:tc>
      </w:tr>
      <w:tr w:rsidR="009A77EF" w14:paraId="13B551A2" w14:textId="77777777">
        <w:trPr>
          <w:jc w:val="center"/>
        </w:trPr>
        <w:tc>
          <w:tcPr>
            <w:tcW w:w="5083" w:type="dxa"/>
            <w:shd w:val="clear" w:color="auto" w:fill="F8FAF7"/>
          </w:tcPr>
          <w:p w14:paraId="2FB84DD4" w14:textId="77777777" w:rsidR="009A77EF" w:rsidRDefault="001F73F6">
            <w:pPr>
              <w:rPr>
                <w:rFonts w:hint="eastAsia"/>
              </w:rPr>
            </w:pPr>
            <w:r>
              <w:rPr>
                <w:sz w:val="21"/>
              </w:rPr>
              <w:t>Lesson Five - Dangers to Avoid</w:t>
            </w:r>
          </w:p>
        </w:tc>
        <w:tc>
          <w:tcPr>
            <w:tcW w:w="5083" w:type="dxa"/>
            <w:shd w:val="clear" w:color="auto" w:fill="F8FAF7"/>
          </w:tcPr>
          <w:p w14:paraId="4C8E8C9D" w14:textId="77777777" w:rsidR="009A77EF" w:rsidRDefault="001F73F6">
            <w:pPr>
              <w:jc w:val="right"/>
              <w:rPr>
                <w:rFonts w:hint="eastAsia"/>
              </w:rPr>
            </w:pPr>
            <w:r>
              <w:rPr>
                <w:sz w:val="21"/>
              </w:rPr>
              <w:t>32</w:t>
            </w:r>
          </w:p>
        </w:tc>
      </w:tr>
      <w:tr w:rsidR="009A77EF" w14:paraId="0E793425" w14:textId="77777777">
        <w:trPr>
          <w:jc w:val="center"/>
        </w:trPr>
        <w:tc>
          <w:tcPr>
            <w:tcW w:w="5083" w:type="dxa"/>
            <w:shd w:val="clear" w:color="auto" w:fill="FFFFFF"/>
          </w:tcPr>
          <w:p w14:paraId="2E096B3A" w14:textId="77777777" w:rsidR="009A77EF" w:rsidRDefault="001F73F6">
            <w:pPr>
              <w:rPr>
                <w:rFonts w:hint="eastAsia"/>
              </w:rPr>
            </w:pPr>
            <w:r>
              <w:rPr>
                <w:sz w:val="21"/>
              </w:rPr>
              <w:t>Lesson Six - Opportunities to Take</w:t>
            </w:r>
          </w:p>
        </w:tc>
        <w:tc>
          <w:tcPr>
            <w:tcW w:w="5083" w:type="dxa"/>
            <w:shd w:val="clear" w:color="auto" w:fill="FFFFFF"/>
          </w:tcPr>
          <w:p w14:paraId="3A634C77" w14:textId="77777777" w:rsidR="009A77EF" w:rsidRDefault="001F73F6">
            <w:pPr>
              <w:jc w:val="right"/>
              <w:rPr>
                <w:rFonts w:hint="eastAsia"/>
              </w:rPr>
            </w:pPr>
            <w:r>
              <w:rPr>
                <w:sz w:val="21"/>
              </w:rPr>
              <w:t>39</w:t>
            </w:r>
          </w:p>
        </w:tc>
      </w:tr>
      <w:tr w:rsidR="009A77EF" w14:paraId="27CFE4E8" w14:textId="77777777">
        <w:trPr>
          <w:jc w:val="center"/>
        </w:trPr>
        <w:tc>
          <w:tcPr>
            <w:tcW w:w="5083" w:type="dxa"/>
            <w:shd w:val="clear" w:color="auto" w:fill="F8FAF7"/>
          </w:tcPr>
          <w:p w14:paraId="5AD22AC9" w14:textId="77777777" w:rsidR="009A77EF" w:rsidRDefault="001F73F6">
            <w:pPr>
              <w:rPr>
                <w:rFonts w:hint="eastAsia"/>
              </w:rPr>
            </w:pPr>
            <w:r>
              <w:rPr>
                <w:sz w:val="21"/>
              </w:rPr>
              <w:t>Lesson Seven - Attitudes to Develop</w:t>
            </w:r>
          </w:p>
        </w:tc>
        <w:tc>
          <w:tcPr>
            <w:tcW w:w="5083" w:type="dxa"/>
            <w:shd w:val="clear" w:color="auto" w:fill="F8FAF7"/>
          </w:tcPr>
          <w:p w14:paraId="4BC03577" w14:textId="77777777" w:rsidR="009A77EF" w:rsidRDefault="001F73F6">
            <w:pPr>
              <w:jc w:val="right"/>
              <w:rPr>
                <w:rFonts w:hint="eastAsia"/>
              </w:rPr>
            </w:pPr>
            <w:r>
              <w:rPr>
                <w:sz w:val="21"/>
              </w:rPr>
              <w:t>46</w:t>
            </w:r>
          </w:p>
        </w:tc>
      </w:tr>
      <w:tr w:rsidR="009A77EF" w14:paraId="5C364DBD" w14:textId="77777777">
        <w:trPr>
          <w:jc w:val="center"/>
        </w:trPr>
        <w:tc>
          <w:tcPr>
            <w:tcW w:w="5083" w:type="dxa"/>
            <w:shd w:val="clear" w:color="auto" w:fill="FFFFFF"/>
          </w:tcPr>
          <w:p w14:paraId="6D8D677A" w14:textId="77777777" w:rsidR="009A77EF" w:rsidRDefault="001F73F6">
            <w:pPr>
              <w:rPr>
                <w:rFonts w:hint="eastAsia"/>
              </w:rPr>
            </w:pPr>
            <w:r>
              <w:rPr>
                <w:sz w:val="21"/>
              </w:rPr>
              <w:t>Series Conclusion - Pressing Forward Without Losing Christ</w:t>
            </w:r>
          </w:p>
        </w:tc>
        <w:tc>
          <w:tcPr>
            <w:tcW w:w="5083" w:type="dxa"/>
            <w:shd w:val="clear" w:color="auto" w:fill="FFFFFF"/>
          </w:tcPr>
          <w:p w14:paraId="64C7B34C" w14:textId="77777777" w:rsidR="009A77EF" w:rsidRDefault="001F73F6">
            <w:pPr>
              <w:jc w:val="right"/>
              <w:rPr>
                <w:rFonts w:hint="eastAsia"/>
              </w:rPr>
            </w:pPr>
            <w:r>
              <w:rPr>
                <w:sz w:val="21"/>
              </w:rPr>
              <w:t>51</w:t>
            </w:r>
          </w:p>
        </w:tc>
      </w:tr>
      <w:tr w:rsidR="009A77EF" w14:paraId="707642FD" w14:textId="77777777">
        <w:trPr>
          <w:jc w:val="center"/>
        </w:trPr>
        <w:tc>
          <w:tcPr>
            <w:tcW w:w="5083" w:type="dxa"/>
            <w:shd w:val="clear" w:color="auto" w:fill="F8FAF7"/>
          </w:tcPr>
          <w:p w14:paraId="2A51316A" w14:textId="77777777" w:rsidR="009A77EF" w:rsidRDefault="001F73F6">
            <w:pPr>
              <w:rPr>
                <w:rFonts w:hint="eastAsia"/>
              </w:rPr>
            </w:pPr>
            <w:r>
              <w:rPr>
                <w:sz w:val="21"/>
              </w:rPr>
              <w:t>Answer Key Companion</w:t>
            </w:r>
          </w:p>
        </w:tc>
        <w:tc>
          <w:tcPr>
            <w:tcW w:w="5083" w:type="dxa"/>
            <w:shd w:val="clear" w:color="auto" w:fill="F8FAF7"/>
          </w:tcPr>
          <w:p w14:paraId="07E17C9D" w14:textId="77777777" w:rsidR="009A77EF" w:rsidRDefault="001F73F6">
            <w:pPr>
              <w:jc w:val="right"/>
              <w:rPr>
                <w:rFonts w:hint="eastAsia"/>
              </w:rPr>
            </w:pPr>
            <w:r>
              <w:rPr>
                <w:sz w:val="21"/>
              </w:rPr>
              <w:t>53</w:t>
            </w:r>
          </w:p>
        </w:tc>
      </w:tr>
      <w:tr w:rsidR="009A77EF" w14:paraId="168C1A81" w14:textId="77777777">
        <w:trPr>
          <w:jc w:val="center"/>
        </w:trPr>
        <w:tc>
          <w:tcPr>
            <w:tcW w:w="5083" w:type="dxa"/>
            <w:shd w:val="clear" w:color="auto" w:fill="FFFFFF"/>
          </w:tcPr>
          <w:p w14:paraId="03F4C758" w14:textId="77777777" w:rsidR="009A77EF" w:rsidRDefault="001F73F6">
            <w:pPr>
              <w:rPr>
                <w:rFonts w:hint="eastAsia"/>
              </w:rPr>
            </w:pPr>
            <w:r>
              <w:rPr>
                <w:sz w:val="21"/>
              </w:rPr>
              <w:t>Final Review - The MOVING FORWARD Synthesis</w:t>
            </w:r>
          </w:p>
        </w:tc>
        <w:tc>
          <w:tcPr>
            <w:tcW w:w="5083" w:type="dxa"/>
            <w:shd w:val="clear" w:color="auto" w:fill="FFFFFF"/>
          </w:tcPr>
          <w:p w14:paraId="60902FF1" w14:textId="77777777" w:rsidR="009A77EF" w:rsidRDefault="001F73F6">
            <w:pPr>
              <w:jc w:val="right"/>
              <w:rPr>
                <w:rFonts w:hint="eastAsia"/>
              </w:rPr>
            </w:pPr>
            <w:r>
              <w:rPr>
                <w:sz w:val="21"/>
              </w:rPr>
              <w:t>61</w:t>
            </w:r>
          </w:p>
        </w:tc>
      </w:tr>
    </w:tbl>
    <w:p w14:paraId="17E17433" w14:textId="77777777" w:rsidR="009A77EF" w:rsidRDefault="001F73F6">
      <w:pPr>
        <w:rPr>
          <w:rFonts w:hint="eastAsia"/>
        </w:rPr>
      </w:pPr>
      <w:r>
        <w:rPr>
          <w:b/>
        </w:rPr>
        <w:t xml:space="preserve">Governing Text: </w:t>
      </w:r>
      <w:r>
        <w:t>Philippians 3:12-14 (KJV)</w:t>
      </w:r>
    </w:p>
    <w:p w14:paraId="3F3377E2" w14:textId="77777777" w:rsidR="009A77EF" w:rsidRDefault="001F73F6">
      <w:pPr>
        <w:rPr>
          <w:rFonts w:hint="eastAsia"/>
        </w:rPr>
      </w:pPr>
      <w:r>
        <w:br w:type="page"/>
      </w:r>
    </w:p>
    <w:p w14:paraId="348AEB26" w14:textId="77777777" w:rsidR="009A77EF" w:rsidRDefault="001F73F6">
      <w:pPr>
        <w:pStyle w:val="Kicker"/>
        <w:rPr>
          <w:rFonts w:hint="eastAsia"/>
        </w:rPr>
      </w:pPr>
      <w:r>
        <w:lastRenderedPageBreak/>
        <w:t>SERIES FOUNDATION</w:t>
      </w:r>
    </w:p>
    <w:p w14:paraId="506BE6AC" w14:textId="77777777" w:rsidR="009A77EF" w:rsidRDefault="001F73F6">
      <w:pPr>
        <w:pStyle w:val="Heading1"/>
      </w:pPr>
      <w:r>
        <w:t>Why MOVING FORWARD?</w:t>
      </w:r>
    </w:p>
    <w:p w14:paraId="567D3477" w14:textId="77777777" w:rsidR="009A77EF" w:rsidRDefault="001F73F6">
      <w:pPr>
        <w:rPr>
          <w:rFonts w:hint="eastAsia"/>
        </w:rPr>
      </w:pPr>
      <w:r>
        <w:t>Moving forward is one of the most familiar ideas in Christian language, but familiarity can make the phrase dangerously vague. Biblical movement is not restless ambition, personal reinvention, or the assumption that every new opportunity must be God's will. Scripture presents a deeper pattern: God gives life, renews the mind, calls His people to faithful obedience, and teaches them to press toward what lies ahead without becoming imprisoned by what lies behind.</w:t>
      </w:r>
    </w:p>
    <w:p w14:paraId="1C52AD39" w14:textId="77777777" w:rsidR="009A77EF" w:rsidRDefault="001F73F6">
      <w:pPr>
        <w:rPr>
          <w:rFonts w:hint="eastAsia"/>
        </w:rPr>
      </w:pPr>
      <w:r>
        <w:t>Philippians 3:12-14 provides the governing picture for this study. Paul does not speak as a man who believes he has arrived. He acknowledges unfinished growth, refuses to make the past his final reference point, reaches toward what is before him, and presses toward God's call in Christ. Moving forward, therefore, is not movement for movement's sake. It is continuing toward Christ with a renewed mind, a disciplined life, a truthful understanding of obstacles, and a willingness to act when God places responsi</w:t>
      </w:r>
      <w:r>
        <w:t>bility and opportunity before us.</w:t>
      </w:r>
    </w:p>
    <w:tbl>
      <w:tblPr>
        <w:tblW w:w="0" w:type="auto"/>
        <w:jc w:val="center"/>
        <w:tblLayout w:type="fixed"/>
        <w:tblLook w:val="04A0" w:firstRow="1" w:lastRow="0" w:firstColumn="1" w:lastColumn="0" w:noHBand="0" w:noVBand="1"/>
      </w:tblPr>
      <w:tblGrid>
        <w:gridCol w:w="10166"/>
      </w:tblGrid>
      <w:tr w:rsidR="009A77EF" w14:paraId="758F81B7" w14:textId="77777777">
        <w:trPr>
          <w:jc w:val="center"/>
        </w:trPr>
        <w:tc>
          <w:tcPr>
            <w:tcW w:w="10166" w:type="dxa"/>
            <w:tcBorders>
              <w:top w:val="single" w:sz="9" w:space="0" w:color="B56A3C"/>
              <w:left w:val="single" w:sz="4" w:space="0" w:color="B56A3C"/>
              <w:bottom w:val="single" w:sz="4" w:space="0" w:color="B56A3C"/>
              <w:right w:val="single" w:sz="4" w:space="0" w:color="B56A3C"/>
            </w:tcBorders>
            <w:shd w:val="clear" w:color="auto" w:fill="F4EBDD"/>
            <w:tcMar>
              <w:top w:w="130" w:type="dxa"/>
              <w:left w:w="160" w:type="dxa"/>
              <w:bottom w:w="130" w:type="dxa"/>
              <w:right w:w="160" w:type="dxa"/>
            </w:tcMar>
          </w:tcPr>
          <w:p w14:paraId="2ACC1E14" w14:textId="77777777" w:rsidR="009A77EF" w:rsidRDefault="001F73F6">
            <w:pPr>
              <w:rPr>
                <w:rFonts w:hint="eastAsia"/>
              </w:rPr>
            </w:pPr>
            <w:r>
              <w:rPr>
                <w:rFonts w:ascii="Lato" w:hAnsi="Lato"/>
                <w:b/>
                <w:color w:val="B56A3C"/>
                <w:sz w:val="18"/>
              </w:rPr>
              <w:t>SERIES THEME</w:t>
            </w:r>
          </w:p>
          <w:p w14:paraId="73AAABD8" w14:textId="77777777" w:rsidR="009A77EF" w:rsidRDefault="001F73F6">
            <w:pPr>
              <w:spacing w:after="0"/>
              <w:rPr>
                <w:rFonts w:hint="eastAsia"/>
              </w:rPr>
            </w:pPr>
            <w:r>
              <w:t>God calls His people to move forward by receiving new life in Christ, developing a biblical perspective, accepting kingdom challenges, defeating spiritual enemies, avoiding destructive dangers, recognizing God-given opportunities, and cultivating the attitudes that sustain faithful progress.</w:t>
            </w:r>
          </w:p>
        </w:tc>
      </w:tr>
    </w:tbl>
    <w:p w14:paraId="1D703A40" w14:textId="77777777" w:rsidR="009A77EF" w:rsidRDefault="009A77EF">
      <w:pPr>
        <w:spacing w:after="0"/>
        <w:rPr>
          <w:rFonts w:hint="eastAsia"/>
        </w:rPr>
      </w:pPr>
    </w:p>
    <w:p w14:paraId="75776AF6" w14:textId="77777777" w:rsidR="009A77EF" w:rsidRDefault="001F73F6">
      <w:pPr>
        <w:pStyle w:val="Heading2"/>
      </w:pPr>
      <w:r>
        <w:t>The Governing Text</w:t>
      </w:r>
    </w:p>
    <w:tbl>
      <w:tblPr>
        <w:tblW w:w="0" w:type="auto"/>
        <w:jc w:val="center"/>
        <w:tblLook w:val="04A0" w:firstRow="1" w:lastRow="0" w:firstColumn="1" w:lastColumn="0" w:noHBand="0" w:noVBand="1"/>
      </w:tblPr>
      <w:tblGrid>
        <w:gridCol w:w="10146"/>
      </w:tblGrid>
      <w:tr w:rsidR="009A77EF" w14:paraId="42FED9C9" w14:textId="77777777">
        <w:trPr>
          <w:jc w:val="center"/>
        </w:trPr>
        <w:tc>
          <w:tcPr>
            <w:tcW w:w="10166" w:type="dxa"/>
            <w:tcBorders>
              <w:left w:val="single" w:sz="16" w:space="0" w:color="B56A3C"/>
            </w:tcBorders>
            <w:shd w:val="clear" w:color="auto" w:fill="F4EBDD"/>
            <w:tcMar>
              <w:top w:w="140" w:type="dxa"/>
              <w:left w:w="170" w:type="dxa"/>
              <w:bottom w:w="140" w:type="dxa"/>
              <w:right w:w="170" w:type="dxa"/>
            </w:tcMar>
          </w:tcPr>
          <w:p w14:paraId="014F44AD" w14:textId="77777777" w:rsidR="009A77EF" w:rsidRDefault="001F73F6">
            <w:pPr>
              <w:rPr>
                <w:rFonts w:hint="eastAsia"/>
              </w:rPr>
            </w:pPr>
            <w:r>
              <w:rPr>
                <w:rFonts w:ascii="Lato" w:hAnsi="Lato"/>
                <w:b/>
                <w:color w:val="295847"/>
                <w:sz w:val="18"/>
              </w:rPr>
              <w:t>Philippians 3:12-14 - KJV</w:t>
            </w:r>
          </w:p>
          <w:p w14:paraId="590A4423" w14:textId="77777777" w:rsidR="009A77EF" w:rsidRDefault="001F73F6">
            <w:pPr>
              <w:spacing w:after="60"/>
              <w:rPr>
                <w:rFonts w:hint="eastAsia"/>
              </w:rPr>
            </w:pPr>
            <w:r>
              <w:rPr>
                <w:b/>
                <w:color w:val="B56A3C"/>
              </w:rPr>
              <w:t xml:space="preserve">12  </w:t>
            </w:r>
            <w:r>
              <w:t>Not as though I had already attained, either were already perfect: but I follow after, if that I may apprehend that for which also I am apprehended of Christ Jesus.</w:t>
            </w:r>
          </w:p>
          <w:p w14:paraId="79E4E1C2" w14:textId="77777777" w:rsidR="009A77EF" w:rsidRDefault="001F73F6">
            <w:pPr>
              <w:spacing w:after="60"/>
              <w:rPr>
                <w:rFonts w:hint="eastAsia"/>
              </w:rPr>
            </w:pPr>
            <w:r>
              <w:rPr>
                <w:b/>
                <w:color w:val="B56A3C"/>
              </w:rPr>
              <w:t xml:space="preserve">13  </w:t>
            </w:r>
            <w:r>
              <w:t>Brethren, I count not myself to have apprehended: but this one thing I do, forgetting those things which are behind, and reaching forth unto those things which are before,</w:t>
            </w:r>
          </w:p>
          <w:p w14:paraId="5CB5BC1F" w14:textId="77777777" w:rsidR="009A77EF" w:rsidRDefault="001F73F6">
            <w:pPr>
              <w:spacing w:after="60"/>
              <w:rPr>
                <w:rFonts w:hint="eastAsia"/>
              </w:rPr>
            </w:pPr>
            <w:r>
              <w:rPr>
                <w:b/>
                <w:color w:val="B56A3C"/>
              </w:rPr>
              <w:t xml:space="preserve">14  </w:t>
            </w:r>
            <w:r>
              <w:t>I press toward the mark for the prize of the high calling of God in Christ Jesus.</w:t>
            </w:r>
          </w:p>
        </w:tc>
      </w:tr>
    </w:tbl>
    <w:p w14:paraId="45F5DCC5" w14:textId="77777777" w:rsidR="009A77EF" w:rsidRDefault="009A77EF">
      <w:pPr>
        <w:spacing w:after="0"/>
        <w:rPr>
          <w:rFonts w:hint="eastAsia"/>
        </w:rPr>
      </w:pPr>
    </w:p>
    <w:p w14:paraId="042348DD" w14:textId="77777777" w:rsidR="009A77EF" w:rsidRDefault="001F73F6">
      <w:pPr>
        <w:rPr>
          <w:rFonts w:hint="eastAsia"/>
        </w:rPr>
      </w:pPr>
      <w:r>
        <w:t>The controlling image is purposeful pursuit. Paul knows Christ, yet he still longs to know Him more fully (Philippians 3:8-10). He has a history, but he will not allow either former achievements or former losses to become the place where his spiritual life stops. The goal is not vague success; the goal is God's upward call in Christ Jesus.</w:t>
      </w:r>
    </w:p>
    <w:p w14:paraId="58AEEAD9" w14:textId="77777777" w:rsidR="009A77EF" w:rsidRDefault="001F73F6">
      <w:pPr>
        <w:pStyle w:val="Heading2"/>
      </w:pPr>
      <w:r>
        <w:t>A Quick Look at Philippians 3</w:t>
      </w:r>
    </w:p>
    <w:tbl>
      <w:tblPr>
        <w:tblW w:w="0" w:type="auto"/>
        <w:jc w:val="center"/>
        <w:tblLayout w:type="fixed"/>
        <w:tblLook w:val="04A0" w:firstRow="1" w:lastRow="0" w:firstColumn="1" w:lastColumn="0" w:noHBand="0" w:noVBand="1"/>
      </w:tblPr>
      <w:tblGrid>
        <w:gridCol w:w="5083"/>
        <w:gridCol w:w="5083"/>
      </w:tblGrid>
      <w:tr w:rsidR="009A77EF" w14:paraId="74D06026" w14:textId="77777777">
        <w:trPr>
          <w:cantSplit/>
          <w:jc w:val="center"/>
        </w:trPr>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4974793F" w14:textId="77777777" w:rsidR="009A77EF" w:rsidRDefault="001F73F6">
            <w:pPr>
              <w:rPr>
                <w:rFonts w:hint="eastAsia"/>
              </w:rPr>
            </w:pPr>
            <w:r>
              <w:rPr>
                <w:rFonts w:ascii="Lato" w:hAnsi="Lato"/>
                <w:b/>
                <w:color w:val="295847"/>
                <w:sz w:val="16"/>
              </w:rPr>
              <w:t>WRITER</w:t>
            </w:r>
          </w:p>
          <w:p w14:paraId="145C4DBE" w14:textId="77777777" w:rsidR="009A77EF" w:rsidRDefault="001F73F6">
            <w:pPr>
              <w:spacing w:after="0"/>
              <w:rPr>
                <w:rFonts w:hint="eastAsia"/>
              </w:rPr>
            </w:pPr>
            <w:r>
              <w:t>Paul writes as an apostle, missionary, former persecutor of the church, and mature believer who still refuses to describe himself as spiritually complete.</w:t>
            </w:r>
          </w:p>
        </w:tc>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341F1C0F" w14:textId="77777777" w:rsidR="009A77EF" w:rsidRDefault="001F73F6">
            <w:pPr>
              <w:rPr>
                <w:rFonts w:hint="eastAsia"/>
              </w:rPr>
            </w:pPr>
            <w:r>
              <w:rPr>
                <w:rFonts w:ascii="Lato" w:hAnsi="Lato"/>
                <w:b/>
                <w:color w:val="295847"/>
                <w:sz w:val="16"/>
              </w:rPr>
              <w:t>IMMEDIATE CONTEXT</w:t>
            </w:r>
          </w:p>
          <w:p w14:paraId="28844178" w14:textId="77777777" w:rsidR="009A77EF" w:rsidRDefault="001F73F6">
            <w:pPr>
              <w:spacing w:after="0"/>
              <w:rPr>
                <w:rFonts w:hint="eastAsia"/>
              </w:rPr>
            </w:pPr>
            <w:r>
              <w:t>Philippians 3 contrasts confidence in human religious credentials with knowing Christ, being found in Him, sharing His sufferings, and pressing toward resurrection-shaped hope.</w:t>
            </w:r>
          </w:p>
        </w:tc>
      </w:tr>
      <w:tr w:rsidR="009A77EF" w14:paraId="0038AEE5" w14:textId="77777777">
        <w:trPr>
          <w:cantSplit/>
          <w:jc w:val="center"/>
        </w:trPr>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79057D8C" w14:textId="77777777" w:rsidR="009A77EF" w:rsidRDefault="001F73F6">
            <w:pPr>
              <w:rPr>
                <w:rFonts w:hint="eastAsia"/>
              </w:rPr>
            </w:pPr>
            <w:r>
              <w:rPr>
                <w:rFonts w:ascii="Lato" w:hAnsi="Lato"/>
                <w:b/>
                <w:color w:val="295847"/>
                <w:sz w:val="16"/>
              </w:rPr>
              <w:lastRenderedPageBreak/>
              <w:t>KEY MOVEMENT</w:t>
            </w:r>
          </w:p>
          <w:p w14:paraId="62AE6BDA" w14:textId="77777777" w:rsidR="009A77EF" w:rsidRDefault="001F73F6">
            <w:pPr>
              <w:spacing w:after="0"/>
              <w:rPr>
                <w:rFonts w:hint="eastAsia"/>
              </w:rPr>
            </w:pPr>
            <w:r>
              <w:t>Paul moves from what he once counted as gain, to the surpassing worth of Christ, to an unfinished pursuit of Christlikeness and final glory.</w:t>
            </w:r>
          </w:p>
        </w:tc>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586C7E1C" w14:textId="77777777" w:rsidR="009A77EF" w:rsidRDefault="001F73F6">
            <w:pPr>
              <w:rPr>
                <w:rFonts w:hint="eastAsia"/>
              </w:rPr>
            </w:pPr>
            <w:r>
              <w:rPr>
                <w:rFonts w:ascii="Lato" w:hAnsi="Lato"/>
                <w:b/>
                <w:color w:val="295847"/>
                <w:sz w:val="16"/>
              </w:rPr>
              <w:t>PRIMARY IMAGE</w:t>
            </w:r>
          </w:p>
          <w:p w14:paraId="552ED1EF" w14:textId="77777777" w:rsidR="009A77EF" w:rsidRDefault="001F73F6">
            <w:pPr>
              <w:spacing w:after="0"/>
              <w:rPr>
                <w:rFonts w:hint="eastAsia"/>
              </w:rPr>
            </w:pPr>
            <w:r>
              <w:t>A runner stretches toward the finish. The imagery emphasizes concentration, direction, effort, and a goal that has not yet been fully reached.</w:t>
            </w:r>
          </w:p>
        </w:tc>
      </w:tr>
      <w:tr w:rsidR="009A77EF" w14:paraId="25C0C2E3" w14:textId="77777777">
        <w:trPr>
          <w:cantSplit/>
          <w:jc w:val="center"/>
        </w:trPr>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199A3E57" w14:textId="77777777" w:rsidR="009A77EF" w:rsidRDefault="001F73F6">
            <w:pPr>
              <w:rPr>
                <w:rFonts w:hint="eastAsia"/>
              </w:rPr>
            </w:pPr>
            <w:r>
              <w:rPr>
                <w:rFonts w:ascii="Lato" w:hAnsi="Lato"/>
                <w:b/>
                <w:color w:val="295847"/>
                <w:sz w:val="16"/>
              </w:rPr>
              <w:t>MAJOR WARNING</w:t>
            </w:r>
          </w:p>
          <w:p w14:paraId="4D565D75" w14:textId="77777777" w:rsidR="009A77EF" w:rsidRDefault="001F73F6">
            <w:pPr>
              <w:spacing w:after="0"/>
              <w:rPr>
                <w:rFonts w:hint="eastAsia"/>
              </w:rPr>
            </w:pPr>
            <w:r>
              <w:t>The past can become a false resting place whether it contains achievements we idolize or wounds and failures that keep defining us.</w:t>
            </w:r>
          </w:p>
        </w:tc>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054C2F26" w14:textId="77777777" w:rsidR="009A77EF" w:rsidRDefault="001F73F6">
            <w:pPr>
              <w:rPr>
                <w:rFonts w:hint="eastAsia"/>
              </w:rPr>
            </w:pPr>
            <w:r>
              <w:rPr>
                <w:rFonts w:ascii="Lato" w:hAnsi="Lato"/>
                <w:b/>
                <w:color w:val="295847"/>
                <w:sz w:val="16"/>
              </w:rPr>
              <w:t>PASTORAL AIM</w:t>
            </w:r>
          </w:p>
          <w:p w14:paraId="56B98218" w14:textId="77777777" w:rsidR="009A77EF" w:rsidRDefault="001F73F6">
            <w:pPr>
              <w:spacing w:after="0"/>
              <w:rPr>
                <w:rFonts w:hint="eastAsia"/>
              </w:rPr>
            </w:pPr>
            <w:r>
              <w:t>To form believers and churches who can discern where God is leading, prepare faithfully, act obediently, and persevere without confusing progress with mere activity.</w:t>
            </w:r>
          </w:p>
        </w:tc>
      </w:tr>
    </w:tbl>
    <w:p w14:paraId="6F015514" w14:textId="77777777" w:rsidR="009A77EF" w:rsidRDefault="009A77EF">
      <w:pPr>
        <w:spacing w:after="0"/>
        <w:rPr>
          <w:rFonts w:hint="eastAsia"/>
        </w:rPr>
      </w:pPr>
    </w:p>
    <w:p w14:paraId="2129DF92" w14:textId="77777777" w:rsidR="009A77EF" w:rsidRDefault="001F73F6">
      <w:pPr>
        <w:pStyle w:val="Heading2"/>
      </w:pPr>
      <w:r>
        <w:t>How This Study Works</w:t>
      </w:r>
    </w:p>
    <w:tbl>
      <w:tblPr>
        <w:tblStyle w:val="TableGrid"/>
        <w:tblW w:w="0" w:type="auto"/>
        <w:jc w:val="center"/>
        <w:tblLook w:val="04A0" w:firstRow="1" w:lastRow="0" w:firstColumn="1" w:lastColumn="0" w:noHBand="0" w:noVBand="1"/>
      </w:tblPr>
      <w:tblGrid>
        <w:gridCol w:w="5078"/>
        <w:gridCol w:w="5078"/>
      </w:tblGrid>
      <w:tr w:rsidR="009A77EF" w14:paraId="1CF70567" w14:textId="77777777">
        <w:trPr>
          <w:cantSplit/>
          <w:tblHeader/>
          <w:jc w:val="center"/>
        </w:trPr>
        <w:tc>
          <w:tcPr>
            <w:tcW w:w="5083" w:type="dxa"/>
            <w:shd w:val="clear" w:color="auto" w:fill="18382C"/>
            <w:tcMar>
              <w:top w:w="80" w:type="dxa"/>
              <w:left w:w="90" w:type="dxa"/>
              <w:bottom w:w="80" w:type="dxa"/>
              <w:right w:w="90" w:type="dxa"/>
            </w:tcMar>
          </w:tcPr>
          <w:p w14:paraId="5E72AEE4" w14:textId="77777777" w:rsidR="009A77EF" w:rsidRDefault="001F73F6">
            <w:pPr>
              <w:rPr>
                <w:rFonts w:hint="eastAsia"/>
              </w:rPr>
            </w:pPr>
            <w:r>
              <w:rPr>
                <w:rFonts w:ascii="Lato" w:hAnsi="Lato"/>
                <w:b/>
                <w:color w:val="FFFFFF"/>
                <w:sz w:val="16"/>
              </w:rPr>
              <w:t>MOVEMENT</w:t>
            </w:r>
          </w:p>
        </w:tc>
        <w:tc>
          <w:tcPr>
            <w:tcW w:w="5083" w:type="dxa"/>
            <w:shd w:val="clear" w:color="auto" w:fill="18382C"/>
            <w:tcMar>
              <w:top w:w="80" w:type="dxa"/>
              <w:left w:w="90" w:type="dxa"/>
              <w:bottom w:w="80" w:type="dxa"/>
              <w:right w:w="90" w:type="dxa"/>
            </w:tcMar>
          </w:tcPr>
          <w:p w14:paraId="70AC4C46" w14:textId="77777777" w:rsidR="009A77EF" w:rsidRDefault="001F73F6">
            <w:pPr>
              <w:rPr>
                <w:rFonts w:hint="eastAsia"/>
              </w:rPr>
            </w:pPr>
            <w:r>
              <w:rPr>
                <w:rFonts w:ascii="Lato" w:hAnsi="Lato"/>
                <w:b/>
                <w:color w:val="FFFFFF"/>
                <w:sz w:val="16"/>
              </w:rPr>
              <w:t>WHAT YOU WILL DO</w:t>
            </w:r>
          </w:p>
        </w:tc>
      </w:tr>
      <w:tr w:rsidR="009A77EF" w14:paraId="1F571EE9" w14:textId="77777777">
        <w:trPr>
          <w:cantSplit/>
          <w:jc w:val="center"/>
        </w:trPr>
        <w:tc>
          <w:tcPr>
            <w:tcW w:w="5083" w:type="dxa"/>
            <w:shd w:val="clear" w:color="auto" w:fill="F8F9FA"/>
            <w:tcMar>
              <w:top w:w="75" w:type="dxa"/>
              <w:left w:w="90" w:type="dxa"/>
              <w:bottom w:w="75" w:type="dxa"/>
              <w:right w:w="90" w:type="dxa"/>
            </w:tcMar>
          </w:tcPr>
          <w:p w14:paraId="4B971084" w14:textId="77777777" w:rsidR="009A77EF" w:rsidRDefault="001F73F6">
            <w:pPr>
              <w:spacing w:after="0"/>
              <w:rPr>
                <w:rFonts w:hint="eastAsia"/>
              </w:rPr>
            </w:pPr>
            <w:r>
              <w:t>OBSERVE</w:t>
            </w:r>
          </w:p>
        </w:tc>
        <w:tc>
          <w:tcPr>
            <w:tcW w:w="5083" w:type="dxa"/>
            <w:shd w:val="clear" w:color="auto" w:fill="F8F9FA"/>
            <w:tcMar>
              <w:top w:w="75" w:type="dxa"/>
              <w:left w:w="90" w:type="dxa"/>
              <w:bottom w:w="75" w:type="dxa"/>
              <w:right w:w="90" w:type="dxa"/>
            </w:tcMar>
          </w:tcPr>
          <w:p w14:paraId="7D617875" w14:textId="77777777" w:rsidR="009A77EF" w:rsidRDefault="001F73F6">
            <w:pPr>
              <w:spacing w:after="0"/>
              <w:rPr>
                <w:rFonts w:hint="eastAsia"/>
              </w:rPr>
            </w:pPr>
            <w:r>
              <w:t>Read the controlling passages carefully. Notice repeated words, contrasts, actions, commands, images, and the movement of the argument.</w:t>
            </w:r>
          </w:p>
        </w:tc>
      </w:tr>
      <w:tr w:rsidR="009A77EF" w14:paraId="14BC2C50" w14:textId="77777777">
        <w:trPr>
          <w:cantSplit/>
          <w:jc w:val="center"/>
        </w:trPr>
        <w:tc>
          <w:tcPr>
            <w:tcW w:w="5083" w:type="dxa"/>
            <w:shd w:val="clear" w:color="auto" w:fill="FFFFFF"/>
            <w:tcMar>
              <w:top w:w="75" w:type="dxa"/>
              <w:left w:w="90" w:type="dxa"/>
              <w:bottom w:w="75" w:type="dxa"/>
              <w:right w:w="90" w:type="dxa"/>
            </w:tcMar>
          </w:tcPr>
          <w:p w14:paraId="6C49949A" w14:textId="77777777" w:rsidR="009A77EF" w:rsidRDefault="001F73F6">
            <w:pPr>
              <w:spacing w:after="0"/>
              <w:rPr>
                <w:rFonts w:hint="eastAsia"/>
              </w:rPr>
            </w:pPr>
            <w:r>
              <w:t>UNDERSTAND</w:t>
            </w:r>
          </w:p>
        </w:tc>
        <w:tc>
          <w:tcPr>
            <w:tcW w:w="5083" w:type="dxa"/>
            <w:shd w:val="clear" w:color="auto" w:fill="FFFFFF"/>
            <w:tcMar>
              <w:top w:w="75" w:type="dxa"/>
              <w:left w:w="90" w:type="dxa"/>
              <w:bottom w:w="75" w:type="dxa"/>
              <w:right w:w="90" w:type="dxa"/>
            </w:tcMar>
          </w:tcPr>
          <w:p w14:paraId="5DD6CE7B" w14:textId="77777777" w:rsidR="009A77EF" w:rsidRDefault="001F73F6">
            <w:pPr>
              <w:spacing w:after="0"/>
              <w:rPr>
                <w:rFonts w:hint="eastAsia"/>
              </w:rPr>
            </w:pPr>
            <w:r>
              <w:t>Clarify important terms, historical setting, literary context, and biblical theology before drawing conclusions.</w:t>
            </w:r>
          </w:p>
        </w:tc>
      </w:tr>
      <w:tr w:rsidR="009A77EF" w14:paraId="04FE2988" w14:textId="77777777">
        <w:trPr>
          <w:cantSplit/>
          <w:jc w:val="center"/>
        </w:trPr>
        <w:tc>
          <w:tcPr>
            <w:tcW w:w="5083" w:type="dxa"/>
            <w:shd w:val="clear" w:color="auto" w:fill="F8F9FA"/>
            <w:tcMar>
              <w:top w:w="75" w:type="dxa"/>
              <w:left w:w="90" w:type="dxa"/>
              <w:bottom w:w="75" w:type="dxa"/>
              <w:right w:w="90" w:type="dxa"/>
            </w:tcMar>
          </w:tcPr>
          <w:p w14:paraId="11FCB48F" w14:textId="77777777" w:rsidR="009A77EF" w:rsidRDefault="001F73F6">
            <w:pPr>
              <w:spacing w:after="0"/>
              <w:rPr>
                <w:rFonts w:hint="eastAsia"/>
              </w:rPr>
            </w:pPr>
            <w:r>
              <w:t>INTERPRET</w:t>
            </w:r>
          </w:p>
        </w:tc>
        <w:tc>
          <w:tcPr>
            <w:tcW w:w="5083" w:type="dxa"/>
            <w:shd w:val="clear" w:color="auto" w:fill="F8F9FA"/>
            <w:tcMar>
              <w:top w:w="75" w:type="dxa"/>
              <w:left w:w="90" w:type="dxa"/>
              <w:bottom w:w="75" w:type="dxa"/>
              <w:right w:w="90" w:type="dxa"/>
            </w:tcMar>
          </w:tcPr>
          <w:p w14:paraId="26A78DF8" w14:textId="77777777" w:rsidR="009A77EF" w:rsidRDefault="001F73F6">
            <w:pPr>
              <w:spacing w:after="0"/>
              <w:rPr>
                <w:rFonts w:hint="eastAsia"/>
              </w:rPr>
            </w:pPr>
            <w:r>
              <w:t>State what the passage meant in its own context before turning it into a slogan about personal goals, church growth, or success.</w:t>
            </w:r>
          </w:p>
        </w:tc>
      </w:tr>
      <w:tr w:rsidR="009A77EF" w14:paraId="2586FFC1" w14:textId="77777777">
        <w:trPr>
          <w:cantSplit/>
          <w:jc w:val="center"/>
        </w:trPr>
        <w:tc>
          <w:tcPr>
            <w:tcW w:w="5083" w:type="dxa"/>
            <w:shd w:val="clear" w:color="auto" w:fill="FFFFFF"/>
            <w:tcMar>
              <w:top w:w="75" w:type="dxa"/>
              <w:left w:w="90" w:type="dxa"/>
              <w:bottom w:w="75" w:type="dxa"/>
              <w:right w:w="90" w:type="dxa"/>
            </w:tcMar>
          </w:tcPr>
          <w:p w14:paraId="258BEFFE" w14:textId="77777777" w:rsidR="009A77EF" w:rsidRDefault="001F73F6">
            <w:pPr>
              <w:spacing w:after="0"/>
              <w:rPr>
                <w:rFonts w:hint="eastAsia"/>
              </w:rPr>
            </w:pPr>
            <w:r>
              <w:t>CONNECT</w:t>
            </w:r>
          </w:p>
        </w:tc>
        <w:tc>
          <w:tcPr>
            <w:tcW w:w="5083" w:type="dxa"/>
            <w:shd w:val="clear" w:color="auto" w:fill="FFFFFF"/>
            <w:tcMar>
              <w:top w:w="75" w:type="dxa"/>
              <w:left w:w="90" w:type="dxa"/>
              <w:bottom w:w="75" w:type="dxa"/>
              <w:right w:w="90" w:type="dxa"/>
            </w:tcMar>
          </w:tcPr>
          <w:p w14:paraId="0482B5D9" w14:textId="77777777" w:rsidR="009A77EF" w:rsidRDefault="001F73F6">
            <w:pPr>
              <w:spacing w:after="0"/>
              <w:rPr>
                <w:rFonts w:hint="eastAsia"/>
              </w:rPr>
            </w:pPr>
            <w:r>
              <w:t>Use other Scriptures to confirm and deepen the principle without allowing a cross-reference to replace the meaning of the primary text.</w:t>
            </w:r>
          </w:p>
        </w:tc>
      </w:tr>
      <w:tr w:rsidR="009A77EF" w14:paraId="5055C395" w14:textId="77777777">
        <w:trPr>
          <w:cantSplit/>
          <w:jc w:val="center"/>
        </w:trPr>
        <w:tc>
          <w:tcPr>
            <w:tcW w:w="5083" w:type="dxa"/>
            <w:shd w:val="clear" w:color="auto" w:fill="F8F9FA"/>
            <w:tcMar>
              <w:top w:w="75" w:type="dxa"/>
              <w:left w:w="90" w:type="dxa"/>
              <w:bottom w:w="75" w:type="dxa"/>
              <w:right w:w="90" w:type="dxa"/>
            </w:tcMar>
          </w:tcPr>
          <w:p w14:paraId="470E5240" w14:textId="77777777" w:rsidR="009A77EF" w:rsidRDefault="001F73F6">
            <w:pPr>
              <w:spacing w:after="0"/>
              <w:rPr>
                <w:rFonts w:hint="eastAsia"/>
              </w:rPr>
            </w:pPr>
            <w:r>
              <w:t>APPLY</w:t>
            </w:r>
          </w:p>
        </w:tc>
        <w:tc>
          <w:tcPr>
            <w:tcW w:w="5083" w:type="dxa"/>
            <w:shd w:val="clear" w:color="auto" w:fill="F8F9FA"/>
            <w:tcMar>
              <w:top w:w="75" w:type="dxa"/>
              <w:left w:w="90" w:type="dxa"/>
              <w:bottom w:w="75" w:type="dxa"/>
              <w:right w:w="90" w:type="dxa"/>
            </w:tcMar>
          </w:tcPr>
          <w:p w14:paraId="0B763180" w14:textId="77777777" w:rsidR="009A77EF" w:rsidRDefault="001F73F6">
            <w:pPr>
              <w:spacing w:after="0"/>
              <w:rPr>
                <w:rFonts w:hint="eastAsia"/>
              </w:rPr>
            </w:pPr>
            <w:r>
              <w:t>Translate the biblical principle into faithful decisions, habits, relationships, church life, and concrete next steps.</w:t>
            </w:r>
          </w:p>
        </w:tc>
      </w:tr>
    </w:tbl>
    <w:p w14:paraId="053CFAEE" w14:textId="77777777" w:rsidR="009A77EF" w:rsidRDefault="009A77EF">
      <w:pPr>
        <w:spacing w:after="0"/>
        <w:rPr>
          <w:rFonts w:hint="eastAsia"/>
        </w:rPr>
      </w:pPr>
    </w:p>
    <w:tbl>
      <w:tblPr>
        <w:tblW w:w="0" w:type="auto"/>
        <w:jc w:val="center"/>
        <w:tblLayout w:type="fixed"/>
        <w:tblLook w:val="04A0" w:firstRow="1" w:lastRow="0" w:firstColumn="1" w:lastColumn="0" w:noHBand="0" w:noVBand="1"/>
      </w:tblPr>
      <w:tblGrid>
        <w:gridCol w:w="10166"/>
      </w:tblGrid>
      <w:tr w:rsidR="009A77EF" w14:paraId="1AB61947" w14:textId="77777777">
        <w:trPr>
          <w:jc w:val="center"/>
        </w:trPr>
        <w:tc>
          <w:tcPr>
            <w:tcW w:w="10166" w:type="dxa"/>
            <w:tcBorders>
              <w:top w:val="single" w:sz="9" w:space="0" w:color="7B9A82"/>
              <w:left w:val="single" w:sz="4" w:space="0" w:color="7B9A82"/>
              <w:bottom w:val="single" w:sz="4" w:space="0" w:color="7B9A82"/>
              <w:right w:val="single" w:sz="4" w:space="0" w:color="7B9A82"/>
            </w:tcBorders>
            <w:shd w:val="clear" w:color="auto" w:fill="EDF3EC"/>
            <w:tcMar>
              <w:top w:w="130" w:type="dxa"/>
              <w:left w:w="160" w:type="dxa"/>
              <w:bottom w:w="130" w:type="dxa"/>
              <w:right w:w="160" w:type="dxa"/>
            </w:tcMar>
          </w:tcPr>
          <w:p w14:paraId="0F734119" w14:textId="77777777" w:rsidR="009A77EF" w:rsidRDefault="001F73F6">
            <w:pPr>
              <w:rPr>
                <w:rFonts w:hint="eastAsia"/>
              </w:rPr>
            </w:pPr>
            <w:r>
              <w:rPr>
                <w:rFonts w:ascii="Lato" w:hAnsi="Lato"/>
                <w:b/>
                <w:color w:val="B56A3C"/>
                <w:sz w:val="18"/>
              </w:rPr>
              <w:t>STUDY DISCIPLINE</w:t>
            </w:r>
          </w:p>
          <w:p w14:paraId="53951E3E" w14:textId="77777777" w:rsidR="009A77EF" w:rsidRDefault="001F73F6">
            <w:pPr>
              <w:spacing w:after="0"/>
              <w:rPr>
                <w:rFonts w:hint="eastAsia"/>
              </w:rPr>
            </w:pPr>
            <w:r>
              <w:t>The KJV is the controlling English text. Greek or Hebrew terms will be used only where they genuinely clarify the passage. This study will distinguish a biblical promise from a motivational slogan, a transferable principle from a one-time covenant command, and faithful confidence in God from confidence in self.</w:t>
            </w:r>
          </w:p>
        </w:tc>
      </w:tr>
    </w:tbl>
    <w:p w14:paraId="56F469B8" w14:textId="77777777" w:rsidR="009A77EF" w:rsidRDefault="009A77EF">
      <w:pPr>
        <w:spacing w:after="0"/>
        <w:rPr>
          <w:rFonts w:hint="eastAsia"/>
        </w:rPr>
      </w:pPr>
    </w:p>
    <w:p w14:paraId="7988A922" w14:textId="77777777" w:rsidR="009A77EF" w:rsidRDefault="001F73F6">
      <w:pPr>
        <w:pStyle w:val="Heading2"/>
      </w:pPr>
      <w:r>
        <w:t>The Journey Ahead</w:t>
      </w:r>
    </w:p>
    <w:tbl>
      <w:tblPr>
        <w:tblStyle w:val="TableGrid"/>
        <w:tblW w:w="0" w:type="auto"/>
        <w:jc w:val="center"/>
        <w:tblLook w:val="04A0" w:firstRow="1" w:lastRow="0" w:firstColumn="1" w:lastColumn="0" w:noHBand="0" w:noVBand="1"/>
      </w:tblPr>
      <w:tblGrid>
        <w:gridCol w:w="3385"/>
        <w:gridCol w:w="3385"/>
        <w:gridCol w:w="3386"/>
      </w:tblGrid>
      <w:tr w:rsidR="009A77EF" w14:paraId="49BE63F4" w14:textId="77777777">
        <w:trPr>
          <w:cantSplit/>
          <w:tblHeader/>
          <w:jc w:val="center"/>
        </w:trPr>
        <w:tc>
          <w:tcPr>
            <w:tcW w:w="3389" w:type="dxa"/>
            <w:shd w:val="clear" w:color="auto" w:fill="18382C"/>
            <w:tcMar>
              <w:top w:w="45" w:type="dxa"/>
              <w:left w:w="70" w:type="dxa"/>
              <w:bottom w:w="45" w:type="dxa"/>
              <w:right w:w="70" w:type="dxa"/>
            </w:tcMar>
          </w:tcPr>
          <w:p w14:paraId="0ACD6FC5" w14:textId="77777777" w:rsidR="009A77EF" w:rsidRDefault="001F73F6">
            <w:pPr>
              <w:rPr>
                <w:rFonts w:hint="eastAsia"/>
              </w:rPr>
            </w:pPr>
            <w:r>
              <w:rPr>
                <w:rFonts w:ascii="Lato" w:hAnsi="Lato"/>
                <w:b/>
                <w:color w:val="FFFFFF"/>
                <w:sz w:val="18"/>
              </w:rPr>
              <w:t>LESSON</w:t>
            </w:r>
          </w:p>
        </w:tc>
        <w:tc>
          <w:tcPr>
            <w:tcW w:w="3389" w:type="dxa"/>
            <w:shd w:val="clear" w:color="auto" w:fill="18382C"/>
            <w:tcMar>
              <w:top w:w="45" w:type="dxa"/>
              <w:left w:w="70" w:type="dxa"/>
              <w:bottom w:w="45" w:type="dxa"/>
              <w:right w:w="70" w:type="dxa"/>
            </w:tcMar>
          </w:tcPr>
          <w:p w14:paraId="06459A22" w14:textId="77777777" w:rsidR="009A77EF" w:rsidRDefault="001F73F6">
            <w:pPr>
              <w:rPr>
                <w:rFonts w:hint="eastAsia"/>
              </w:rPr>
            </w:pPr>
            <w:r>
              <w:rPr>
                <w:rFonts w:ascii="Lato" w:hAnsi="Lato"/>
                <w:b/>
                <w:color w:val="FFFFFF"/>
                <w:sz w:val="18"/>
              </w:rPr>
              <w:t>PRIMARY TEXT</w:t>
            </w:r>
          </w:p>
        </w:tc>
        <w:tc>
          <w:tcPr>
            <w:tcW w:w="3389" w:type="dxa"/>
            <w:shd w:val="clear" w:color="auto" w:fill="18382C"/>
            <w:tcMar>
              <w:top w:w="45" w:type="dxa"/>
              <w:left w:w="70" w:type="dxa"/>
              <w:bottom w:w="45" w:type="dxa"/>
              <w:right w:w="70" w:type="dxa"/>
            </w:tcMar>
          </w:tcPr>
          <w:p w14:paraId="3736BB5B" w14:textId="77777777" w:rsidR="009A77EF" w:rsidRDefault="001F73F6">
            <w:pPr>
              <w:rPr>
                <w:rFonts w:hint="eastAsia"/>
              </w:rPr>
            </w:pPr>
            <w:r>
              <w:rPr>
                <w:rFonts w:ascii="Lato" w:hAnsi="Lato"/>
                <w:b/>
                <w:color w:val="FFFFFF"/>
                <w:sz w:val="18"/>
              </w:rPr>
              <w:t>FOCUS</w:t>
            </w:r>
          </w:p>
        </w:tc>
      </w:tr>
      <w:tr w:rsidR="009A77EF" w14:paraId="335AC25C" w14:textId="77777777">
        <w:trPr>
          <w:cantSplit/>
          <w:jc w:val="center"/>
        </w:trPr>
        <w:tc>
          <w:tcPr>
            <w:tcW w:w="3389" w:type="dxa"/>
            <w:shd w:val="clear" w:color="auto" w:fill="F8F9FA"/>
            <w:tcMar>
              <w:top w:w="45" w:type="dxa"/>
              <w:left w:w="70" w:type="dxa"/>
              <w:bottom w:w="45" w:type="dxa"/>
              <w:right w:w="70" w:type="dxa"/>
            </w:tcMar>
          </w:tcPr>
          <w:p w14:paraId="280D75F0" w14:textId="77777777" w:rsidR="009A77EF" w:rsidRDefault="001F73F6">
            <w:pPr>
              <w:spacing w:after="0"/>
              <w:rPr>
                <w:rFonts w:hint="eastAsia"/>
              </w:rPr>
            </w:pPr>
            <w:r>
              <w:rPr>
                <w:sz w:val="18"/>
              </w:rPr>
              <w:t>1</w:t>
            </w:r>
          </w:p>
        </w:tc>
        <w:tc>
          <w:tcPr>
            <w:tcW w:w="3389" w:type="dxa"/>
            <w:shd w:val="clear" w:color="auto" w:fill="F8F9FA"/>
            <w:tcMar>
              <w:top w:w="45" w:type="dxa"/>
              <w:left w:w="70" w:type="dxa"/>
              <w:bottom w:w="45" w:type="dxa"/>
              <w:right w:w="70" w:type="dxa"/>
            </w:tcMar>
          </w:tcPr>
          <w:p w14:paraId="27723A0D" w14:textId="77777777" w:rsidR="009A77EF" w:rsidRDefault="001F73F6">
            <w:pPr>
              <w:spacing w:after="0"/>
              <w:rPr>
                <w:rFonts w:hint="eastAsia"/>
              </w:rPr>
            </w:pPr>
            <w:r>
              <w:rPr>
                <w:sz w:val="18"/>
              </w:rPr>
              <w:t>John 3:16; Romans 12:1-2</w:t>
            </w:r>
          </w:p>
        </w:tc>
        <w:tc>
          <w:tcPr>
            <w:tcW w:w="3389" w:type="dxa"/>
            <w:shd w:val="clear" w:color="auto" w:fill="F8F9FA"/>
            <w:tcMar>
              <w:top w:w="45" w:type="dxa"/>
              <w:left w:w="70" w:type="dxa"/>
              <w:bottom w:w="45" w:type="dxa"/>
              <w:right w:w="70" w:type="dxa"/>
            </w:tcMar>
          </w:tcPr>
          <w:p w14:paraId="6429D199" w14:textId="77777777" w:rsidR="009A77EF" w:rsidRDefault="001F73F6">
            <w:pPr>
              <w:spacing w:after="0"/>
              <w:rPr>
                <w:rFonts w:hint="eastAsia"/>
              </w:rPr>
            </w:pPr>
            <w:r>
              <w:rPr>
                <w:sz w:val="18"/>
              </w:rPr>
              <w:t>My Reason to Move - God's love, new life, faith, identity, and the renewal that makes spiritual movement possible.</w:t>
            </w:r>
          </w:p>
        </w:tc>
      </w:tr>
      <w:tr w:rsidR="009A77EF" w14:paraId="405589A7" w14:textId="77777777">
        <w:trPr>
          <w:cantSplit/>
          <w:jc w:val="center"/>
        </w:trPr>
        <w:tc>
          <w:tcPr>
            <w:tcW w:w="3389" w:type="dxa"/>
            <w:shd w:val="clear" w:color="auto" w:fill="FFFFFF"/>
            <w:tcMar>
              <w:top w:w="45" w:type="dxa"/>
              <w:left w:w="70" w:type="dxa"/>
              <w:bottom w:w="45" w:type="dxa"/>
              <w:right w:w="70" w:type="dxa"/>
            </w:tcMar>
          </w:tcPr>
          <w:p w14:paraId="3BDF0CDA" w14:textId="77777777" w:rsidR="009A77EF" w:rsidRDefault="001F73F6">
            <w:pPr>
              <w:spacing w:after="0"/>
              <w:rPr>
                <w:rFonts w:hint="eastAsia"/>
              </w:rPr>
            </w:pPr>
            <w:r>
              <w:rPr>
                <w:sz w:val="18"/>
              </w:rPr>
              <w:lastRenderedPageBreak/>
              <w:t>2</w:t>
            </w:r>
          </w:p>
        </w:tc>
        <w:tc>
          <w:tcPr>
            <w:tcW w:w="3389" w:type="dxa"/>
            <w:shd w:val="clear" w:color="auto" w:fill="FFFFFF"/>
            <w:tcMar>
              <w:top w:w="45" w:type="dxa"/>
              <w:left w:w="70" w:type="dxa"/>
              <w:bottom w:w="45" w:type="dxa"/>
              <w:right w:w="70" w:type="dxa"/>
            </w:tcMar>
          </w:tcPr>
          <w:p w14:paraId="76FCE155" w14:textId="77777777" w:rsidR="009A77EF" w:rsidRDefault="001F73F6">
            <w:pPr>
              <w:spacing w:after="0"/>
              <w:rPr>
                <w:rFonts w:hint="eastAsia"/>
              </w:rPr>
            </w:pPr>
            <w:r>
              <w:rPr>
                <w:sz w:val="18"/>
              </w:rPr>
              <w:t>Numbers 13:26-30; Joshua 1:1-3</w:t>
            </w:r>
          </w:p>
        </w:tc>
        <w:tc>
          <w:tcPr>
            <w:tcW w:w="3389" w:type="dxa"/>
            <w:shd w:val="clear" w:color="auto" w:fill="FFFFFF"/>
            <w:tcMar>
              <w:top w:w="45" w:type="dxa"/>
              <w:left w:w="70" w:type="dxa"/>
              <w:bottom w:w="45" w:type="dxa"/>
              <w:right w:w="70" w:type="dxa"/>
            </w:tcMar>
          </w:tcPr>
          <w:p w14:paraId="5E5D676C" w14:textId="77777777" w:rsidR="009A77EF" w:rsidRDefault="001F73F6">
            <w:pPr>
              <w:spacing w:after="0"/>
              <w:rPr>
                <w:rFonts w:hint="eastAsia"/>
              </w:rPr>
            </w:pPr>
            <w:r>
              <w:rPr>
                <w:sz w:val="18"/>
              </w:rPr>
              <w:t>The Principles of Moving Forward - Perspective, Preparation, Pursuit, and Perseverance.</w:t>
            </w:r>
          </w:p>
        </w:tc>
      </w:tr>
      <w:tr w:rsidR="009A77EF" w14:paraId="509E017B" w14:textId="77777777">
        <w:trPr>
          <w:cantSplit/>
          <w:jc w:val="center"/>
        </w:trPr>
        <w:tc>
          <w:tcPr>
            <w:tcW w:w="3389" w:type="dxa"/>
            <w:shd w:val="clear" w:color="auto" w:fill="F8F9FA"/>
            <w:tcMar>
              <w:top w:w="45" w:type="dxa"/>
              <w:left w:w="70" w:type="dxa"/>
              <w:bottom w:w="45" w:type="dxa"/>
              <w:right w:w="70" w:type="dxa"/>
            </w:tcMar>
          </w:tcPr>
          <w:p w14:paraId="2C8EA954" w14:textId="77777777" w:rsidR="009A77EF" w:rsidRDefault="001F73F6">
            <w:pPr>
              <w:spacing w:after="0"/>
              <w:rPr>
                <w:rFonts w:hint="eastAsia"/>
              </w:rPr>
            </w:pPr>
            <w:r>
              <w:rPr>
                <w:sz w:val="18"/>
              </w:rPr>
              <w:t>3</w:t>
            </w:r>
          </w:p>
        </w:tc>
        <w:tc>
          <w:tcPr>
            <w:tcW w:w="3389" w:type="dxa"/>
            <w:shd w:val="clear" w:color="auto" w:fill="F8F9FA"/>
            <w:tcMar>
              <w:top w:w="45" w:type="dxa"/>
              <w:left w:w="70" w:type="dxa"/>
              <w:bottom w:w="45" w:type="dxa"/>
              <w:right w:w="70" w:type="dxa"/>
            </w:tcMar>
          </w:tcPr>
          <w:p w14:paraId="7802D74D" w14:textId="77777777" w:rsidR="009A77EF" w:rsidRDefault="001F73F6">
            <w:pPr>
              <w:spacing w:after="0"/>
              <w:rPr>
                <w:rFonts w:hint="eastAsia"/>
              </w:rPr>
            </w:pPr>
            <w:r>
              <w:rPr>
                <w:sz w:val="18"/>
              </w:rPr>
              <w:t>Philippians 3:12-14; Matthew 5:13-16</w:t>
            </w:r>
          </w:p>
        </w:tc>
        <w:tc>
          <w:tcPr>
            <w:tcW w:w="3389" w:type="dxa"/>
            <w:shd w:val="clear" w:color="auto" w:fill="F8F9FA"/>
            <w:tcMar>
              <w:top w:w="45" w:type="dxa"/>
              <w:left w:w="70" w:type="dxa"/>
              <w:bottom w:w="45" w:type="dxa"/>
              <w:right w:w="70" w:type="dxa"/>
            </w:tcMar>
          </w:tcPr>
          <w:p w14:paraId="200A925F" w14:textId="77777777" w:rsidR="009A77EF" w:rsidRDefault="001F73F6">
            <w:pPr>
              <w:spacing w:after="0"/>
              <w:rPr>
                <w:rFonts w:hint="eastAsia"/>
              </w:rPr>
            </w:pPr>
            <w:r>
              <w:rPr>
                <w:sz w:val="18"/>
              </w:rPr>
              <w:t>Challenges to Accept - influence, evangelism, developing people, and remaining rooted in God's Word.</w:t>
            </w:r>
          </w:p>
        </w:tc>
      </w:tr>
      <w:tr w:rsidR="009A77EF" w14:paraId="0DD65227" w14:textId="77777777">
        <w:trPr>
          <w:cantSplit/>
          <w:jc w:val="center"/>
        </w:trPr>
        <w:tc>
          <w:tcPr>
            <w:tcW w:w="3389" w:type="dxa"/>
            <w:shd w:val="clear" w:color="auto" w:fill="FFFFFF"/>
            <w:tcMar>
              <w:top w:w="45" w:type="dxa"/>
              <w:left w:w="70" w:type="dxa"/>
              <w:bottom w:w="45" w:type="dxa"/>
              <w:right w:w="70" w:type="dxa"/>
            </w:tcMar>
          </w:tcPr>
          <w:p w14:paraId="58ABA3A6" w14:textId="77777777" w:rsidR="009A77EF" w:rsidRDefault="001F73F6">
            <w:pPr>
              <w:spacing w:after="0"/>
              <w:rPr>
                <w:rFonts w:hint="eastAsia"/>
              </w:rPr>
            </w:pPr>
            <w:r>
              <w:rPr>
                <w:sz w:val="18"/>
              </w:rPr>
              <w:t>4</w:t>
            </w:r>
          </w:p>
        </w:tc>
        <w:tc>
          <w:tcPr>
            <w:tcW w:w="3389" w:type="dxa"/>
            <w:shd w:val="clear" w:color="auto" w:fill="FFFFFF"/>
            <w:tcMar>
              <w:top w:w="45" w:type="dxa"/>
              <w:left w:w="70" w:type="dxa"/>
              <w:bottom w:w="45" w:type="dxa"/>
              <w:right w:w="70" w:type="dxa"/>
            </w:tcMar>
          </w:tcPr>
          <w:p w14:paraId="4BB1FA96" w14:textId="77777777" w:rsidR="009A77EF" w:rsidRDefault="001F73F6">
            <w:pPr>
              <w:spacing w:after="0"/>
              <w:rPr>
                <w:rFonts w:hint="eastAsia"/>
              </w:rPr>
            </w:pPr>
            <w:r>
              <w:rPr>
                <w:sz w:val="18"/>
              </w:rPr>
              <w:t>Philippians 3:13-14; Hebrews 3:12-13</w:t>
            </w:r>
          </w:p>
        </w:tc>
        <w:tc>
          <w:tcPr>
            <w:tcW w:w="3389" w:type="dxa"/>
            <w:shd w:val="clear" w:color="auto" w:fill="FFFFFF"/>
            <w:tcMar>
              <w:top w:w="45" w:type="dxa"/>
              <w:left w:w="70" w:type="dxa"/>
              <w:bottom w:w="45" w:type="dxa"/>
              <w:right w:w="70" w:type="dxa"/>
            </w:tcMar>
          </w:tcPr>
          <w:p w14:paraId="05E719D2" w14:textId="77777777" w:rsidR="009A77EF" w:rsidRDefault="001F73F6">
            <w:pPr>
              <w:spacing w:after="0"/>
              <w:rPr>
                <w:rFonts w:hint="eastAsia"/>
              </w:rPr>
            </w:pPr>
            <w:r>
              <w:rPr>
                <w:sz w:val="18"/>
              </w:rPr>
              <w:t>Enemies to Defeat - ignorance, unbelief, apathy, and sin.</w:t>
            </w:r>
          </w:p>
        </w:tc>
      </w:tr>
      <w:tr w:rsidR="009A77EF" w14:paraId="7C941843" w14:textId="77777777">
        <w:trPr>
          <w:cantSplit/>
          <w:jc w:val="center"/>
        </w:trPr>
        <w:tc>
          <w:tcPr>
            <w:tcW w:w="3389" w:type="dxa"/>
            <w:shd w:val="clear" w:color="auto" w:fill="F8F9FA"/>
            <w:tcMar>
              <w:top w:w="45" w:type="dxa"/>
              <w:left w:w="70" w:type="dxa"/>
              <w:bottom w:w="45" w:type="dxa"/>
              <w:right w:w="70" w:type="dxa"/>
            </w:tcMar>
          </w:tcPr>
          <w:p w14:paraId="721A52DE" w14:textId="77777777" w:rsidR="009A77EF" w:rsidRDefault="001F73F6">
            <w:pPr>
              <w:spacing w:after="0"/>
              <w:rPr>
                <w:rFonts w:hint="eastAsia"/>
              </w:rPr>
            </w:pPr>
            <w:r>
              <w:rPr>
                <w:sz w:val="18"/>
              </w:rPr>
              <w:t>5</w:t>
            </w:r>
          </w:p>
        </w:tc>
        <w:tc>
          <w:tcPr>
            <w:tcW w:w="3389" w:type="dxa"/>
            <w:shd w:val="clear" w:color="auto" w:fill="F8F9FA"/>
            <w:tcMar>
              <w:top w:w="45" w:type="dxa"/>
              <w:left w:w="70" w:type="dxa"/>
              <w:bottom w:w="45" w:type="dxa"/>
              <w:right w:w="70" w:type="dxa"/>
            </w:tcMar>
          </w:tcPr>
          <w:p w14:paraId="76EA1165" w14:textId="77777777" w:rsidR="009A77EF" w:rsidRDefault="001F73F6">
            <w:pPr>
              <w:spacing w:after="0"/>
              <w:rPr>
                <w:rFonts w:hint="eastAsia"/>
              </w:rPr>
            </w:pPr>
            <w:r>
              <w:rPr>
                <w:sz w:val="18"/>
              </w:rPr>
              <w:t>Acts 20:28-30; Galatians 5:16-25</w:t>
            </w:r>
          </w:p>
        </w:tc>
        <w:tc>
          <w:tcPr>
            <w:tcW w:w="3389" w:type="dxa"/>
            <w:shd w:val="clear" w:color="auto" w:fill="F8F9FA"/>
            <w:tcMar>
              <w:top w:w="45" w:type="dxa"/>
              <w:left w:w="70" w:type="dxa"/>
              <w:bottom w:w="45" w:type="dxa"/>
              <w:right w:w="70" w:type="dxa"/>
            </w:tcMar>
          </w:tcPr>
          <w:p w14:paraId="0CAA4E8C" w14:textId="77777777" w:rsidR="009A77EF" w:rsidRDefault="001F73F6">
            <w:pPr>
              <w:spacing w:after="0"/>
              <w:rPr>
                <w:rFonts w:hint="eastAsia"/>
              </w:rPr>
            </w:pPr>
            <w:r>
              <w:rPr>
                <w:sz w:val="18"/>
              </w:rPr>
              <w:t>Dangers to Avoid - false doctrine, division, the flesh, and patterns that can derail spiritual progress.</w:t>
            </w:r>
          </w:p>
        </w:tc>
      </w:tr>
      <w:tr w:rsidR="009A77EF" w14:paraId="0BCA3B37" w14:textId="77777777">
        <w:trPr>
          <w:cantSplit/>
          <w:jc w:val="center"/>
        </w:trPr>
        <w:tc>
          <w:tcPr>
            <w:tcW w:w="3389" w:type="dxa"/>
            <w:shd w:val="clear" w:color="auto" w:fill="FFFFFF"/>
            <w:tcMar>
              <w:top w:w="45" w:type="dxa"/>
              <w:left w:w="70" w:type="dxa"/>
              <w:bottom w:w="45" w:type="dxa"/>
              <w:right w:w="70" w:type="dxa"/>
            </w:tcMar>
          </w:tcPr>
          <w:p w14:paraId="5873C683" w14:textId="77777777" w:rsidR="009A77EF" w:rsidRDefault="001F73F6">
            <w:pPr>
              <w:spacing w:after="0"/>
              <w:rPr>
                <w:rFonts w:hint="eastAsia"/>
              </w:rPr>
            </w:pPr>
            <w:r>
              <w:rPr>
                <w:sz w:val="18"/>
              </w:rPr>
              <w:t>6</w:t>
            </w:r>
          </w:p>
        </w:tc>
        <w:tc>
          <w:tcPr>
            <w:tcW w:w="3389" w:type="dxa"/>
            <w:shd w:val="clear" w:color="auto" w:fill="FFFFFF"/>
            <w:tcMar>
              <w:top w:w="45" w:type="dxa"/>
              <w:left w:w="70" w:type="dxa"/>
              <w:bottom w:w="45" w:type="dxa"/>
              <w:right w:w="70" w:type="dxa"/>
            </w:tcMar>
          </w:tcPr>
          <w:p w14:paraId="6C937950" w14:textId="77777777" w:rsidR="009A77EF" w:rsidRDefault="001F73F6">
            <w:pPr>
              <w:spacing w:after="0"/>
              <w:rPr>
                <w:rFonts w:hint="eastAsia"/>
              </w:rPr>
            </w:pPr>
            <w:r>
              <w:rPr>
                <w:sz w:val="18"/>
              </w:rPr>
              <w:t>Ephesians 5:15-16; John 4:35</w:t>
            </w:r>
          </w:p>
        </w:tc>
        <w:tc>
          <w:tcPr>
            <w:tcW w:w="3389" w:type="dxa"/>
            <w:shd w:val="clear" w:color="auto" w:fill="FFFFFF"/>
            <w:tcMar>
              <w:top w:w="45" w:type="dxa"/>
              <w:left w:w="70" w:type="dxa"/>
              <w:bottom w:w="45" w:type="dxa"/>
              <w:right w:w="70" w:type="dxa"/>
            </w:tcMar>
          </w:tcPr>
          <w:p w14:paraId="70A1D737" w14:textId="77777777" w:rsidR="009A77EF" w:rsidRDefault="001F73F6">
            <w:pPr>
              <w:spacing w:after="0"/>
              <w:rPr>
                <w:rFonts w:hint="eastAsia"/>
              </w:rPr>
            </w:pPr>
            <w:r>
              <w:rPr>
                <w:sz w:val="18"/>
              </w:rPr>
              <w:t>Opportunities to Take - seeing, discerning, and faithfully seizing kingdom opportunities.</w:t>
            </w:r>
          </w:p>
        </w:tc>
      </w:tr>
      <w:tr w:rsidR="009A77EF" w14:paraId="77C4D3AC" w14:textId="77777777">
        <w:trPr>
          <w:cantSplit/>
          <w:jc w:val="center"/>
        </w:trPr>
        <w:tc>
          <w:tcPr>
            <w:tcW w:w="3389" w:type="dxa"/>
            <w:shd w:val="clear" w:color="auto" w:fill="F8F9FA"/>
            <w:tcMar>
              <w:top w:w="45" w:type="dxa"/>
              <w:left w:w="70" w:type="dxa"/>
              <w:bottom w:w="45" w:type="dxa"/>
              <w:right w:w="70" w:type="dxa"/>
            </w:tcMar>
          </w:tcPr>
          <w:p w14:paraId="684E658D" w14:textId="77777777" w:rsidR="009A77EF" w:rsidRDefault="001F73F6">
            <w:pPr>
              <w:spacing w:after="0"/>
              <w:rPr>
                <w:rFonts w:hint="eastAsia"/>
              </w:rPr>
            </w:pPr>
            <w:r>
              <w:rPr>
                <w:sz w:val="18"/>
              </w:rPr>
              <w:t>7</w:t>
            </w:r>
          </w:p>
        </w:tc>
        <w:tc>
          <w:tcPr>
            <w:tcW w:w="3389" w:type="dxa"/>
            <w:shd w:val="clear" w:color="auto" w:fill="F8F9FA"/>
            <w:tcMar>
              <w:top w:w="45" w:type="dxa"/>
              <w:left w:w="70" w:type="dxa"/>
              <w:bottom w:w="45" w:type="dxa"/>
              <w:right w:w="70" w:type="dxa"/>
            </w:tcMar>
          </w:tcPr>
          <w:p w14:paraId="229AB162" w14:textId="77777777" w:rsidR="009A77EF" w:rsidRDefault="001F73F6">
            <w:pPr>
              <w:spacing w:after="0"/>
              <w:rPr>
                <w:rFonts w:hint="eastAsia"/>
              </w:rPr>
            </w:pPr>
            <w:r>
              <w:rPr>
                <w:sz w:val="18"/>
              </w:rPr>
              <w:t>Philippians 2:5; Ephesians 4:22-24</w:t>
            </w:r>
          </w:p>
        </w:tc>
        <w:tc>
          <w:tcPr>
            <w:tcW w:w="3389" w:type="dxa"/>
            <w:shd w:val="clear" w:color="auto" w:fill="F8F9FA"/>
            <w:tcMar>
              <w:top w:w="45" w:type="dxa"/>
              <w:left w:w="70" w:type="dxa"/>
              <w:bottom w:w="45" w:type="dxa"/>
              <w:right w:w="70" w:type="dxa"/>
            </w:tcMar>
          </w:tcPr>
          <w:p w14:paraId="2393CA4E" w14:textId="77777777" w:rsidR="009A77EF" w:rsidRDefault="001F73F6">
            <w:pPr>
              <w:spacing w:after="0"/>
              <w:rPr>
                <w:rFonts w:hint="eastAsia"/>
              </w:rPr>
            </w:pPr>
            <w:r>
              <w:rPr>
                <w:sz w:val="18"/>
              </w:rPr>
              <w:t>Attitudes to Develop - the renewed mindset that shapes worship, service, holiness, resilience, and life together.</w:t>
            </w:r>
          </w:p>
        </w:tc>
      </w:tr>
    </w:tbl>
    <w:p w14:paraId="54F9564F" w14:textId="77777777" w:rsidR="009A77EF" w:rsidRDefault="001F73F6">
      <w:pPr>
        <w:pStyle w:val="Kicker"/>
        <w:pageBreakBefore/>
        <w:rPr>
          <w:rFonts w:hint="eastAsia"/>
        </w:rPr>
      </w:pPr>
      <w:r>
        <w:lastRenderedPageBreak/>
        <w:t>LESSON ONE  |  John 3:16; Romans 12:1-2</w:t>
      </w:r>
    </w:p>
    <w:p w14:paraId="7C70F308" w14:textId="77777777" w:rsidR="009A77EF" w:rsidRDefault="001F73F6">
      <w:pPr>
        <w:spacing w:before="1700"/>
        <w:rPr>
          <w:rFonts w:hint="eastAsia"/>
        </w:rPr>
      </w:pPr>
      <w:r>
        <w:rPr>
          <w:b/>
          <w:color w:val="18382C"/>
          <w:sz w:val="68"/>
        </w:rPr>
        <w:t>My Reason to Move</w:t>
      </w:r>
    </w:p>
    <w:p w14:paraId="14286E0C" w14:textId="77777777" w:rsidR="009A77EF" w:rsidRDefault="001F73F6">
      <w:pPr>
        <w:pStyle w:val="Kicker"/>
        <w:spacing w:before="160"/>
        <w:rPr>
          <w:rFonts w:hint="eastAsia"/>
        </w:rPr>
      </w:pPr>
      <w:r>
        <w:t>LOVE  •  LIFE  •  RENEWAL  •  FAITH  •  IDENTITY</w:t>
      </w:r>
    </w:p>
    <w:tbl>
      <w:tblPr>
        <w:tblW w:w="0" w:type="auto"/>
        <w:tblLook w:val="04A0" w:firstRow="1" w:lastRow="0" w:firstColumn="1" w:lastColumn="0" w:noHBand="0" w:noVBand="1"/>
      </w:tblPr>
      <w:tblGrid>
        <w:gridCol w:w="10166"/>
      </w:tblGrid>
      <w:tr w:rsidR="009A77EF" w14:paraId="58644034" w14:textId="77777777">
        <w:tc>
          <w:tcPr>
            <w:tcW w:w="10166" w:type="dxa"/>
            <w:shd w:val="clear" w:color="auto" w:fill="B56A3C"/>
            <w:tcMar>
              <w:top w:w="0" w:type="dxa"/>
              <w:left w:w="0" w:type="dxa"/>
              <w:bottom w:w="0" w:type="dxa"/>
              <w:right w:w="0" w:type="dxa"/>
            </w:tcMar>
          </w:tcPr>
          <w:p w14:paraId="6E128AD0" w14:textId="77777777" w:rsidR="009A77EF" w:rsidRDefault="009A77EF">
            <w:pPr>
              <w:rPr>
                <w:rFonts w:hint="eastAsia"/>
              </w:rPr>
            </w:pPr>
          </w:p>
        </w:tc>
      </w:tr>
    </w:tbl>
    <w:p w14:paraId="18FFE16F" w14:textId="77777777" w:rsidR="009A77EF" w:rsidRDefault="009A77EF">
      <w:pPr>
        <w:spacing w:after="0"/>
        <w:rPr>
          <w:rFonts w:hint="eastAsia"/>
        </w:rPr>
      </w:pPr>
    </w:p>
    <w:p w14:paraId="2B78314C" w14:textId="77777777" w:rsidR="009A77EF" w:rsidRDefault="001F73F6">
      <w:pPr>
        <w:pStyle w:val="Kicker"/>
        <w:rPr>
          <w:rFonts w:hint="eastAsia"/>
        </w:rPr>
      </w:pPr>
      <w:r>
        <w:t>CENTRAL TRUTH</w:t>
      </w:r>
    </w:p>
    <w:tbl>
      <w:tblPr>
        <w:tblW w:w="0" w:type="auto"/>
        <w:jc w:val="center"/>
        <w:tblLayout w:type="fixed"/>
        <w:tblLook w:val="04A0" w:firstRow="1" w:lastRow="0" w:firstColumn="1" w:lastColumn="0" w:noHBand="0" w:noVBand="1"/>
      </w:tblPr>
      <w:tblGrid>
        <w:gridCol w:w="10166"/>
      </w:tblGrid>
      <w:tr w:rsidR="009A77EF" w14:paraId="57804421" w14:textId="77777777">
        <w:trPr>
          <w:jc w:val="center"/>
        </w:trPr>
        <w:tc>
          <w:tcPr>
            <w:tcW w:w="10166" w:type="dxa"/>
            <w:tcBorders>
              <w:top w:val="single" w:sz="9" w:space="0" w:color="B56A3C"/>
              <w:left w:val="single" w:sz="4" w:space="0" w:color="B56A3C"/>
              <w:bottom w:val="single" w:sz="4" w:space="0" w:color="B56A3C"/>
              <w:right w:val="single" w:sz="4" w:space="0" w:color="B56A3C"/>
            </w:tcBorders>
            <w:shd w:val="clear" w:color="auto" w:fill="F4EBDD"/>
            <w:tcMar>
              <w:top w:w="130" w:type="dxa"/>
              <w:left w:w="160" w:type="dxa"/>
              <w:bottom w:w="130" w:type="dxa"/>
              <w:right w:w="160" w:type="dxa"/>
            </w:tcMar>
          </w:tcPr>
          <w:p w14:paraId="3D07FF82" w14:textId="77777777" w:rsidR="009A77EF" w:rsidRDefault="001F73F6">
            <w:pPr>
              <w:rPr>
                <w:rFonts w:hint="eastAsia"/>
              </w:rPr>
            </w:pPr>
            <w:r>
              <w:rPr>
                <w:rFonts w:ascii="Lato" w:hAnsi="Lato"/>
                <w:b/>
                <w:color w:val="B56A3C"/>
                <w:sz w:val="18"/>
              </w:rPr>
              <w:t>CENTRAL TRUTH</w:t>
            </w:r>
          </w:p>
          <w:p w14:paraId="76E20254" w14:textId="77777777" w:rsidR="009A77EF" w:rsidRDefault="001F73F6">
            <w:pPr>
              <w:spacing w:after="0"/>
              <w:rPr>
                <w:rFonts w:hint="eastAsia"/>
              </w:rPr>
            </w:pPr>
            <w:r>
              <w:t>Christian movement begins with what God has done, not with our determination. Because God loves, gives, saves, renews, and calls us into life through Christ, believers have a reason and a power to move beyond spiritual death, distorted thinking, and the identities of the past.</w:t>
            </w:r>
          </w:p>
        </w:tc>
      </w:tr>
    </w:tbl>
    <w:p w14:paraId="6EC28A51" w14:textId="77777777" w:rsidR="009A77EF" w:rsidRDefault="009A77EF">
      <w:pPr>
        <w:spacing w:after="0"/>
        <w:rPr>
          <w:rFonts w:hint="eastAsia"/>
        </w:rPr>
      </w:pPr>
    </w:p>
    <w:p w14:paraId="38412795" w14:textId="77777777" w:rsidR="009A77EF" w:rsidRDefault="001F73F6">
      <w:pPr>
        <w:pStyle w:val="Heading2"/>
      </w:pPr>
      <w:r>
        <w:t>Learning Aim</w:t>
      </w:r>
    </w:p>
    <w:p w14:paraId="3698572C" w14:textId="77777777" w:rsidR="009A77EF" w:rsidRDefault="001F73F6">
      <w:pPr>
        <w:rPr>
          <w:rFonts w:hint="eastAsia"/>
        </w:rPr>
      </w:pPr>
      <w:r>
        <w:t>By the end of this lesson, you should be able to explain why God's love in John 3:16 is the foundation for Christian movement, distinguish biblical faith from denial or wishful thinking, describe the relationship between spiritual life and renewed thinking, and identify how grace changes the believer's reason for moving forward.</w:t>
      </w:r>
    </w:p>
    <w:p w14:paraId="0D54F6DF" w14:textId="77777777" w:rsidR="009A77EF" w:rsidRDefault="001F73F6">
      <w:pPr>
        <w:pStyle w:val="Heading2"/>
      </w:pPr>
      <w:r>
        <w:t>Context Before Conclusions</w:t>
      </w:r>
    </w:p>
    <w:p w14:paraId="0F8F9238" w14:textId="77777777" w:rsidR="009A77EF" w:rsidRDefault="001F73F6">
      <w:pPr>
        <w:rPr>
          <w:rFonts w:hint="eastAsia"/>
        </w:rPr>
      </w:pPr>
      <w:r>
        <w:t>The original source for this lesson begins with an important pastoral insight: corporate movement means little if the individual remains spiritually lifeless. A church may revise programs, set goals, organize teams, and announce a new season, yet biblical forward movement requires people who are alive to God and increasingly transformed in the way they think. That insight belongs naturally beside John 3 and Romans 12.</w:t>
      </w:r>
    </w:p>
    <w:p w14:paraId="11E93395" w14:textId="77777777" w:rsidR="009A77EF" w:rsidRDefault="001F73F6">
      <w:pPr>
        <w:rPr>
          <w:rFonts w:hint="eastAsia"/>
        </w:rPr>
      </w:pPr>
      <w:r>
        <w:t>John 3:16 appears in the context of Jesus' conversation with Nicodemus about the necessity of being born from above. The chapter is not primarily a lesson about achieving personal dreams; it is about God's saving action toward a world that cannot give itself eternal life. Romans 12:1-2 then shows what renewed life looks like in continuing discipleship: the believer offers the whole self to God and is transformed through the renewing of the mind.</w:t>
      </w:r>
    </w:p>
    <w:tbl>
      <w:tblPr>
        <w:tblW w:w="0" w:type="auto"/>
        <w:jc w:val="center"/>
        <w:tblLayout w:type="fixed"/>
        <w:tblLook w:val="04A0" w:firstRow="1" w:lastRow="0" w:firstColumn="1" w:lastColumn="0" w:noHBand="0" w:noVBand="1"/>
      </w:tblPr>
      <w:tblGrid>
        <w:gridCol w:w="10166"/>
      </w:tblGrid>
      <w:tr w:rsidR="009A77EF" w14:paraId="17E334C3" w14:textId="77777777">
        <w:trPr>
          <w:jc w:val="center"/>
        </w:trPr>
        <w:tc>
          <w:tcPr>
            <w:tcW w:w="10166" w:type="dxa"/>
            <w:tcBorders>
              <w:top w:val="single" w:sz="9" w:space="0" w:color="B56A3C"/>
              <w:left w:val="single" w:sz="4" w:space="0" w:color="B56A3C"/>
              <w:bottom w:val="single" w:sz="4" w:space="0" w:color="B56A3C"/>
              <w:right w:val="single" w:sz="4" w:space="0" w:color="B56A3C"/>
            </w:tcBorders>
            <w:shd w:val="clear" w:color="auto" w:fill="F4EBDD"/>
            <w:tcMar>
              <w:top w:w="130" w:type="dxa"/>
              <w:left w:w="160" w:type="dxa"/>
              <w:bottom w:w="130" w:type="dxa"/>
              <w:right w:w="160" w:type="dxa"/>
            </w:tcMar>
          </w:tcPr>
          <w:p w14:paraId="3A6C8850" w14:textId="77777777" w:rsidR="009A77EF" w:rsidRDefault="001F73F6">
            <w:pPr>
              <w:rPr>
                <w:rFonts w:hint="eastAsia"/>
              </w:rPr>
            </w:pPr>
            <w:r>
              <w:rPr>
                <w:rFonts w:ascii="Lato" w:hAnsi="Lato"/>
                <w:b/>
                <w:color w:val="B56A3C"/>
                <w:sz w:val="18"/>
              </w:rPr>
              <w:t>A FOUNDATIONAL ORDER</w:t>
            </w:r>
          </w:p>
          <w:p w14:paraId="70B62CD7" w14:textId="77777777" w:rsidR="009A77EF" w:rsidRDefault="001F73F6">
            <w:pPr>
              <w:spacing w:after="0"/>
              <w:rPr>
                <w:rFonts w:hint="eastAsia"/>
              </w:rPr>
            </w:pPr>
            <w:r>
              <w:t>God does not say, “Move first so that I will love you.” The gospel announces that God loved and gave. Grace precedes faithful response. We move because we have been reached by God, not in order to make ourselves worthy of being reached.</w:t>
            </w:r>
          </w:p>
        </w:tc>
      </w:tr>
    </w:tbl>
    <w:p w14:paraId="026BCBAD" w14:textId="77777777" w:rsidR="009A77EF" w:rsidRDefault="009A77EF">
      <w:pPr>
        <w:spacing w:after="0"/>
        <w:rPr>
          <w:rFonts w:hint="eastAsia"/>
        </w:rPr>
      </w:pPr>
    </w:p>
    <w:p w14:paraId="7C714D1D" w14:textId="77777777" w:rsidR="009A77EF" w:rsidRDefault="001F73F6">
      <w:pPr>
        <w:pStyle w:val="Heading2"/>
      </w:pPr>
      <w:r>
        <w:lastRenderedPageBreak/>
        <w:t>OBSERVE | John 3:16</w:t>
      </w:r>
    </w:p>
    <w:tbl>
      <w:tblPr>
        <w:tblW w:w="0" w:type="auto"/>
        <w:jc w:val="center"/>
        <w:tblLook w:val="04A0" w:firstRow="1" w:lastRow="0" w:firstColumn="1" w:lastColumn="0" w:noHBand="0" w:noVBand="1"/>
      </w:tblPr>
      <w:tblGrid>
        <w:gridCol w:w="10146"/>
      </w:tblGrid>
      <w:tr w:rsidR="009A77EF" w14:paraId="2E48473F" w14:textId="77777777">
        <w:trPr>
          <w:jc w:val="center"/>
        </w:trPr>
        <w:tc>
          <w:tcPr>
            <w:tcW w:w="10166" w:type="dxa"/>
            <w:tcBorders>
              <w:left w:val="single" w:sz="16" w:space="0" w:color="B56A3C"/>
            </w:tcBorders>
            <w:shd w:val="clear" w:color="auto" w:fill="F4EBDD"/>
            <w:tcMar>
              <w:top w:w="140" w:type="dxa"/>
              <w:left w:w="170" w:type="dxa"/>
              <w:bottom w:w="140" w:type="dxa"/>
              <w:right w:w="170" w:type="dxa"/>
            </w:tcMar>
          </w:tcPr>
          <w:p w14:paraId="21A84441" w14:textId="77777777" w:rsidR="009A77EF" w:rsidRDefault="001F73F6">
            <w:pPr>
              <w:rPr>
                <w:rFonts w:hint="eastAsia"/>
              </w:rPr>
            </w:pPr>
            <w:r>
              <w:rPr>
                <w:rFonts w:ascii="Lato" w:hAnsi="Lato"/>
                <w:b/>
                <w:color w:val="295847"/>
                <w:sz w:val="18"/>
              </w:rPr>
              <w:t>John 3:16 - KJV</w:t>
            </w:r>
          </w:p>
          <w:p w14:paraId="4F4F3F9D" w14:textId="77777777" w:rsidR="009A77EF" w:rsidRDefault="001F73F6">
            <w:pPr>
              <w:spacing w:after="60"/>
              <w:rPr>
                <w:rFonts w:hint="eastAsia"/>
              </w:rPr>
            </w:pPr>
            <w:r>
              <w:rPr>
                <w:b/>
                <w:color w:val="B56A3C"/>
              </w:rPr>
              <w:t xml:space="preserve">16  </w:t>
            </w:r>
            <w:r>
              <w:t>For God so loved the world, that he gave his only begotten Son, that whosoever believeth in him should not perish, but have everlasting life.</w:t>
            </w:r>
          </w:p>
        </w:tc>
      </w:tr>
    </w:tbl>
    <w:p w14:paraId="25E2143B" w14:textId="77777777" w:rsidR="009A77EF" w:rsidRDefault="009A77EF">
      <w:pPr>
        <w:spacing w:after="0"/>
        <w:rPr>
          <w:rFonts w:hint="eastAsia"/>
        </w:rPr>
      </w:pPr>
    </w:p>
    <w:p w14:paraId="6D2ED4D4" w14:textId="77777777" w:rsidR="009A77EF" w:rsidRDefault="001F73F6">
      <w:pPr>
        <w:rPr>
          <w:rFonts w:hint="eastAsia"/>
        </w:rPr>
      </w:pPr>
      <w:r>
        <w:rPr>
          <w:b/>
        </w:rPr>
        <w:t>1. What does the verse identify as the motive behind God's giving?</w:t>
      </w:r>
    </w:p>
    <w:p w14:paraId="38A7A81A" w14:textId="77777777" w:rsidR="009A77EF" w:rsidRDefault="001F73F6">
      <w:pPr>
        <w:spacing w:after="20"/>
        <w:rPr>
          <w:rFonts w:hint="eastAsia"/>
        </w:rPr>
      </w:pPr>
      <w:r>
        <w:rPr>
          <w:color w:val="B9BEC5"/>
          <w:sz w:val="14"/>
        </w:rPr>
        <w:t>____________________________________________________________________________________________</w:t>
      </w:r>
    </w:p>
    <w:p w14:paraId="12E8B441" w14:textId="77777777" w:rsidR="009A77EF" w:rsidRDefault="001F73F6">
      <w:pPr>
        <w:spacing w:after="20"/>
        <w:rPr>
          <w:rFonts w:hint="eastAsia"/>
        </w:rPr>
      </w:pPr>
      <w:r>
        <w:rPr>
          <w:color w:val="B9BEC5"/>
          <w:sz w:val="14"/>
        </w:rPr>
        <w:t>____________________________________________________________________________________________</w:t>
      </w:r>
    </w:p>
    <w:p w14:paraId="0457EE0B" w14:textId="77777777" w:rsidR="009A77EF" w:rsidRDefault="001F73F6">
      <w:pPr>
        <w:rPr>
          <w:rFonts w:hint="eastAsia"/>
        </w:rPr>
      </w:pPr>
      <w:r>
        <w:rPr>
          <w:b/>
        </w:rPr>
        <w:t>2. What did God give?</w:t>
      </w:r>
    </w:p>
    <w:p w14:paraId="3C53D9F6" w14:textId="77777777" w:rsidR="009A77EF" w:rsidRDefault="001F73F6">
      <w:pPr>
        <w:spacing w:after="20"/>
        <w:rPr>
          <w:rFonts w:hint="eastAsia"/>
        </w:rPr>
      </w:pPr>
      <w:r>
        <w:rPr>
          <w:color w:val="B9BEC5"/>
          <w:sz w:val="14"/>
        </w:rPr>
        <w:t>____________________________________________________________________________________________</w:t>
      </w:r>
    </w:p>
    <w:p w14:paraId="77DD9485" w14:textId="77777777" w:rsidR="009A77EF" w:rsidRDefault="001F73F6">
      <w:pPr>
        <w:rPr>
          <w:rFonts w:hint="eastAsia"/>
        </w:rPr>
      </w:pPr>
      <w:r>
        <w:rPr>
          <w:b/>
        </w:rPr>
        <w:t>3. What response does the verse call for?</w:t>
      </w:r>
    </w:p>
    <w:p w14:paraId="0A97B093" w14:textId="77777777" w:rsidR="009A77EF" w:rsidRDefault="001F73F6">
      <w:pPr>
        <w:spacing w:after="20"/>
        <w:rPr>
          <w:rFonts w:hint="eastAsia"/>
        </w:rPr>
      </w:pPr>
      <w:r>
        <w:rPr>
          <w:color w:val="B9BEC5"/>
          <w:sz w:val="14"/>
        </w:rPr>
        <w:t>____________________________________________________________________________________________</w:t>
      </w:r>
    </w:p>
    <w:p w14:paraId="785DAD6C" w14:textId="77777777" w:rsidR="009A77EF" w:rsidRDefault="001F73F6">
      <w:pPr>
        <w:spacing w:after="20"/>
        <w:rPr>
          <w:rFonts w:hint="eastAsia"/>
        </w:rPr>
      </w:pPr>
      <w:r>
        <w:rPr>
          <w:color w:val="B9BEC5"/>
          <w:sz w:val="14"/>
        </w:rPr>
        <w:t>____________________________________________________________________________________________</w:t>
      </w:r>
    </w:p>
    <w:p w14:paraId="3CD30703" w14:textId="77777777" w:rsidR="009A77EF" w:rsidRDefault="001F73F6">
      <w:pPr>
        <w:rPr>
          <w:rFonts w:hint="eastAsia"/>
        </w:rPr>
      </w:pPr>
      <w:r>
        <w:rPr>
          <w:b/>
        </w:rPr>
        <w:t>4. What two outcomes are contrasted?</w:t>
      </w:r>
    </w:p>
    <w:p w14:paraId="06C0E4D2" w14:textId="77777777" w:rsidR="009A77EF" w:rsidRDefault="001F73F6">
      <w:pPr>
        <w:spacing w:after="20"/>
        <w:rPr>
          <w:rFonts w:hint="eastAsia"/>
        </w:rPr>
      </w:pPr>
      <w:r>
        <w:rPr>
          <w:color w:val="B9BEC5"/>
          <w:sz w:val="14"/>
        </w:rPr>
        <w:t>____________________________________________________________________________________________</w:t>
      </w:r>
    </w:p>
    <w:p w14:paraId="311700E4" w14:textId="77777777" w:rsidR="009A77EF" w:rsidRDefault="001F73F6">
      <w:pPr>
        <w:spacing w:after="20"/>
        <w:rPr>
          <w:rFonts w:hint="eastAsia"/>
        </w:rPr>
      </w:pPr>
      <w:r>
        <w:rPr>
          <w:color w:val="B9BEC5"/>
          <w:sz w:val="14"/>
        </w:rPr>
        <w:t>____________________________________________________________________________________________</w:t>
      </w:r>
    </w:p>
    <w:p w14:paraId="5A89F1EF" w14:textId="77777777" w:rsidR="009A77EF" w:rsidRDefault="001F73F6">
      <w:pPr>
        <w:pStyle w:val="Heading2"/>
      </w:pPr>
      <w:r>
        <w:t>UNDERSTAND | Love That Moves Toward Us</w:t>
      </w:r>
    </w:p>
    <w:tbl>
      <w:tblPr>
        <w:tblStyle w:val="TableGrid"/>
        <w:tblW w:w="0" w:type="auto"/>
        <w:jc w:val="center"/>
        <w:tblLook w:val="04A0" w:firstRow="1" w:lastRow="0" w:firstColumn="1" w:lastColumn="0" w:noHBand="0" w:noVBand="1"/>
      </w:tblPr>
      <w:tblGrid>
        <w:gridCol w:w="5078"/>
        <w:gridCol w:w="5078"/>
      </w:tblGrid>
      <w:tr w:rsidR="009A77EF" w14:paraId="12EF9854" w14:textId="77777777">
        <w:trPr>
          <w:cantSplit/>
          <w:tblHeader/>
          <w:jc w:val="center"/>
        </w:trPr>
        <w:tc>
          <w:tcPr>
            <w:tcW w:w="5083" w:type="dxa"/>
            <w:shd w:val="clear" w:color="auto" w:fill="18382C"/>
            <w:tcMar>
              <w:top w:w="80" w:type="dxa"/>
              <w:left w:w="90" w:type="dxa"/>
              <w:bottom w:w="80" w:type="dxa"/>
              <w:right w:w="90" w:type="dxa"/>
            </w:tcMar>
          </w:tcPr>
          <w:p w14:paraId="7913461F" w14:textId="77777777" w:rsidR="009A77EF" w:rsidRDefault="001F73F6">
            <w:pPr>
              <w:rPr>
                <w:rFonts w:hint="eastAsia"/>
              </w:rPr>
            </w:pPr>
            <w:r>
              <w:rPr>
                <w:rFonts w:ascii="Lato" w:hAnsi="Lato"/>
                <w:b/>
                <w:color w:val="FFFFFF"/>
                <w:sz w:val="16"/>
              </w:rPr>
              <w:t>EXPRESSION</w:t>
            </w:r>
          </w:p>
        </w:tc>
        <w:tc>
          <w:tcPr>
            <w:tcW w:w="5083" w:type="dxa"/>
            <w:shd w:val="clear" w:color="auto" w:fill="18382C"/>
            <w:tcMar>
              <w:top w:w="80" w:type="dxa"/>
              <w:left w:w="90" w:type="dxa"/>
              <w:bottom w:w="80" w:type="dxa"/>
              <w:right w:w="90" w:type="dxa"/>
            </w:tcMar>
          </w:tcPr>
          <w:p w14:paraId="73760D78" w14:textId="77777777" w:rsidR="009A77EF" w:rsidRDefault="001F73F6">
            <w:pPr>
              <w:rPr>
                <w:rFonts w:hint="eastAsia"/>
              </w:rPr>
            </w:pPr>
            <w:r>
              <w:rPr>
                <w:rFonts w:ascii="Lato" w:hAnsi="Lato"/>
                <w:b/>
                <w:color w:val="FFFFFF"/>
                <w:sz w:val="16"/>
              </w:rPr>
              <w:t>CONTEXTUAL SENSE</w:t>
            </w:r>
          </w:p>
        </w:tc>
      </w:tr>
      <w:tr w:rsidR="009A77EF" w14:paraId="173E806D" w14:textId="77777777">
        <w:trPr>
          <w:cantSplit/>
          <w:jc w:val="center"/>
        </w:trPr>
        <w:tc>
          <w:tcPr>
            <w:tcW w:w="5083" w:type="dxa"/>
            <w:shd w:val="clear" w:color="auto" w:fill="F8F9FA"/>
            <w:tcMar>
              <w:top w:w="75" w:type="dxa"/>
              <w:left w:w="90" w:type="dxa"/>
              <w:bottom w:w="75" w:type="dxa"/>
              <w:right w:w="90" w:type="dxa"/>
            </w:tcMar>
          </w:tcPr>
          <w:p w14:paraId="0CB37901" w14:textId="77777777" w:rsidR="009A77EF" w:rsidRDefault="001F73F6">
            <w:pPr>
              <w:spacing w:after="0"/>
              <w:rPr>
                <w:rFonts w:hint="eastAsia"/>
              </w:rPr>
            </w:pPr>
            <w:r>
              <w:t>God so loved</w:t>
            </w:r>
          </w:p>
        </w:tc>
        <w:tc>
          <w:tcPr>
            <w:tcW w:w="5083" w:type="dxa"/>
            <w:shd w:val="clear" w:color="auto" w:fill="F8F9FA"/>
            <w:tcMar>
              <w:top w:w="75" w:type="dxa"/>
              <w:left w:w="90" w:type="dxa"/>
              <w:bottom w:w="75" w:type="dxa"/>
              <w:right w:w="90" w:type="dxa"/>
            </w:tcMar>
          </w:tcPr>
          <w:p w14:paraId="5C35CE77" w14:textId="77777777" w:rsidR="009A77EF" w:rsidRDefault="001F73F6">
            <w:pPr>
              <w:spacing w:after="0"/>
              <w:rPr>
                <w:rFonts w:hint="eastAsia"/>
              </w:rPr>
            </w:pPr>
            <w:r>
              <w:t>The emphasis is on the extraordinary manner in which God loved: He gave His Son. Love is demonstrated in divine action.</w:t>
            </w:r>
          </w:p>
        </w:tc>
      </w:tr>
      <w:tr w:rsidR="009A77EF" w14:paraId="5BB67861" w14:textId="77777777">
        <w:trPr>
          <w:cantSplit/>
          <w:jc w:val="center"/>
        </w:trPr>
        <w:tc>
          <w:tcPr>
            <w:tcW w:w="5083" w:type="dxa"/>
            <w:shd w:val="clear" w:color="auto" w:fill="FFFFFF"/>
            <w:tcMar>
              <w:top w:w="75" w:type="dxa"/>
              <w:left w:w="90" w:type="dxa"/>
              <w:bottom w:w="75" w:type="dxa"/>
              <w:right w:w="90" w:type="dxa"/>
            </w:tcMar>
          </w:tcPr>
          <w:p w14:paraId="53D19D3A" w14:textId="77777777" w:rsidR="009A77EF" w:rsidRDefault="001F73F6">
            <w:pPr>
              <w:spacing w:after="0"/>
              <w:rPr>
                <w:rFonts w:hint="eastAsia"/>
              </w:rPr>
            </w:pPr>
            <w:r>
              <w:t>The world - kosmos</w:t>
            </w:r>
          </w:p>
        </w:tc>
        <w:tc>
          <w:tcPr>
            <w:tcW w:w="5083" w:type="dxa"/>
            <w:shd w:val="clear" w:color="auto" w:fill="FFFFFF"/>
            <w:tcMar>
              <w:top w:w="75" w:type="dxa"/>
              <w:left w:w="90" w:type="dxa"/>
              <w:bottom w:w="75" w:type="dxa"/>
              <w:right w:w="90" w:type="dxa"/>
            </w:tcMar>
          </w:tcPr>
          <w:p w14:paraId="2B89ACC9" w14:textId="77777777" w:rsidR="009A77EF" w:rsidRDefault="001F73F6">
            <w:pPr>
              <w:spacing w:after="0"/>
              <w:rPr>
                <w:rFonts w:hint="eastAsia"/>
              </w:rPr>
            </w:pPr>
            <w:r>
              <w:t>In John, kosmos often describes humanity in its fallen order. The wonder is not that the world was lovable, but that God loved a world in need of rescue.</w:t>
            </w:r>
          </w:p>
        </w:tc>
      </w:tr>
      <w:tr w:rsidR="009A77EF" w14:paraId="68601D6D" w14:textId="77777777">
        <w:trPr>
          <w:cantSplit/>
          <w:jc w:val="center"/>
        </w:trPr>
        <w:tc>
          <w:tcPr>
            <w:tcW w:w="5083" w:type="dxa"/>
            <w:shd w:val="clear" w:color="auto" w:fill="F8F9FA"/>
            <w:tcMar>
              <w:top w:w="75" w:type="dxa"/>
              <w:left w:w="90" w:type="dxa"/>
              <w:bottom w:w="75" w:type="dxa"/>
              <w:right w:w="90" w:type="dxa"/>
            </w:tcMar>
          </w:tcPr>
          <w:p w14:paraId="02350785" w14:textId="77777777" w:rsidR="009A77EF" w:rsidRDefault="001F73F6">
            <w:pPr>
              <w:spacing w:after="0"/>
              <w:rPr>
                <w:rFonts w:hint="eastAsia"/>
              </w:rPr>
            </w:pPr>
            <w:r>
              <w:t>He gave</w:t>
            </w:r>
          </w:p>
        </w:tc>
        <w:tc>
          <w:tcPr>
            <w:tcW w:w="5083" w:type="dxa"/>
            <w:shd w:val="clear" w:color="auto" w:fill="F8F9FA"/>
            <w:tcMar>
              <w:top w:w="75" w:type="dxa"/>
              <w:left w:w="90" w:type="dxa"/>
              <w:bottom w:w="75" w:type="dxa"/>
              <w:right w:w="90" w:type="dxa"/>
            </w:tcMar>
          </w:tcPr>
          <w:p w14:paraId="476E2A78" w14:textId="77777777" w:rsidR="009A77EF" w:rsidRDefault="001F73F6">
            <w:pPr>
              <w:spacing w:after="0"/>
              <w:rPr>
                <w:rFonts w:hint="eastAsia"/>
              </w:rPr>
            </w:pPr>
            <w:r>
              <w:t>God's love is costly and self-giving. The gift culminates in the Son's mission, death, resurrection, and the life available through Him.</w:t>
            </w:r>
          </w:p>
        </w:tc>
      </w:tr>
      <w:tr w:rsidR="009A77EF" w14:paraId="3D23756C" w14:textId="77777777">
        <w:trPr>
          <w:cantSplit/>
          <w:jc w:val="center"/>
        </w:trPr>
        <w:tc>
          <w:tcPr>
            <w:tcW w:w="5083" w:type="dxa"/>
            <w:shd w:val="clear" w:color="auto" w:fill="FFFFFF"/>
            <w:tcMar>
              <w:top w:w="75" w:type="dxa"/>
              <w:left w:w="90" w:type="dxa"/>
              <w:bottom w:w="75" w:type="dxa"/>
              <w:right w:w="90" w:type="dxa"/>
            </w:tcMar>
          </w:tcPr>
          <w:p w14:paraId="4A55DBA7" w14:textId="77777777" w:rsidR="009A77EF" w:rsidRDefault="001F73F6">
            <w:pPr>
              <w:spacing w:after="0"/>
              <w:rPr>
                <w:rFonts w:hint="eastAsia"/>
              </w:rPr>
            </w:pPr>
            <w:r>
              <w:t>Whosoever believeth</w:t>
            </w:r>
          </w:p>
        </w:tc>
        <w:tc>
          <w:tcPr>
            <w:tcW w:w="5083" w:type="dxa"/>
            <w:shd w:val="clear" w:color="auto" w:fill="FFFFFF"/>
            <w:tcMar>
              <w:top w:w="75" w:type="dxa"/>
              <w:left w:w="90" w:type="dxa"/>
              <w:bottom w:w="75" w:type="dxa"/>
              <w:right w:w="90" w:type="dxa"/>
            </w:tcMar>
          </w:tcPr>
          <w:p w14:paraId="5AD87593" w14:textId="77777777" w:rsidR="009A77EF" w:rsidRDefault="001F73F6">
            <w:pPr>
              <w:spacing w:after="0"/>
              <w:rPr>
                <w:rFonts w:hint="eastAsia"/>
              </w:rPr>
            </w:pPr>
            <w:r>
              <w:t>The promise is genuinely offered to the believing one. Biblical belief is not bare mental agreement but trusting reception of the Son.</w:t>
            </w:r>
          </w:p>
        </w:tc>
      </w:tr>
      <w:tr w:rsidR="009A77EF" w14:paraId="5A08CAB8" w14:textId="77777777">
        <w:trPr>
          <w:cantSplit/>
          <w:jc w:val="center"/>
        </w:trPr>
        <w:tc>
          <w:tcPr>
            <w:tcW w:w="5083" w:type="dxa"/>
            <w:shd w:val="clear" w:color="auto" w:fill="F8F9FA"/>
            <w:tcMar>
              <w:top w:w="75" w:type="dxa"/>
              <w:left w:w="90" w:type="dxa"/>
              <w:bottom w:w="75" w:type="dxa"/>
              <w:right w:w="90" w:type="dxa"/>
            </w:tcMar>
          </w:tcPr>
          <w:p w14:paraId="145C9517" w14:textId="77777777" w:rsidR="009A77EF" w:rsidRDefault="001F73F6">
            <w:pPr>
              <w:spacing w:after="0"/>
              <w:rPr>
                <w:rFonts w:hint="eastAsia"/>
              </w:rPr>
            </w:pPr>
            <w:r>
              <w:t>Should not perish</w:t>
            </w:r>
          </w:p>
        </w:tc>
        <w:tc>
          <w:tcPr>
            <w:tcW w:w="5083" w:type="dxa"/>
            <w:shd w:val="clear" w:color="auto" w:fill="F8F9FA"/>
            <w:tcMar>
              <w:top w:w="75" w:type="dxa"/>
              <w:left w:w="90" w:type="dxa"/>
              <w:bottom w:w="75" w:type="dxa"/>
              <w:right w:w="90" w:type="dxa"/>
            </w:tcMar>
          </w:tcPr>
          <w:p w14:paraId="3ED05990" w14:textId="77777777" w:rsidR="009A77EF" w:rsidRDefault="001F73F6">
            <w:pPr>
              <w:spacing w:after="0"/>
              <w:rPr>
                <w:rFonts w:hint="eastAsia"/>
              </w:rPr>
            </w:pPr>
            <w:r>
              <w:t>The gospel addresses a real danger: life apart from God ends in judgment and loss. Salvation is rescue, not merely self-improvement.</w:t>
            </w:r>
          </w:p>
        </w:tc>
      </w:tr>
      <w:tr w:rsidR="009A77EF" w14:paraId="6B1027D7" w14:textId="77777777">
        <w:trPr>
          <w:cantSplit/>
          <w:jc w:val="center"/>
        </w:trPr>
        <w:tc>
          <w:tcPr>
            <w:tcW w:w="5083" w:type="dxa"/>
            <w:shd w:val="clear" w:color="auto" w:fill="FFFFFF"/>
            <w:tcMar>
              <w:top w:w="75" w:type="dxa"/>
              <w:left w:w="90" w:type="dxa"/>
              <w:bottom w:w="75" w:type="dxa"/>
              <w:right w:w="90" w:type="dxa"/>
            </w:tcMar>
          </w:tcPr>
          <w:p w14:paraId="1E55D3C8" w14:textId="77777777" w:rsidR="009A77EF" w:rsidRDefault="001F73F6">
            <w:pPr>
              <w:spacing w:after="0"/>
              <w:rPr>
                <w:rFonts w:hint="eastAsia"/>
              </w:rPr>
            </w:pPr>
            <w:r>
              <w:t>Everlasting life</w:t>
            </w:r>
          </w:p>
        </w:tc>
        <w:tc>
          <w:tcPr>
            <w:tcW w:w="5083" w:type="dxa"/>
            <w:shd w:val="clear" w:color="auto" w:fill="FFFFFF"/>
            <w:tcMar>
              <w:top w:w="75" w:type="dxa"/>
              <w:left w:w="90" w:type="dxa"/>
              <w:bottom w:w="75" w:type="dxa"/>
              <w:right w:w="90" w:type="dxa"/>
            </w:tcMar>
          </w:tcPr>
          <w:p w14:paraId="5DAA5873" w14:textId="77777777" w:rsidR="009A77EF" w:rsidRDefault="001F73F6">
            <w:pPr>
              <w:spacing w:after="0"/>
              <w:rPr>
                <w:rFonts w:hint="eastAsia"/>
              </w:rPr>
            </w:pPr>
            <w:r>
              <w:t>In John, eternal life is both future and present - participation in the life of the age to come through relationship with God in Christ.</w:t>
            </w:r>
          </w:p>
        </w:tc>
      </w:tr>
    </w:tbl>
    <w:p w14:paraId="65D54ACE" w14:textId="77777777" w:rsidR="009A77EF" w:rsidRDefault="009A77EF">
      <w:pPr>
        <w:spacing w:after="0"/>
        <w:rPr>
          <w:rFonts w:hint="eastAsia"/>
        </w:rPr>
      </w:pPr>
    </w:p>
    <w:p w14:paraId="42A3A9A9" w14:textId="77777777" w:rsidR="009A77EF" w:rsidRDefault="001F73F6">
      <w:pPr>
        <w:pStyle w:val="Heading2"/>
      </w:pPr>
      <w:r>
        <w:lastRenderedPageBreak/>
        <w:t>The Difference Between Motivation and Gospel</w:t>
      </w:r>
    </w:p>
    <w:p w14:paraId="1BB096A8" w14:textId="77777777" w:rsidR="009A77EF" w:rsidRDefault="001F73F6">
      <w:pPr>
        <w:rPr>
          <w:rFonts w:hint="eastAsia"/>
        </w:rPr>
      </w:pPr>
      <w:r>
        <w:t>Motivation can tell a discouraged person to try again. The gospel tells a spiritually dead person where life comes from. Motivation may help us organize effort, but it cannot reconcile us to God, forgive sin, create new birth, or give eternal life. That is why the opening lesson must begin with God's love rather than with human potential.</w:t>
      </w:r>
    </w:p>
    <w:tbl>
      <w:tblPr>
        <w:tblW w:w="0" w:type="auto"/>
        <w:jc w:val="center"/>
        <w:tblLayout w:type="fixed"/>
        <w:tblLook w:val="04A0" w:firstRow="1" w:lastRow="0" w:firstColumn="1" w:lastColumn="0" w:noHBand="0" w:noVBand="1"/>
      </w:tblPr>
      <w:tblGrid>
        <w:gridCol w:w="10166"/>
      </w:tblGrid>
      <w:tr w:rsidR="009A77EF" w14:paraId="6CE972BC" w14:textId="77777777">
        <w:trPr>
          <w:jc w:val="center"/>
        </w:trPr>
        <w:tc>
          <w:tcPr>
            <w:tcW w:w="10166" w:type="dxa"/>
            <w:tcBorders>
              <w:top w:val="single" w:sz="9" w:space="0" w:color="7B9A82"/>
              <w:left w:val="single" w:sz="4" w:space="0" w:color="7B9A82"/>
              <w:bottom w:val="single" w:sz="4" w:space="0" w:color="7B9A82"/>
              <w:right w:val="single" w:sz="4" w:space="0" w:color="7B9A82"/>
            </w:tcBorders>
            <w:shd w:val="clear" w:color="auto" w:fill="EDF3EC"/>
            <w:tcMar>
              <w:top w:w="130" w:type="dxa"/>
              <w:left w:w="160" w:type="dxa"/>
              <w:bottom w:w="130" w:type="dxa"/>
              <w:right w:w="160" w:type="dxa"/>
            </w:tcMar>
          </w:tcPr>
          <w:p w14:paraId="609071D6" w14:textId="77777777" w:rsidR="009A77EF" w:rsidRDefault="001F73F6">
            <w:pPr>
              <w:rPr>
                <w:rFonts w:hint="eastAsia"/>
              </w:rPr>
            </w:pPr>
            <w:r>
              <w:rPr>
                <w:rFonts w:ascii="Lato" w:hAnsi="Lato"/>
                <w:b/>
                <w:color w:val="B56A3C"/>
                <w:sz w:val="18"/>
              </w:rPr>
              <w:t>IN PLAIN LANGUAGE</w:t>
            </w:r>
          </w:p>
          <w:p w14:paraId="206C1189" w14:textId="77777777" w:rsidR="009A77EF" w:rsidRDefault="001F73F6">
            <w:pPr>
              <w:spacing w:after="0"/>
              <w:rPr>
                <w:rFonts w:hint="eastAsia"/>
              </w:rPr>
            </w:pPr>
            <w:r>
              <w:t>The deepest reason a believer can move forward is not “I finally believe in myself.” It is “God has acted toward me in Christ, and His grace has given me a new center from which to live.”</w:t>
            </w:r>
          </w:p>
        </w:tc>
      </w:tr>
    </w:tbl>
    <w:p w14:paraId="52E37874" w14:textId="77777777" w:rsidR="009A77EF" w:rsidRDefault="009A77EF">
      <w:pPr>
        <w:spacing w:after="0"/>
        <w:rPr>
          <w:rFonts w:hint="eastAsia"/>
        </w:rPr>
      </w:pPr>
    </w:p>
    <w:p w14:paraId="7B90D22E" w14:textId="77777777" w:rsidR="009A77EF" w:rsidRDefault="001F73F6">
      <w:pPr>
        <w:pStyle w:val="Heading2"/>
      </w:pPr>
      <w:r>
        <w:t>Faith Is Trust, Not Pretending</w:t>
      </w:r>
    </w:p>
    <w:p w14:paraId="7DDC18F5" w14:textId="77777777" w:rsidR="009A77EF" w:rsidRDefault="001F73F6">
      <w:pPr>
        <w:rPr>
          <w:rFonts w:hint="eastAsia"/>
        </w:rPr>
      </w:pPr>
      <w:r>
        <w:t>The source material rightly emphasizes the importance of faith, but biblical faith should not be defined as never having a question or never experiencing an internal struggle. Scripture contains faithful people who ask questions, lament, and cry for help. Mark 9:24 preserves one of the most honest prayers in the New Testament: “Lord, I believe; help thou mine unbelief.” Faith is not psychological certainty manufactured by force. It is reliance upon the character and word of God.</w:t>
      </w:r>
    </w:p>
    <w:p w14:paraId="7FB65EB8" w14:textId="77777777" w:rsidR="009A77EF" w:rsidRDefault="001F73F6">
      <w:pPr>
        <w:rPr>
          <w:rFonts w:hint="eastAsia"/>
        </w:rPr>
      </w:pPr>
      <w:r>
        <w:t>The common New Testament noun pistis can carry the sense of faith, trust, faithfulness, or belief depending on context. The verb pisteuō means to believe, trust, or entrust oneself. The point is relational dependence. Biblical faith does not make every desired outcome certain; it rests itself upon the God who is trustworthy and responds obediently to what He has actually revealed.</w:t>
      </w:r>
    </w:p>
    <w:tbl>
      <w:tblPr>
        <w:tblW w:w="0" w:type="auto"/>
        <w:jc w:val="center"/>
        <w:tblLayout w:type="fixed"/>
        <w:tblLook w:val="04A0" w:firstRow="1" w:lastRow="0" w:firstColumn="1" w:lastColumn="0" w:noHBand="0" w:noVBand="1"/>
      </w:tblPr>
      <w:tblGrid>
        <w:gridCol w:w="5083"/>
        <w:gridCol w:w="5083"/>
      </w:tblGrid>
      <w:tr w:rsidR="009A77EF" w14:paraId="6FFD7D39" w14:textId="77777777">
        <w:trPr>
          <w:cantSplit/>
          <w:jc w:val="center"/>
        </w:trPr>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125CB275" w14:textId="77777777" w:rsidR="009A77EF" w:rsidRDefault="001F73F6">
            <w:pPr>
              <w:rPr>
                <w:rFonts w:hint="eastAsia"/>
              </w:rPr>
            </w:pPr>
            <w:r>
              <w:rPr>
                <w:rFonts w:ascii="Lato" w:hAnsi="Lato"/>
                <w:b/>
                <w:color w:val="295847"/>
                <w:sz w:val="16"/>
              </w:rPr>
              <w:t>FAITH IS NOT DENIAL</w:t>
            </w:r>
          </w:p>
          <w:p w14:paraId="0936DE7E" w14:textId="77777777" w:rsidR="009A77EF" w:rsidRDefault="001F73F6">
            <w:pPr>
              <w:spacing w:after="0"/>
              <w:rPr>
                <w:rFonts w:hint="eastAsia"/>
              </w:rPr>
            </w:pPr>
            <w:r>
              <w:t>Faith does not require calling pain painless, loss a victory, or uncertainty certainty. It brings reality under the lordship of God rather than escaping reality.</w:t>
            </w:r>
          </w:p>
        </w:tc>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19022CCA" w14:textId="77777777" w:rsidR="009A77EF" w:rsidRDefault="001F73F6">
            <w:pPr>
              <w:rPr>
                <w:rFonts w:hint="eastAsia"/>
              </w:rPr>
            </w:pPr>
            <w:r>
              <w:rPr>
                <w:rFonts w:ascii="Lato" w:hAnsi="Lato"/>
                <w:b/>
                <w:color w:val="295847"/>
                <w:sz w:val="16"/>
              </w:rPr>
              <w:t>FAITH IS NOT SELF-CONFIDENCE</w:t>
            </w:r>
          </w:p>
          <w:p w14:paraId="037D10E3" w14:textId="77777777" w:rsidR="009A77EF" w:rsidRDefault="001F73F6">
            <w:pPr>
              <w:spacing w:after="0"/>
              <w:rPr>
                <w:rFonts w:hint="eastAsia"/>
              </w:rPr>
            </w:pPr>
            <w:r>
              <w:t>Caleb's courage, Paul's perseverance, and the believer's hope are never finally grounded in personal greatness. Confidence rests in God's character and calling.</w:t>
            </w:r>
          </w:p>
        </w:tc>
      </w:tr>
      <w:tr w:rsidR="009A77EF" w14:paraId="63E87B70" w14:textId="77777777">
        <w:trPr>
          <w:cantSplit/>
          <w:jc w:val="center"/>
        </w:trPr>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6AB9ECB7" w14:textId="77777777" w:rsidR="009A77EF" w:rsidRDefault="001F73F6">
            <w:pPr>
              <w:rPr>
                <w:rFonts w:hint="eastAsia"/>
              </w:rPr>
            </w:pPr>
            <w:r>
              <w:rPr>
                <w:rFonts w:ascii="Lato" w:hAnsi="Lato"/>
                <w:b/>
                <w:color w:val="295847"/>
                <w:sz w:val="16"/>
              </w:rPr>
              <w:t>FAITH CAN ASK FOR HELP</w:t>
            </w:r>
          </w:p>
          <w:p w14:paraId="79BB0FCE" w14:textId="77777777" w:rsidR="009A77EF" w:rsidRDefault="001F73F6">
            <w:pPr>
              <w:spacing w:after="0"/>
              <w:rPr>
                <w:rFonts w:hint="eastAsia"/>
              </w:rPr>
            </w:pPr>
            <w:r>
              <w:t>Mark 9:24 shows that genuine belief can coexist with acknowledged weakness. Honest dependence is not the enemy of faith.</w:t>
            </w:r>
          </w:p>
        </w:tc>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185A3E2F" w14:textId="77777777" w:rsidR="009A77EF" w:rsidRDefault="001F73F6">
            <w:pPr>
              <w:rPr>
                <w:rFonts w:hint="eastAsia"/>
              </w:rPr>
            </w:pPr>
            <w:r>
              <w:rPr>
                <w:rFonts w:ascii="Lato" w:hAnsi="Lato"/>
                <w:b/>
                <w:color w:val="295847"/>
                <w:sz w:val="16"/>
              </w:rPr>
              <w:t>FAITH PRODUCES RESPONSE</w:t>
            </w:r>
          </w:p>
          <w:p w14:paraId="59105DBA" w14:textId="77777777" w:rsidR="009A77EF" w:rsidRDefault="001F73F6">
            <w:pPr>
              <w:spacing w:after="0"/>
              <w:rPr>
                <w:rFonts w:hint="eastAsia"/>
              </w:rPr>
            </w:pPr>
            <w:r>
              <w:t>Where trust in God is real, it moves toward obedience. James challenges a “faith” that remains entirely inactive.</w:t>
            </w:r>
          </w:p>
        </w:tc>
      </w:tr>
    </w:tbl>
    <w:p w14:paraId="68D473D7" w14:textId="77777777" w:rsidR="009A77EF" w:rsidRDefault="009A77EF">
      <w:pPr>
        <w:spacing w:after="0"/>
        <w:rPr>
          <w:rFonts w:hint="eastAsia"/>
        </w:rPr>
      </w:pPr>
    </w:p>
    <w:p w14:paraId="396CFE7C" w14:textId="77777777" w:rsidR="009A77EF" w:rsidRDefault="001F73F6">
      <w:pPr>
        <w:pStyle w:val="Heading2"/>
      </w:pPr>
      <w:r>
        <w:t>CONNECT | Faith Grows Through God's Word</w:t>
      </w:r>
    </w:p>
    <w:tbl>
      <w:tblPr>
        <w:tblStyle w:val="TableGrid"/>
        <w:tblW w:w="0" w:type="auto"/>
        <w:jc w:val="center"/>
        <w:tblLook w:val="04A0" w:firstRow="1" w:lastRow="0" w:firstColumn="1" w:lastColumn="0" w:noHBand="0" w:noVBand="1"/>
      </w:tblPr>
      <w:tblGrid>
        <w:gridCol w:w="5078"/>
        <w:gridCol w:w="5078"/>
      </w:tblGrid>
      <w:tr w:rsidR="009A77EF" w14:paraId="1A997DEA" w14:textId="77777777">
        <w:trPr>
          <w:cantSplit/>
          <w:tblHeader/>
          <w:jc w:val="center"/>
        </w:trPr>
        <w:tc>
          <w:tcPr>
            <w:tcW w:w="5083" w:type="dxa"/>
            <w:shd w:val="clear" w:color="auto" w:fill="18382C"/>
            <w:tcMar>
              <w:top w:w="80" w:type="dxa"/>
              <w:left w:w="90" w:type="dxa"/>
              <w:bottom w:w="80" w:type="dxa"/>
              <w:right w:w="90" w:type="dxa"/>
            </w:tcMar>
          </w:tcPr>
          <w:p w14:paraId="256BACCC" w14:textId="77777777" w:rsidR="009A77EF" w:rsidRDefault="001F73F6">
            <w:pPr>
              <w:rPr>
                <w:rFonts w:hint="eastAsia"/>
              </w:rPr>
            </w:pPr>
            <w:r>
              <w:rPr>
                <w:rFonts w:ascii="Lato" w:hAnsi="Lato"/>
                <w:b/>
                <w:color w:val="FFFFFF"/>
                <w:sz w:val="16"/>
              </w:rPr>
              <w:t>PASSAGE</w:t>
            </w:r>
          </w:p>
        </w:tc>
        <w:tc>
          <w:tcPr>
            <w:tcW w:w="5083" w:type="dxa"/>
            <w:shd w:val="clear" w:color="auto" w:fill="18382C"/>
            <w:tcMar>
              <w:top w:w="80" w:type="dxa"/>
              <w:left w:w="90" w:type="dxa"/>
              <w:bottom w:w="80" w:type="dxa"/>
              <w:right w:w="90" w:type="dxa"/>
            </w:tcMar>
          </w:tcPr>
          <w:p w14:paraId="2ED0C81B" w14:textId="77777777" w:rsidR="009A77EF" w:rsidRDefault="001F73F6">
            <w:pPr>
              <w:rPr>
                <w:rFonts w:hint="eastAsia"/>
              </w:rPr>
            </w:pPr>
            <w:r>
              <w:rPr>
                <w:rFonts w:ascii="Lato" w:hAnsi="Lato"/>
                <w:b/>
                <w:color w:val="FFFFFF"/>
                <w:sz w:val="16"/>
              </w:rPr>
              <w:t>CONNECTION</w:t>
            </w:r>
          </w:p>
        </w:tc>
      </w:tr>
      <w:tr w:rsidR="009A77EF" w14:paraId="250EE543" w14:textId="77777777">
        <w:trPr>
          <w:cantSplit/>
          <w:jc w:val="center"/>
        </w:trPr>
        <w:tc>
          <w:tcPr>
            <w:tcW w:w="5083" w:type="dxa"/>
            <w:shd w:val="clear" w:color="auto" w:fill="F8F9FA"/>
            <w:tcMar>
              <w:top w:w="75" w:type="dxa"/>
              <w:left w:w="90" w:type="dxa"/>
              <w:bottom w:w="75" w:type="dxa"/>
              <w:right w:w="90" w:type="dxa"/>
            </w:tcMar>
          </w:tcPr>
          <w:p w14:paraId="0D804623" w14:textId="77777777" w:rsidR="009A77EF" w:rsidRDefault="001F73F6">
            <w:pPr>
              <w:spacing w:after="0"/>
              <w:rPr>
                <w:rFonts w:hint="eastAsia"/>
              </w:rPr>
            </w:pPr>
            <w:r>
              <w:t>Romans 10:17</w:t>
            </w:r>
          </w:p>
        </w:tc>
        <w:tc>
          <w:tcPr>
            <w:tcW w:w="5083" w:type="dxa"/>
            <w:shd w:val="clear" w:color="auto" w:fill="F8F9FA"/>
            <w:tcMar>
              <w:top w:w="75" w:type="dxa"/>
              <w:left w:w="90" w:type="dxa"/>
              <w:bottom w:w="75" w:type="dxa"/>
              <w:right w:w="90" w:type="dxa"/>
            </w:tcMar>
          </w:tcPr>
          <w:p w14:paraId="0D0F752D" w14:textId="77777777" w:rsidR="009A77EF" w:rsidRDefault="001F73F6">
            <w:pPr>
              <w:spacing w:after="0"/>
              <w:rPr>
                <w:rFonts w:hint="eastAsia"/>
              </w:rPr>
            </w:pPr>
            <w:r>
              <w:t>Faith comes by hearing, and hearing by the word of God. Confidence must be fed by what God has revealed, not by slogans we wish He had promised.</w:t>
            </w:r>
          </w:p>
        </w:tc>
      </w:tr>
      <w:tr w:rsidR="009A77EF" w14:paraId="70211D05" w14:textId="77777777">
        <w:trPr>
          <w:cantSplit/>
          <w:jc w:val="center"/>
        </w:trPr>
        <w:tc>
          <w:tcPr>
            <w:tcW w:w="5083" w:type="dxa"/>
            <w:shd w:val="clear" w:color="auto" w:fill="FFFFFF"/>
            <w:tcMar>
              <w:top w:w="75" w:type="dxa"/>
              <w:left w:w="90" w:type="dxa"/>
              <w:bottom w:w="75" w:type="dxa"/>
              <w:right w:w="90" w:type="dxa"/>
            </w:tcMar>
          </w:tcPr>
          <w:p w14:paraId="477E11BB" w14:textId="77777777" w:rsidR="009A77EF" w:rsidRDefault="001F73F6">
            <w:pPr>
              <w:spacing w:after="0"/>
              <w:rPr>
                <w:rFonts w:hint="eastAsia"/>
              </w:rPr>
            </w:pPr>
            <w:r>
              <w:t>Hebrews 11:6</w:t>
            </w:r>
          </w:p>
        </w:tc>
        <w:tc>
          <w:tcPr>
            <w:tcW w:w="5083" w:type="dxa"/>
            <w:shd w:val="clear" w:color="auto" w:fill="FFFFFF"/>
            <w:tcMar>
              <w:top w:w="75" w:type="dxa"/>
              <w:left w:w="90" w:type="dxa"/>
              <w:bottom w:w="75" w:type="dxa"/>
              <w:right w:w="90" w:type="dxa"/>
            </w:tcMar>
          </w:tcPr>
          <w:p w14:paraId="4A7B1D55" w14:textId="77777777" w:rsidR="009A77EF" w:rsidRDefault="001F73F6">
            <w:pPr>
              <w:spacing w:after="0"/>
              <w:rPr>
                <w:rFonts w:hint="eastAsia"/>
              </w:rPr>
            </w:pPr>
            <w:r>
              <w:t>Coming to God requires belief that He is and that He rewards those who diligently seek Him.</w:t>
            </w:r>
          </w:p>
        </w:tc>
      </w:tr>
      <w:tr w:rsidR="009A77EF" w14:paraId="358D12A3" w14:textId="77777777">
        <w:trPr>
          <w:cantSplit/>
          <w:jc w:val="center"/>
        </w:trPr>
        <w:tc>
          <w:tcPr>
            <w:tcW w:w="5083" w:type="dxa"/>
            <w:shd w:val="clear" w:color="auto" w:fill="F8F9FA"/>
            <w:tcMar>
              <w:top w:w="75" w:type="dxa"/>
              <w:left w:w="90" w:type="dxa"/>
              <w:bottom w:w="75" w:type="dxa"/>
              <w:right w:w="90" w:type="dxa"/>
            </w:tcMar>
          </w:tcPr>
          <w:p w14:paraId="41632C2C" w14:textId="77777777" w:rsidR="009A77EF" w:rsidRDefault="001F73F6">
            <w:pPr>
              <w:spacing w:after="0"/>
              <w:rPr>
                <w:rFonts w:hint="eastAsia"/>
              </w:rPr>
            </w:pPr>
            <w:r>
              <w:lastRenderedPageBreak/>
              <w:t>Psalm 56:3-4</w:t>
            </w:r>
          </w:p>
        </w:tc>
        <w:tc>
          <w:tcPr>
            <w:tcW w:w="5083" w:type="dxa"/>
            <w:shd w:val="clear" w:color="auto" w:fill="F8F9FA"/>
            <w:tcMar>
              <w:top w:w="75" w:type="dxa"/>
              <w:left w:w="90" w:type="dxa"/>
              <w:bottom w:w="75" w:type="dxa"/>
              <w:right w:w="90" w:type="dxa"/>
            </w:tcMar>
          </w:tcPr>
          <w:p w14:paraId="14A2686E" w14:textId="77777777" w:rsidR="009A77EF" w:rsidRDefault="001F73F6">
            <w:pPr>
              <w:spacing w:after="0"/>
              <w:rPr>
                <w:rFonts w:hint="eastAsia"/>
              </w:rPr>
            </w:pPr>
            <w:r>
              <w:t>Biblical trust does not deny fear; it tells fear where the heart will turn: “What time I am afraid, I will trust in thee.”</w:t>
            </w:r>
          </w:p>
        </w:tc>
      </w:tr>
      <w:tr w:rsidR="009A77EF" w14:paraId="61C34A64" w14:textId="77777777">
        <w:trPr>
          <w:cantSplit/>
          <w:jc w:val="center"/>
        </w:trPr>
        <w:tc>
          <w:tcPr>
            <w:tcW w:w="5083" w:type="dxa"/>
            <w:shd w:val="clear" w:color="auto" w:fill="FFFFFF"/>
            <w:tcMar>
              <w:top w:w="75" w:type="dxa"/>
              <w:left w:w="90" w:type="dxa"/>
              <w:bottom w:w="75" w:type="dxa"/>
              <w:right w:w="90" w:type="dxa"/>
            </w:tcMar>
          </w:tcPr>
          <w:p w14:paraId="0010C66B" w14:textId="77777777" w:rsidR="009A77EF" w:rsidRDefault="001F73F6">
            <w:pPr>
              <w:spacing w:after="0"/>
              <w:rPr>
                <w:rFonts w:hint="eastAsia"/>
              </w:rPr>
            </w:pPr>
            <w:r>
              <w:t>James 1:5-8</w:t>
            </w:r>
          </w:p>
        </w:tc>
        <w:tc>
          <w:tcPr>
            <w:tcW w:w="5083" w:type="dxa"/>
            <w:shd w:val="clear" w:color="auto" w:fill="FFFFFF"/>
            <w:tcMar>
              <w:top w:w="75" w:type="dxa"/>
              <w:left w:w="90" w:type="dxa"/>
              <w:bottom w:w="75" w:type="dxa"/>
              <w:right w:w="90" w:type="dxa"/>
            </w:tcMar>
          </w:tcPr>
          <w:p w14:paraId="1E98AA20" w14:textId="77777777" w:rsidR="009A77EF" w:rsidRDefault="001F73F6">
            <w:pPr>
              <w:spacing w:after="0"/>
              <w:rPr>
                <w:rFonts w:hint="eastAsia"/>
              </w:rPr>
            </w:pPr>
            <w:r>
              <w:t>The wavering addressed in context concerns asking God for wisdom while divided in allegiance. The passage should not be used to shame every believer who experiences questions or emotional uncertainty.</w:t>
            </w:r>
          </w:p>
        </w:tc>
      </w:tr>
      <w:tr w:rsidR="009A77EF" w14:paraId="294DF25A" w14:textId="77777777">
        <w:trPr>
          <w:cantSplit/>
          <w:jc w:val="center"/>
        </w:trPr>
        <w:tc>
          <w:tcPr>
            <w:tcW w:w="5083" w:type="dxa"/>
            <w:shd w:val="clear" w:color="auto" w:fill="F8F9FA"/>
            <w:tcMar>
              <w:top w:w="75" w:type="dxa"/>
              <w:left w:w="90" w:type="dxa"/>
              <w:bottom w:w="75" w:type="dxa"/>
              <w:right w:w="90" w:type="dxa"/>
            </w:tcMar>
          </w:tcPr>
          <w:p w14:paraId="1C09D1B8" w14:textId="77777777" w:rsidR="009A77EF" w:rsidRDefault="001F73F6">
            <w:pPr>
              <w:spacing w:after="0"/>
              <w:rPr>
                <w:rFonts w:hint="eastAsia"/>
              </w:rPr>
            </w:pPr>
            <w:r>
              <w:t>2 Corinthians 5:7</w:t>
            </w:r>
          </w:p>
        </w:tc>
        <w:tc>
          <w:tcPr>
            <w:tcW w:w="5083" w:type="dxa"/>
            <w:shd w:val="clear" w:color="auto" w:fill="F8F9FA"/>
            <w:tcMar>
              <w:top w:w="75" w:type="dxa"/>
              <w:left w:w="90" w:type="dxa"/>
              <w:bottom w:w="75" w:type="dxa"/>
              <w:right w:w="90" w:type="dxa"/>
            </w:tcMar>
          </w:tcPr>
          <w:p w14:paraId="3FBF4F31" w14:textId="77777777" w:rsidR="009A77EF" w:rsidRDefault="001F73F6">
            <w:pPr>
              <w:spacing w:after="0"/>
              <w:rPr>
                <w:rFonts w:hint="eastAsia"/>
              </w:rPr>
            </w:pPr>
            <w:r>
              <w:t>Christian life is characterized by walking by faith rather than being governed only by what is immediately visible.</w:t>
            </w:r>
          </w:p>
        </w:tc>
      </w:tr>
    </w:tbl>
    <w:p w14:paraId="2E574196" w14:textId="77777777" w:rsidR="009A77EF" w:rsidRDefault="009A77EF">
      <w:pPr>
        <w:spacing w:after="0"/>
        <w:rPr>
          <w:rFonts w:hint="eastAsia"/>
        </w:rPr>
      </w:pPr>
    </w:p>
    <w:p w14:paraId="647BD7A1" w14:textId="77777777" w:rsidR="009A77EF" w:rsidRDefault="001F73F6">
      <w:pPr>
        <w:rPr>
          <w:rFonts w:hint="eastAsia"/>
        </w:rPr>
      </w:pPr>
      <w:r>
        <w:rPr>
          <w:b/>
        </w:rPr>
        <w:t>5. How is biblical faith different from simply being positive?</w:t>
      </w:r>
    </w:p>
    <w:p w14:paraId="7E0C27E8" w14:textId="77777777" w:rsidR="009A77EF" w:rsidRDefault="001F73F6">
      <w:pPr>
        <w:spacing w:after="20"/>
        <w:rPr>
          <w:rFonts w:hint="eastAsia"/>
        </w:rPr>
      </w:pPr>
      <w:r>
        <w:rPr>
          <w:color w:val="B9BEC5"/>
          <w:sz w:val="14"/>
        </w:rPr>
        <w:t>____________________________________________________________________________________________</w:t>
      </w:r>
    </w:p>
    <w:p w14:paraId="3363E91E" w14:textId="77777777" w:rsidR="009A77EF" w:rsidRDefault="001F73F6">
      <w:pPr>
        <w:spacing w:after="20"/>
        <w:rPr>
          <w:rFonts w:hint="eastAsia"/>
        </w:rPr>
      </w:pPr>
      <w:r>
        <w:rPr>
          <w:color w:val="B9BEC5"/>
          <w:sz w:val="14"/>
        </w:rPr>
        <w:t>____________________________________________________________________________________________</w:t>
      </w:r>
    </w:p>
    <w:p w14:paraId="1AF2E4DD" w14:textId="77777777" w:rsidR="009A77EF" w:rsidRDefault="001F73F6">
      <w:pPr>
        <w:spacing w:after="20"/>
        <w:rPr>
          <w:rFonts w:hint="eastAsia"/>
        </w:rPr>
      </w:pPr>
      <w:r>
        <w:rPr>
          <w:color w:val="B9BEC5"/>
          <w:sz w:val="14"/>
        </w:rPr>
        <w:t>____________________________________________________________________________________________</w:t>
      </w:r>
    </w:p>
    <w:p w14:paraId="7342B844" w14:textId="77777777" w:rsidR="009A77EF" w:rsidRDefault="001F73F6">
      <w:pPr>
        <w:rPr>
          <w:rFonts w:hint="eastAsia"/>
        </w:rPr>
      </w:pPr>
      <w:r>
        <w:rPr>
          <w:b/>
        </w:rPr>
        <w:t>6. Why can honest questions and genuine faith exist in the same believer?</w:t>
      </w:r>
    </w:p>
    <w:p w14:paraId="61A3FB91" w14:textId="77777777" w:rsidR="009A77EF" w:rsidRDefault="001F73F6">
      <w:pPr>
        <w:spacing w:after="20"/>
        <w:rPr>
          <w:rFonts w:hint="eastAsia"/>
        </w:rPr>
      </w:pPr>
      <w:r>
        <w:rPr>
          <w:color w:val="B9BEC5"/>
          <w:sz w:val="14"/>
        </w:rPr>
        <w:t>____________________________________________________________________________________________</w:t>
      </w:r>
    </w:p>
    <w:p w14:paraId="6AF6D50C" w14:textId="77777777" w:rsidR="009A77EF" w:rsidRDefault="001F73F6">
      <w:pPr>
        <w:spacing w:after="20"/>
        <w:rPr>
          <w:rFonts w:hint="eastAsia"/>
        </w:rPr>
      </w:pPr>
      <w:r>
        <w:rPr>
          <w:color w:val="B9BEC5"/>
          <w:sz w:val="14"/>
        </w:rPr>
        <w:t>____________________________________________________________________________________________</w:t>
      </w:r>
    </w:p>
    <w:p w14:paraId="1A58125E" w14:textId="77777777" w:rsidR="009A77EF" w:rsidRDefault="001F73F6">
      <w:pPr>
        <w:spacing w:after="20"/>
        <w:rPr>
          <w:rFonts w:hint="eastAsia"/>
        </w:rPr>
      </w:pPr>
      <w:r>
        <w:rPr>
          <w:color w:val="B9BEC5"/>
          <w:sz w:val="14"/>
        </w:rPr>
        <w:t>____________________________________________________________________________________________</w:t>
      </w:r>
    </w:p>
    <w:p w14:paraId="3FC54DEE" w14:textId="77777777" w:rsidR="009A77EF" w:rsidRDefault="001F73F6">
      <w:pPr>
        <w:pStyle w:val="Heading2"/>
      </w:pPr>
      <w:r>
        <w:t>Renewed Life Requires a Renewed Mind</w:t>
      </w:r>
    </w:p>
    <w:tbl>
      <w:tblPr>
        <w:tblW w:w="0" w:type="auto"/>
        <w:jc w:val="center"/>
        <w:tblLook w:val="04A0" w:firstRow="1" w:lastRow="0" w:firstColumn="1" w:lastColumn="0" w:noHBand="0" w:noVBand="1"/>
      </w:tblPr>
      <w:tblGrid>
        <w:gridCol w:w="10146"/>
      </w:tblGrid>
      <w:tr w:rsidR="009A77EF" w14:paraId="61530447" w14:textId="77777777">
        <w:trPr>
          <w:jc w:val="center"/>
        </w:trPr>
        <w:tc>
          <w:tcPr>
            <w:tcW w:w="10166" w:type="dxa"/>
            <w:tcBorders>
              <w:left w:val="single" w:sz="16" w:space="0" w:color="B56A3C"/>
            </w:tcBorders>
            <w:shd w:val="clear" w:color="auto" w:fill="F4EBDD"/>
            <w:tcMar>
              <w:top w:w="140" w:type="dxa"/>
              <w:left w:w="170" w:type="dxa"/>
              <w:bottom w:w="140" w:type="dxa"/>
              <w:right w:w="170" w:type="dxa"/>
            </w:tcMar>
          </w:tcPr>
          <w:p w14:paraId="0F4B7CA1" w14:textId="77777777" w:rsidR="009A77EF" w:rsidRDefault="001F73F6">
            <w:pPr>
              <w:rPr>
                <w:rFonts w:hint="eastAsia"/>
              </w:rPr>
            </w:pPr>
            <w:r>
              <w:rPr>
                <w:rFonts w:ascii="Lato" w:hAnsi="Lato"/>
                <w:b/>
                <w:color w:val="295847"/>
                <w:sz w:val="18"/>
              </w:rPr>
              <w:t>Romans 12:1-2 - KJV</w:t>
            </w:r>
          </w:p>
          <w:p w14:paraId="5DF8E5CF" w14:textId="77777777" w:rsidR="009A77EF" w:rsidRDefault="001F73F6">
            <w:pPr>
              <w:spacing w:after="60"/>
              <w:rPr>
                <w:rFonts w:hint="eastAsia"/>
              </w:rPr>
            </w:pPr>
            <w:r>
              <w:rPr>
                <w:b/>
                <w:color w:val="B56A3C"/>
              </w:rPr>
              <w:t xml:space="preserve">1  </w:t>
            </w:r>
            <w:r>
              <w:t>I beseech you therefore, brethren, by the mercies of God, that ye present your bodies a living sacrifice, holy, acceptable unto God, which is your reasonable service.</w:t>
            </w:r>
          </w:p>
          <w:p w14:paraId="30950E51" w14:textId="77777777" w:rsidR="009A77EF" w:rsidRDefault="001F73F6">
            <w:pPr>
              <w:spacing w:after="60"/>
              <w:rPr>
                <w:rFonts w:hint="eastAsia"/>
              </w:rPr>
            </w:pPr>
            <w:r>
              <w:rPr>
                <w:b/>
                <w:color w:val="B56A3C"/>
              </w:rPr>
              <w:t xml:space="preserve">2  </w:t>
            </w:r>
            <w:r>
              <w:t>And be not conformed to this world: but be ye transformed by the renewing of your mind, that ye may prove what is that good, and acceptable, and perfect, will of God.</w:t>
            </w:r>
          </w:p>
        </w:tc>
      </w:tr>
    </w:tbl>
    <w:p w14:paraId="48D8033D" w14:textId="77777777" w:rsidR="009A77EF" w:rsidRDefault="009A77EF">
      <w:pPr>
        <w:spacing w:after="0"/>
        <w:rPr>
          <w:rFonts w:hint="eastAsia"/>
        </w:rPr>
      </w:pPr>
    </w:p>
    <w:p w14:paraId="22012722" w14:textId="77777777" w:rsidR="009A77EF" w:rsidRDefault="001F73F6">
      <w:pPr>
        <w:rPr>
          <w:rFonts w:hint="eastAsia"/>
        </w:rPr>
      </w:pPr>
      <w:r>
        <w:t>Romans 12 begins with “therefore.” Paul is turning from the mercies of God unfolded in Romans 1-11 to the shape of a life offered back to God. Transformation is not detached from grace. The believer does not renew the mind to earn mercy; the believer responds to mercy with a life increasingly transformed by truth.</w:t>
      </w:r>
    </w:p>
    <w:p w14:paraId="21471361" w14:textId="77777777" w:rsidR="009A77EF" w:rsidRDefault="001F73F6">
      <w:pPr>
        <w:rPr>
          <w:rFonts w:hint="eastAsia"/>
        </w:rPr>
      </w:pPr>
      <w:r>
        <w:t>The verb translated “be transformed” is metamorphoō, the source of the English word metamorphosis. Paul is describing a continuing change that reaches beneath external conformity. “Renewing” translates anakainōsis, renewal or making new. Christian progress therefore includes a re-formed way of seeing God, self, sin, others, suffering, purpose, and the future.</w:t>
      </w:r>
    </w:p>
    <w:tbl>
      <w:tblPr>
        <w:tblW w:w="0" w:type="auto"/>
        <w:jc w:val="center"/>
        <w:tblLayout w:type="fixed"/>
        <w:tblLook w:val="04A0" w:firstRow="1" w:lastRow="0" w:firstColumn="1" w:lastColumn="0" w:noHBand="0" w:noVBand="1"/>
      </w:tblPr>
      <w:tblGrid>
        <w:gridCol w:w="10166"/>
      </w:tblGrid>
      <w:tr w:rsidR="009A77EF" w14:paraId="36B50AFF" w14:textId="77777777">
        <w:trPr>
          <w:jc w:val="center"/>
        </w:trPr>
        <w:tc>
          <w:tcPr>
            <w:tcW w:w="10166" w:type="dxa"/>
            <w:tcBorders>
              <w:top w:val="single" w:sz="9" w:space="0" w:color="B56A3C"/>
              <w:left w:val="single" w:sz="4" w:space="0" w:color="B56A3C"/>
              <w:bottom w:val="single" w:sz="4" w:space="0" w:color="B56A3C"/>
              <w:right w:val="single" w:sz="4" w:space="0" w:color="B56A3C"/>
            </w:tcBorders>
            <w:shd w:val="clear" w:color="auto" w:fill="F4EBDD"/>
            <w:tcMar>
              <w:top w:w="130" w:type="dxa"/>
              <w:left w:w="160" w:type="dxa"/>
              <w:bottom w:w="130" w:type="dxa"/>
              <w:right w:w="160" w:type="dxa"/>
            </w:tcMar>
          </w:tcPr>
          <w:p w14:paraId="3EBF236A" w14:textId="77777777" w:rsidR="009A77EF" w:rsidRDefault="001F73F6">
            <w:pPr>
              <w:rPr>
                <w:rFonts w:hint="eastAsia"/>
              </w:rPr>
            </w:pPr>
            <w:r>
              <w:rPr>
                <w:rFonts w:ascii="Lato" w:hAnsi="Lato"/>
                <w:b/>
                <w:color w:val="B56A3C"/>
                <w:sz w:val="18"/>
              </w:rPr>
              <w:t>A CRUCIAL DISTINCTION</w:t>
            </w:r>
          </w:p>
          <w:p w14:paraId="45BE75AB" w14:textId="77777777" w:rsidR="009A77EF" w:rsidRDefault="001F73F6">
            <w:pPr>
              <w:spacing w:after="0"/>
              <w:rPr>
                <w:rFonts w:hint="eastAsia"/>
              </w:rPr>
            </w:pPr>
            <w:r>
              <w:t>A renewed mind is not merely a more optimistic mind. Biblical renewal means learning to think under the truth of God. Sometimes that will make us hopeful; sometimes it will correct us, humble us, restrain us, or tell us that the path we wanted is not God's path.</w:t>
            </w:r>
          </w:p>
        </w:tc>
      </w:tr>
    </w:tbl>
    <w:p w14:paraId="5A73A55D" w14:textId="77777777" w:rsidR="009A77EF" w:rsidRDefault="009A77EF">
      <w:pPr>
        <w:spacing w:after="0"/>
        <w:rPr>
          <w:rFonts w:hint="eastAsia"/>
        </w:rPr>
      </w:pPr>
    </w:p>
    <w:p w14:paraId="219BBAA0" w14:textId="77777777" w:rsidR="009A77EF" w:rsidRDefault="001F73F6">
      <w:pPr>
        <w:pStyle w:val="Heading2"/>
      </w:pPr>
      <w:r>
        <w:lastRenderedPageBreak/>
        <w:t>Identity: Moving From Who You Were Without Erasing Your Story</w:t>
      </w:r>
    </w:p>
    <w:p w14:paraId="6E535DCB" w14:textId="77777777" w:rsidR="009A77EF" w:rsidRDefault="001F73F6">
      <w:pPr>
        <w:rPr>
          <w:rFonts w:hint="eastAsia"/>
        </w:rPr>
      </w:pPr>
      <w:r>
        <w:t>Forward movement does not require pretending the past never happened. Paul himself remembers his former confidence, his persecution of the church, and the things he once counted as gain. What changes is the authority the past has over the present. In Christ, yesterday may explain part of your story, but it no longer has the right to name your final identity.</w:t>
      </w:r>
    </w:p>
    <w:tbl>
      <w:tblPr>
        <w:tblStyle w:val="TableGrid"/>
        <w:tblW w:w="0" w:type="auto"/>
        <w:jc w:val="center"/>
        <w:tblLook w:val="04A0" w:firstRow="1" w:lastRow="0" w:firstColumn="1" w:lastColumn="0" w:noHBand="0" w:noVBand="1"/>
      </w:tblPr>
      <w:tblGrid>
        <w:gridCol w:w="5078"/>
        <w:gridCol w:w="5078"/>
      </w:tblGrid>
      <w:tr w:rsidR="009A77EF" w14:paraId="5C90EB31" w14:textId="77777777">
        <w:trPr>
          <w:cantSplit/>
          <w:tblHeader/>
          <w:jc w:val="center"/>
        </w:trPr>
        <w:tc>
          <w:tcPr>
            <w:tcW w:w="5083" w:type="dxa"/>
            <w:shd w:val="clear" w:color="auto" w:fill="18382C"/>
            <w:tcMar>
              <w:top w:w="80" w:type="dxa"/>
              <w:left w:w="90" w:type="dxa"/>
              <w:bottom w:w="80" w:type="dxa"/>
              <w:right w:w="90" w:type="dxa"/>
            </w:tcMar>
          </w:tcPr>
          <w:p w14:paraId="0F423481" w14:textId="77777777" w:rsidR="009A77EF" w:rsidRDefault="001F73F6">
            <w:pPr>
              <w:rPr>
                <w:rFonts w:hint="eastAsia"/>
              </w:rPr>
            </w:pPr>
            <w:r>
              <w:rPr>
                <w:rFonts w:ascii="Lato" w:hAnsi="Lato"/>
                <w:b/>
                <w:color w:val="FFFFFF"/>
                <w:sz w:val="16"/>
              </w:rPr>
              <w:t>OLD REFERENCE POINT</w:t>
            </w:r>
          </w:p>
        </w:tc>
        <w:tc>
          <w:tcPr>
            <w:tcW w:w="5083" w:type="dxa"/>
            <w:shd w:val="clear" w:color="auto" w:fill="18382C"/>
            <w:tcMar>
              <w:top w:w="80" w:type="dxa"/>
              <w:left w:w="90" w:type="dxa"/>
              <w:bottom w:w="80" w:type="dxa"/>
              <w:right w:w="90" w:type="dxa"/>
            </w:tcMar>
          </w:tcPr>
          <w:p w14:paraId="79E4E0CC" w14:textId="77777777" w:rsidR="009A77EF" w:rsidRDefault="001F73F6">
            <w:pPr>
              <w:rPr>
                <w:rFonts w:hint="eastAsia"/>
              </w:rPr>
            </w:pPr>
            <w:r>
              <w:rPr>
                <w:rFonts w:ascii="Lato" w:hAnsi="Lato"/>
                <w:b/>
                <w:color w:val="FFFFFF"/>
                <w:sz w:val="16"/>
              </w:rPr>
              <w:t>GOSPEL REORIENTATION</w:t>
            </w:r>
          </w:p>
        </w:tc>
      </w:tr>
      <w:tr w:rsidR="009A77EF" w14:paraId="20EEB3E7" w14:textId="77777777">
        <w:trPr>
          <w:cantSplit/>
          <w:jc w:val="center"/>
        </w:trPr>
        <w:tc>
          <w:tcPr>
            <w:tcW w:w="5083" w:type="dxa"/>
            <w:shd w:val="clear" w:color="auto" w:fill="F8F9FA"/>
            <w:tcMar>
              <w:top w:w="75" w:type="dxa"/>
              <w:left w:w="90" w:type="dxa"/>
              <w:bottom w:w="75" w:type="dxa"/>
              <w:right w:w="90" w:type="dxa"/>
            </w:tcMar>
          </w:tcPr>
          <w:p w14:paraId="3E9BA505" w14:textId="77777777" w:rsidR="009A77EF" w:rsidRDefault="001F73F6">
            <w:pPr>
              <w:spacing w:after="0"/>
              <w:rPr>
                <w:rFonts w:hint="eastAsia"/>
              </w:rPr>
            </w:pPr>
            <w:r>
              <w:t>My worst failure defines me</w:t>
            </w:r>
          </w:p>
        </w:tc>
        <w:tc>
          <w:tcPr>
            <w:tcW w:w="5083" w:type="dxa"/>
            <w:shd w:val="clear" w:color="auto" w:fill="F8F9FA"/>
            <w:tcMar>
              <w:top w:w="75" w:type="dxa"/>
              <w:left w:w="90" w:type="dxa"/>
              <w:bottom w:w="75" w:type="dxa"/>
              <w:right w:w="90" w:type="dxa"/>
            </w:tcMar>
          </w:tcPr>
          <w:p w14:paraId="74169212" w14:textId="77777777" w:rsidR="009A77EF" w:rsidRDefault="001F73F6">
            <w:pPr>
              <w:spacing w:after="0"/>
              <w:rPr>
                <w:rFonts w:hint="eastAsia"/>
              </w:rPr>
            </w:pPr>
            <w:r>
              <w:t>In Christ, sin is confessed and forgiven; failure becomes something grace can redeem rather than a permanent name.</w:t>
            </w:r>
          </w:p>
        </w:tc>
      </w:tr>
      <w:tr w:rsidR="009A77EF" w14:paraId="5FFECD46" w14:textId="77777777">
        <w:trPr>
          <w:cantSplit/>
          <w:jc w:val="center"/>
        </w:trPr>
        <w:tc>
          <w:tcPr>
            <w:tcW w:w="5083" w:type="dxa"/>
            <w:shd w:val="clear" w:color="auto" w:fill="FFFFFF"/>
            <w:tcMar>
              <w:top w:w="75" w:type="dxa"/>
              <w:left w:w="90" w:type="dxa"/>
              <w:bottom w:w="75" w:type="dxa"/>
              <w:right w:w="90" w:type="dxa"/>
            </w:tcMar>
          </w:tcPr>
          <w:p w14:paraId="00786609" w14:textId="77777777" w:rsidR="009A77EF" w:rsidRDefault="001F73F6">
            <w:pPr>
              <w:spacing w:after="0"/>
              <w:rPr>
                <w:rFonts w:hint="eastAsia"/>
              </w:rPr>
            </w:pPr>
            <w:r>
              <w:t>My greatest achievement proves my worth</w:t>
            </w:r>
          </w:p>
        </w:tc>
        <w:tc>
          <w:tcPr>
            <w:tcW w:w="5083" w:type="dxa"/>
            <w:shd w:val="clear" w:color="auto" w:fill="FFFFFF"/>
            <w:tcMar>
              <w:top w:w="75" w:type="dxa"/>
              <w:left w:w="90" w:type="dxa"/>
              <w:bottom w:w="75" w:type="dxa"/>
              <w:right w:w="90" w:type="dxa"/>
            </w:tcMar>
          </w:tcPr>
          <w:p w14:paraId="25EF14D4" w14:textId="77777777" w:rsidR="009A77EF" w:rsidRDefault="001F73F6">
            <w:pPr>
              <w:spacing w:after="0"/>
              <w:rPr>
                <w:rFonts w:hint="eastAsia"/>
              </w:rPr>
            </w:pPr>
            <w:r>
              <w:t>Paul counts former religious gains as loss compared with knowing Christ. Identity is not built on résumé or reputation.</w:t>
            </w:r>
          </w:p>
        </w:tc>
      </w:tr>
      <w:tr w:rsidR="009A77EF" w14:paraId="7F4095C2" w14:textId="77777777">
        <w:trPr>
          <w:cantSplit/>
          <w:jc w:val="center"/>
        </w:trPr>
        <w:tc>
          <w:tcPr>
            <w:tcW w:w="5083" w:type="dxa"/>
            <w:shd w:val="clear" w:color="auto" w:fill="F8F9FA"/>
            <w:tcMar>
              <w:top w:w="75" w:type="dxa"/>
              <w:left w:w="90" w:type="dxa"/>
              <w:bottom w:w="75" w:type="dxa"/>
              <w:right w:w="90" w:type="dxa"/>
            </w:tcMar>
          </w:tcPr>
          <w:p w14:paraId="4D15EDFA" w14:textId="77777777" w:rsidR="009A77EF" w:rsidRDefault="001F73F6">
            <w:pPr>
              <w:spacing w:after="0"/>
              <w:rPr>
                <w:rFonts w:hint="eastAsia"/>
              </w:rPr>
            </w:pPr>
            <w:r>
              <w:t>What happened to me controls what I can become</w:t>
            </w:r>
          </w:p>
        </w:tc>
        <w:tc>
          <w:tcPr>
            <w:tcW w:w="5083" w:type="dxa"/>
            <w:shd w:val="clear" w:color="auto" w:fill="F8F9FA"/>
            <w:tcMar>
              <w:top w:w="75" w:type="dxa"/>
              <w:left w:w="90" w:type="dxa"/>
              <w:bottom w:w="75" w:type="dxa"/>
              <w:right w:w="90" w:type="dxa"/>
            </w:tcMar>
          </w:tcPr>
          <w:p w14:paraId="5D57756C" w14:textId="77777777" w:rsidR="009A77EF" w:rsidRDefault="001F73F6">
            <w:pPr>
              <w:spacing w:after="0"/>
              <w:rPr>
                <w:rFonts w:hint="eastAsia"/>
              </w:rPr>
            </w:pPr>
            <w:r>
              <w:t>Wounds matter and may require healing, but Christian identity is ultimately received from belonging to Christ.</w:t>
            </w:r>
          </w:p>
        </w:tc>
      </w:tr>
      <w:tr w:rsidR="009A77EF" w14:paraId="727E656B" w14:textId="77777777">
        <w:trPr>
          <w:cantSplit/>
          <w:jc w:val="center"/>
        </w:trPr>
        <w:tc>
          <w:tcPr>
            <w:tcW w:w="5083" w:type="dxa"/>
            <w:shd w:val="clear" w:color="auto" w:fill="FFFFFF"/>
            <w:tcMar>
              <w:top w:w="75" w:type="dxa"/>
              <w:left w:w="90" w:type="dxa"/>
              <w:bottom w:w="75" w:type="dxa"/>
              <w:right w:w="90" w:type="dxa"/>
            </w:tcMar>
          </w:tcPr>
          <w:p w14:paraId="6BBE3866" w14:textId="77777777" w:rsidR="009A77EF" w:rsidRDefault="001F73F6">
            <w:pPr>
              <w:spacing w:after="0"/>
              <w:rPr>
                <w:rFonts w:hint="eastAsia"/>
              </w:rPr>
            </w:pPr>
            <w:r>
              <w:t>I must prove I deserve another chance</w:t>
            </w:r>
          </w:p>
        </w:tc>
        <w:tc>
          <w:tcPr>
            <w:tcW w:w="5083" w:type="dxa"/>
            <w:shd w:val="clear" w:color="auto" w:fill="FFFFFF"/>
            <w:tcMar>
              <w:top w:w="75" w:type="dxa"/>
              <w:left w:w="90" w:type="dxa"/>
              <w:bottom w:w="75" w:type="dxa"/>
              <w:right w:w="90" w:type="dxa"/>
            </w:tcMar>
          </w:tcPr>
          <w:p w14:paraId="7B8683E2" w14:textId="77777777" w:rsidR="009A77EF" w:rsidRDefault="001F73F6">
            <w:pPr>
              <w:spacing w:after="0"/>
              <w:rPr>
                <w:rFonts w:hint="eastAsia"/>
              </w:rPr>
            </w:pPr>
            <w:r>
              <w:t>Grace is gift. Faithful obedience matters, but it grows from acceptance in Christ rather than frantic self-justification.</w:t>
            </w:r>
          </w:p>
        </w:tc>
      </w:tr>
      <w:tr w:rsidR="009A77EF" w14:paraId="68AB54F9" w14:textId="77777777">
        <w:trPr>
          <w:cantSplit/>
          <w:jc w:val="center"/>
        </w:trPr>
        <w:tc>
          <w:tcPr>
            <w:tcW w:w="5083" w:type="dxa"/>
            <w:shd w:val="clear" w:color="auto" w:fill="F8F9FA"/>
            <w:tcMar>
              <w:top w:w="75" w:type="dxa"/>
              <w:left w:w="90" w:type="dxa"/>
              <w:bottom w:w="75" w:type="dxa"/>
              <w:right w:w="90" w:type="dxa"/>
            </w:tcMar>
          </w:tcPr>
          <w:p w14:paraId="76059E7F" w14:textId="77777777" w:rsidR="009A77EF" w:rsidRDefault="001F73F6">
            <w:pPr>
              <w:spacing w:after="0"/>
              <w:rPr>
                <w:rFonts w:hint="eastAsia"/>
              </w:rPr>
            </w:pPr>
            <w:r>
              <w:t>If progress is slow, nothing is happening</w:t>
            </w:r>
          </w:p>
        </w:tc>
        <w:tc>
          <w:tcPr>
            <w:tcW w:w="5083" w:type="dxa"/>
            <w:shd w:val="clear" w:color="auto" w:fill="F8F9FA"/>
            <w:tcMar>
              <w:top w:w="75" w:type="dxa"/>
              <w:left w:w="90" w:type="dxa"/>
              <w:bottom w:w="75" w:type="dxa"/>
              <w:right w:w="90" w:type="dxa"/>
            </w:tcMar>
          </w:tcPr>
          <w:p w14:paraId="509E6C3E" w14:textId="77777777" w:rsidR="009A77EF" w:rsidRDefault="001F73F6">
            <w:pPr>
              <w:spacing w:after="0"/>
              <w:rPr>
                <w:rFonts w:hint="eastAsia"/>
              </w:rPr>
            </w:pPr>
            <w:r>
              <w:t>Renewal is often progressive. God can be forming endurance, wisdom, repentance, and maturity before visible results appear.</w:t>
            </w:r>
          </w:p>
        </w:tc>
      </w:tr>
    </w:tbl>
    <w:p w14:paraId="0FE7B51E" w14:textId="77777777" w:rsidR="009A77EF" w:rsidRDefault="009A77EF">
      <w:pPr>
        <w:spacing w:after="0"/>
        <w:rPr>
          <w:rFonts w:hint="eastAsia"/>
        </w:rPr>
      </w:pPr>
    </w:p>
    <w:p w14:paraId="471BFF83" w14:textId="77777777" w:rsidR="009A77EF" w:rsidRDefault="001F73F6">
      <w:pPr>
        <w:pStyle w:val="Heading2"/>
      </w:pPr>
      <w:r>
        <w:t>God's Love: What We Can Safely Say</w:t>
      </w:r>
    </w:p>
    <w:p w14:paraId="18262699" w14:textId="77777777" w:rsidR="009A77EF" w:rsidRDefault="001F73F6">
      <w:pPr>
        <w:rPr>
          <w:rFonts w:hint="eastAsia"/>
        </w:rPr>
      </w:pPr>
      <w:r>
        <w:t>The source material celebrates God's greatness, His knowledge, His power, His presence, and His love. Those truths belong in this study, but they must not be turned into a guarantee that God will grant every desired healing, financial outcome, relationship, or opportunity in the form we expect. God's love is proven supremely in Christ. Romans 8 does not promise believers exemption from tribulation, distress, persecution, famine, peril, or sword; it promises that none of these can separate them from the love</w:t>
      </w:r>
      <w:r>
        <w:t xml:space="preserve"> of God in Christ Jesus.</w:t>
      </w:r>
    </w:p>
    <w:tbl>
      <w:tblPr>
        <w:tblW w:w="0" w:type="auto"/>
        <w:jc w:val="center"/>
        <w:tblLayout w:type="fixed"/>
        <w:tblLook w:val="04A0" w:firstRow="1" w:lastRow="0" w:firstColumn="1" w:lastColumn="0" w:noHBand="0" w:noVBand="1"/>
      </w:tblPr>
      <w:tblGrid>
        <w:gridCol w:w="10166"/>
      </w:tblGrid>
      <w:tr w:rsidR="009A77EF" w14:paraId="3AD9E9DA" w14:textId="77777777">
        <w:trPr>
          <w:jc w:val="center"/>
        </w:trPr>
        <w:tc>
          <w:tcPr>
            <w:tcW w:w="10166" w:type="dxa"/>
            <w:tcBorders>
              <w:top w:val="single" w:sz="9" w:space="0" w:color="B56A3C"/>
              <w:left w:val="single" w:sz="4" w:space="0" w:color="B56A3C"/>
              <w:bottom w:val="single" w:sz="4" w:space="0" w:color="B56A3C"/>
              <w:right w:val="single" w:sz="4" w:space="0" w:color="B56A3C"/>
            </w:tcBorders>
            <w:shd w:val="clear" w:color="auto" w:fill="F4EBDD"/>
            <w:tcMar>
              <w:top w:w="130" w:type="dxa"/>
              <w:left w:w="160" w:type="dxa"/>
              <w:bottom w:w="130" w:type="dxa"/>
              <w:right w:w="160" w:type="dxa"/>
            </w:tcMar>
          </w:tcPr>
          <w:p w14:paraId="0AA3858A" w14:textId="77777777" w:rsidR="009A77EF" w:rsidRDefault="001F73F6">
            <w:pPr>
              <w:rPr>
                <w:rFonts w:hint="eastAsia"/>
              </w:rPr>
            </w:pPr>
            <w:r>
              <w:rPr>
                <w:rFonts w:ascii="Lato" w:hAnsi="Lato"/>
                <w:b/>
                <w:color w:val="B56A3C"/>
                <w:sz w:val="18"/>
              </w:rPr>
              <w:t>THE STRONGER PROMISE</w:t>
            </w:r>
          </w:p>
          <w:p w14:paraId="3E46BD53" w14:textId="77777777" w:rsidR="009A77EF" w:rsidRDefault="001F73F6">
            <w:pPr>
              <w:spacing w:after="0"/>
              <w:rPr>
                <w:rFonts w:hint="eastAsia"/>
              </w:rPr>
            </w:pPr>
            <w:r>
              <w:t>The Christian does not need to exaggerate God's promises to have hope. The promises Scripture actually gives are strong enough: God has loved us in Christ, eternal life is found in Him, His Spirit works in His people, nothing can separate believers from His love, and He is conforming His people to the image of His Son.</w:t>
            </w:r>
          </w:p>
        </w:tc>
      </w:tr>
    </w:tbl>
    <w:p w14:paraId="54ED1BB9" w14:textId="77777777" w:rsidR="009A77EF" w:rsidRDefault="009A77EF">
      <w:pPr>
        <w:spacing w:after="0"/>
        <w:rPr>
          <w:rFonts w:hint="eastAsia"/>
        </w:rPr>
      </w:pPr>
    </w:p>
    <w:p w14:paraId="274D65A5" w14:textId="77777777" w:rsidR="009A77EF" w:rsidRDefault="001F73F6">
      <w:pPr>
        <w:pStyle w:val="Heading2"/>
      </w:pPr>
      <w:r>
        <w:t>MEANING • PRINCIPLE • APPLICATION</w:t>
      </w:r>
    </w:p>
    <w:tbl>
      <w:tblPr>
        <w:tblStyle w:val="TableGrid"/>
        <w:tblW w:w="0" w:type="auto"/>
        <w:jc w:val="center"/>
        <w:tblLook w:val="04A0" w:firstRow="1" w:lastRow="0" w:firstColumn="1" w:lastColumn="0" w:noHBand="0" w:noVBand="1"/>
      </w:tblPr>
      <w:tblGrid>
        <w:gridCol w:w="5078"/>
        <w:gridCol w:w="5078"/>
      </w:tblGrid>
      <w:tr w:rsidR="009A77EF" w14:paraId="0D7C8F92" w14:textId="77777777">
        <w:trPr>
          <w:cantSplit/>
          <w:tblHeader/>
          <w:jc w:val="center"/>
        </w:trPr>
        <w:tc>
          <w:tcPr>
            <w:tcW w:w="5083" w:type="dxa"/>
            <w:shd w:val="clear" w:color="auto" w:fill="18382C"/>
            <w:tcMar>
              <w:top w:w="80" w:type="dxa"/>
              <w:left w:w="90" w:type="dxa"/>
              <w:bottom w:w="80" w:type="dxa"/>
              <w:right w:w="90" w:type="dxa"/>
            </w:tcMar>
          </w:tcPr>
          <w:p w14:paraId="5F4131D2" w14:textId="77777777" w:rsidR="009A77EF" w:rsidRDefault="001F73F6">
            <w:pPr>
              <w:rPr>
                <w:rFonts w:hint="eastAsia"/>
              </w:rPr>
            </w:pPr>
            <w:r>
              <w:rPr>
                <w:rFonts w:ascii="Lato" w:hAnsi="Lato"/>
                <w:b/>
                <w:color w:val="FFFFFF"/>
                <w:sz w:val="16"/>
              </w:rPr>
              <w:t>LEVEL</w:t>
            </w:r>
          </w:p>
        </w:tc>
        <w:tc>
          <w:tcPr>
            <w:tcW w:w="5083" w:type="dxa"/>
            <w:shd w:val="clear" w:color="auto" w:fill="18382C"/>
            <w:tcMar>
              <w:top w:w="80" w:type="dxa"/>
              <w:left w:w="90" w:type="dxa"/>
              <w:bottom w:w="80" w:type="dxa"/>
              <w:right w:w="90" w:type="dxa"/>
            </w:tcMar>
          </w:tcPr>
          <w:p w14:paraId="63213F0C" w14:textId="77777777" w:rsidR="009A77EF" w:rsidRDefault="001F73F6">
            <w:pPr>
              <w:rPr>
                <w:rFonts w:hint="eastAsia"/>
              </w:rPr>
            </w:pPr>
            <w:r>
              <w:rPr>
                <w:rFonts w:ascii="Lato" w:hAnsi="Lato"/>
                <w:b/>
                <w:color w:val="FFFFFF"/>
                <w:sz w:val="16"/>
              </w:rPr>
              <w:t>STATEMENT</w:t>
            </w:r>
          </w:p>
        </w:tc>
      </w:tr>
      <w:tr w:rsidR="009A77EF" w14:paraId="762B62FA" w14:textId="77777777">
        <w:trPr>
          <w:cantSplit/>
          <w:jc w:val="center"/>
        </w:trPr>
        <w:tc>
          <w:tcPr>
            <w:tcW w:w="5083" w:type="dxa"/>
            <w:shd w:val="clear" w:color="auto" w:fill="F8F9FA"/>
            <w:tcMar>
              <w:top w:w="75" w:type="dxa"/>
              <w:left w:w="90" w:type="dxa"/>
              <w:bottom w:w="75" w:type="dxa"/>
              <w:right w:w="90" w:type="dxa"/>
            </w:tcMar>
          </w:tcPr>
          <w:p w14:paraId="7E9C9034" w14:textId="77777777" w:rsidR="009A77EF" w:rsidRDefault="001F73F6">
            <w:pPr>
              <w:spacing w:after="0"/>
              <w:rPr>
                <w:rFonts w:hint="eastAsia"/>
              </w:rPr>
            </w:pPr>
            <w:r>
              <w:lastRenderedPageBreak/>
              <w:t>Meaning</w:t>
            </w:r>
          </w:p>
        </w:tc>
        <w:tc>
          <w:tcPr>
            <w:tcW w:w="5083" w:type="dxa"/>
            <w:shd w:val="clear" w:color="auto" w:fill="F8F9FA"/>
            <w:tcMar>
              <w:top w:w="75" w:type="dxa"/>
              <w:left w:w="90" w:type="dxa"/>
              <w:bottom w:w="75" w:type="dxa"/>
              <w:right w:w="90" w:type="dxa"/>
            </w:tcMar>
          </w:tcPr>
          <w:p w14:paraId="5755159F" w14:textId="77777777" w:rsidR="009A77EF" w:rsidRDefault="001F73F6">
            <w:pPr>
              <w:spacing w:after="0"/>
              <w:rPr>
                <w:rFonts w:hint="eastAsia"/>
              </w:rPr>
            </w:pPr>
            <w:r>
              <w:t>John announces God's saving love in the giving of His Son; Romans calls people who have received divine mercy to present themselves to God and undergo continuing transformation through renewed thinking.</w:t>
            </w:r>
          </w:p>
        </w:tc>
      </w:tr>
      <w:tr w:rsidR="009A77EF" w14:paraId="7C770B93" w14:textId="77777777">
        <w:trPr>
          <w:cantSplit/>
          <w:jc w:val="center"/>
        </w:trPr>
        <w:tc>
          <w:tcPr>
            <w:tcW w:w="5083" w:type="dxa"/>
            <w:shd w:val="clear" w:color="auto" w:fill="FFFFFF"/>
            <w:tcMar>
              <w:top w:w="75" w:type="dxa"/>
              <w:left w:w="90" w:type="dxa"/>
              <w:bottom w:w="75" w:type="dxa"/>
              <w:right w:w="90" w:type="dxa"/>
            </w:tcMar>
          </w:tcPr>
          <w:p w14:paraId="79811870" w14:textId="77777777" w:rsidR="009A77EF" w:rsidRDefault="001F73F6">
            <w:pPr>
              <w:spacing w:after="0"/>
              <w:rPr>
                <w:rFonts w:hint="eastAsia"/>
              </w:rPr>
            </w:pPr>
            <w:r>
              <w:t>Principle</w:t>
            </w:r>
          </w:p>
        </w:tc>
        <w:tc>
          <w:tcPr>
            <w:tcW w:w="5083" w:type="dxa"/>
            <w:shd w:val="clear" w:color="auto" w:fill="FFFFFF"/>
            <w:tcMar>
              <w:top w:w="75" w:type="dxa"/>
              <w:left w:w="90" w:type="dxa"/>
              <w:bottom w:w="75" w:type="dxa"/>
              <w:right w:w="90" w:type="dxa"/>
            </w:tcMar>
          </w:tcPr>
          <w:p w14:paraId="68937832" w14:textId="77777777" w:rsidR="009A77EF" w:rsidRDefault="001F73F6">
            <w:pPr>
              <w:spacing w:after="0"/>
              <w:rPr>
                <w:rFonts w:hint="eastAsia"/>
              </w:rPr>
            </w:pPr>
            <w:r>
              <w:t>Forward movement begins in grace. New life gives the believer a new reason to live, and renewed thinking increasingly aligns that life with God's will.</w:t>
            </w:r>
          </w:p>
        </w:tc>
      </w:tr>
      <w:tr w:rsidR="009A77EF" w14:paraId="4A8CBE0E" w14:textId="77777777">
        <w:trPr>
          <w:cantSplit/>
          <w:jc w:val="center"/>
        </w:trPr>
        <w:tc>
          <w:tcPr>
            <w:tcW w:w="5083" w:type="dxa"/>
            <w:shd w:val="clear" w:color="auto" w:fill="F8F9FA"/>
            <w:tcMar>
              <w:top w:w="75" w:type="dxa"/>
              <w:left w:w="90" w:type="dxa"/>
              <w:bottom w:w="75" w:type="dxa"/>
              <w:right w:w="90" w:type="dxa"/>
            </w:tcMar>
          </w:tcPr>
          <w:p w14:paraId="7E03F871" w14:textId="77777777" w:rsidR="009A77EF" w:rsidRDefault="001F73F6">
            <w:pPr>
              <w:spacing w:after="0"/>
              <w:rPr>
                <w:rFonts w:hint="eastAsia"/>
              </w:rPr>
            </w:pPr>
            <w:r>
              <w:t>Application</w:t>
            </w:r>
          </w:p>
        </w:tc>
        <w:tc>
          <w:tcPr>
            <w:tcW w:w="5083" w:type="dxa"/>
            <w:shd w:val="clear" w:color="auto" w:fill="F8F9FA"/>
            <w:tcMar>
              <w:top w:w="75" w:type="dxa"/>
              <w:left w:w="90" w:type="dxa"/>
              <w:bottom w:w="75" w:type="dxa"/>
              <w:right w:w="90" w:type="dxa"/>
            </w:tcMar>
          </w:tcPr>
          <w:p w14:paraId="795EF292" w14:textId="77777777" w:rsidR="009A77EF" w:rsidRDefault="001F73F6">
            <w:pPr>
              <w:spacing w:after="0"/>
              <w:rPr>
                <w:rFonts w:hint="eastAsia"/>
              </w:rPr>
            </w:pPr>
            <w:r>
              <w:t>Before asking, “What should I accomplish next?” ask, “What truth about God, myself, or my calling must be renewed in me so that my next step is faithful?”</w:t>
            </w:r>
          </w:p>
        </w:tc>
      </w:tr>
    </w:tbl>
    <w:p w14:paraId="1463F209" w14:textId="77777777" w:rsidR="009A77EF" w:rsidRDefault="009A77EF">
      <w:pPr>
        <w:spacing w:after="0"/>
        <w:rPr>
          <w:rFonts w:hint="eastAsia"/>
        </w:rPr>
      </w:pPr>
    </w:p>
    <w:p w14:paraId="5948F9AB" w14:textId="77777777" w:rsidR="009A77EF" w:rsidRDefault="001F73F6">
      <w:pPr>
        <w:pStyle w:val="Heading2"/>
      </w:pPr>
      <w:r>
        <w:t>APPLY | The Renewal Inventory</w:t>
      </w:r>
    </w:p>
    <w:tbl>
      <w:tblPr>
        <w:tblStyle w:val="TableGrid"/>
        <w:tblW w:w="0" w:type="auto"/>
        <w:jc w:val="center"/>
        <w:tblLook w:val="04A0" w:firstRow="1" w:lastRow="0" w:firstColumn="1" w:lastColumn="0" w:noHBand="0" w:noVBand="1"/>
      </w:tblPr>
      <w:tblGrid>
        <w:gridCol w:w="5078"/>
        <w:gridCol w:w="5078"/>
      </w:tblGrid>
      <w:tr w:rsidR="009A77EF" w14:paraId="696C7D3C" w14:textId="77777777">
        <w:trPr>
          <w:cantSplit/>
          <w:tblHeader/>
          <w:jc w:val="center"/>
        </w:trPr>
        <w:tc>
          <w:tcPr>
            <w:tcW w:w="5083" w:type="dxa"/>
            <w:shd w:val="clear" w:color="auto" w:fill="18382C"/>
            <w:tcMar>
              <w:top w:w="80" w:type="dxa"/>
              <w:left w:w="90" w:type="dxa"/>
              <w:bottom w:w="80" w:type="dxa"/>
              <w:right w:w="90" w:type="dxa"/>
            </w:tcMar>
          </w:tcPr>
          <w:p w14:paraId="5F9EEA03" w14:textId="77777777" w:rsidR="009A77EF" w:rsidRDefault="001F73F6">
            <w:pPr>
              <w:rPr>
                <w:rFonts w:hint="eastAsia"/>
              </w:rPr>
            </w:pPr>
            <w:r>
              <w:rPr>
                <w:rFonts w:ascii="Lato" w:hAnsi="Lato"/>
                <w:b/>
                <w:color w:val="FFFFFF"/>
                <w:sz w:val="16"/>
              </w:rPr>
              <w:t>AREA</w:t>
            </w:r>
          </w:p>
        </w:tc>
        <w:tc>
          <w:tcPr>
            <w:tcW w:w="5083" w:type="dxa"/>
            <w:shd w:val="clear" w:color="auto" w:fill="18382C"/>
            <w:tcMar>
              <w:top w:w="80" w:type="dxa"/>
              <w:left w:w="90" w:type="dxa"/>
              <w:bottom w:w="80" w:type="dxa"/>
              <w:right w:w="90" w:type="dxa"/>
            </w:tcMar>
          </w:tcPr>
          <w:p w14:paraId="6E846D92" w14:textId="77777777" w:rsidR="009A77EF" w:rsidRDefault="001F73F6">
            <w:pPr>
              <w:rPr>
                <w:rFonts w:hint="eastAsia"/>
              </w:rPr>
            </w:pPr>
            <w:r>
              <w:rPr>
                <w:rFonts w:ascii="Lato" w:hAnsi="Lato"/>
                <w:b/>
                <w:color w:val="FFFFFF"/>
                <w:sz w:val="16"/>
              </w:rPr>
              <w:t>HEART CHECK</w:t>
            </w:r>
          </w:p>
        </w:tc>
      </w:tr>
      <w:tr w:rsidR="009A77EF" w14:paraId="401900D1" w14:textId="77777777">
        <w:trPr>
          <w:cantSplit/>
          <w:jc w:val="center"/>
        </w:trPr>
        <w:tc>
          <w:tcPr>
            <w:tcW w:w="5083" w:type="dxa"/>
            <w:shd w:val="clear" w:color="auto" w:fill="F8F9FA"/>
            <w:tcMar>
              <w:top w:w="75" w:type="dxa"/>
              <w:left w:w="90" w:type="dxa"/>
              <w:bottom w:w="75" w:type="dxa"/>
              <w:right w:w="90" w:type="dxa"/>
            </w:tcMar>
          </w:tcPr>
          <w:p w14:paraId="020D691A" w14:textId="77777777" w:rsidR="009A77EF" w:rsidRDefault="001F73F6">
            <w:pPr>
              <w:spacing w:after="0"/>
              <w:rPr>
                <w:rFonts w:hint="eastAsia"/>
              </w:rPr>
            </w:pPr>
            <w:r>
              <w:t>LOVE</w:t>
            </w:r>
          </w:p>
        </w:tc>
        <w:tc>
          <w:tcPr>
            <w:tcW w:w="5083" w:type="dxa"/>
            <w:shd w:val="clear" w:color="auto" w:fill="F8F9FA"/>
            <w:tcMar>
              <w:top w:w="75" w:type="dxa"/>
              <w:left w:w="90" w:type="dxa"/>
              <w:bottom w:w="75" w:type="dxa"/>
              <w:right w:w="90" w:type="dxa"/>
            </w:tcMar>
          </w:tcPr>
          <w:p w14:paraId="5785B90D" w14:textId="77777777" w:rsidR="009A77EF" w:rsidRDefault="001F73F6">
            <w:pPr>
              <w:spacing w:after="0"/>
              <w:rPr>
                <w:rFonts w:hint="eastAsia"/>
              </w:rPr>
            </w:pPr>
            <w:r>
              <w:t>Do I actually live as though God's love is proven in Christ, or am I constantly demanding new circumstances as proof that He cares?</w:t>
            </w:r>
          </w:p>
        </w:tc>
      </w:tr>
      <w:tr w:rsidR="009A77EF" w14:paraId="47089DD2" w14:textId="77777777">
        <w:trPr>
          <w:cantSplit/>
          <w:jc w:val="center"/>
        </w:trPr>
        <w:tc>
          <w:tcPr>
            <w:tcW w:w="5083" w:type="dxa"/>
            <w:shd w:val="clear" w:color="auto" w:fill="FFFFFF"/>
            <w:tcMar>
              <w:top w:w="75" w:type="dxa"/>
              <w:left w:w="90" w:type="dxa"/>
              <w:bottom w:w="75" w:type="dxa"/>
              <w:right w:w="90" w:type="dxa"/>
            </w:tcMar>
          </w:tcPr>
          <w:p w14:paraId="1A411B49" w14:textId="77777777" w:rsidR="009A77EF" w:rsidRDefault="001F73F6">
            <w:pPr>
              <w:spacing w:after="0"/>
              <w:rPr>
                <w:rFonts w:hint="eastAsia"/>
              </w:rPr>
            </w:pPr>
            <w:r>
              <w:t>FAITH</w:t>
            </w:r>
          </w:p>
        </w:tc>
        <w:tc>
          <w:tcPr>
            <w:tcW w:w="5083" w:type="dxa"/>
            <w:shd w:val="clear" w:color="auto" w:fill="FFFFFF"/>
            <w:tcMar>
              <w:top w:w="75" w:type="dxa"/>
              <w:left w:w="90" w:type="dxa"/>
              <w:bottom w:w="75" w:type="dxa"/>
              <w:right w:w="90" w:type="dxa"/>
            </w:tcMar>
          </w:tcPr>
          <w:p w14:paraId="4EC06C53" w14:textId="77777777" w:rsidR="009A77EF" w:rsidRDefault="001F73F6">
            <w:pPr>
              <w:spacing w:after="0"/>
              <w:rPr>
                <w:rFonts w:hint="eastAsia"/>
              </w:rPr>
            </w:pPr>
            <w:r>
              <w:t>Am I trusting what God has said, or trying to make God responsible for promises He never made?</w:t>
            </w:r>
          </w:p>
        </w:tc>
      </w:tr>
      <w:tr w:rsidR="009A77EF" w14:paraId="532BEA0A" w14:textId="77777777">
        <w:trPr>
          <w:cantSplit/>
          <w:jc w:val="center"/>
        </w:trPr>
        <w:tc>
          <w:tcPr>
            <w:tcW w:w="5083" w:type="dxa"/>
            <w:shd w:val="clear" w:color="auto" w:fill="F8F9FA"/>
            <w:tcMar>
              <w:top w:w="75" w:type="dxa"/>
              <w:left w:w="90" w:type="dxa"/>
              <w:bottom w:w="75" w:type="dxa"/>
              <w:right w:w="90" w:type="dxa"/>
            </w:tcMar>
          </w:tcPr>
          <w:p w14:paraId="309B49D2" w14:textId="77777777" w:rsidR="009A77EF" w:rsidRDefault="001F73F6">
            <w:pPr>
              <w:spacing w:after="0"/>
              <w:rPr>
                <w:rFonts w:hint="eastAsia"/>
              </w:rPr>
            </w:pPr>
            <w:r>
              <w:t>IDENTITY</w:t>
            </w:r>
          </w:p>
        </w:tc>
        <w:tc>
          <w:tcPr>
            <w:tcW w:w="5083" w:type="dxa"/>
            <w:shd w:val="clear" w:color="auto" w:fill="F8F9FA"/>
            <w:tcMar>
              <w:top w:w="75" w:type="dxa"/>
              <w:left w:w="90" w:type="dxa"/>
              <w:bottom w:w="75" w:type="dxa"/>
              <w:right w:w="90" w:type="dxa"/>
            </w:tcMar>
          </w:tcPr>
          <w:p w14:paraId="506BD089" w14:textId="77777777" w:rsidR="009A77EF" w:rsidRDefault="001F73F6">
            <w:pPr>
              <w:spacing w:after="0"/>
              <w:rPr>
                <w:rFonts w:hint="eastAsia"/>
              </w:rPr>
            </w:pPr>
            <w:r>
              <w:t>Which past achievement, wound, label, or failure still has too much power to define me?</w:t>
            </w:r>
          </w:p>
        </w:tc>
      </w:tr>
      <w:tr w:rsidR="009A77EF" w14:paraId="71432F2A" w14:textId="77777777">
        <w:trPr>
          <w:cantSplit/>
          <w:jc w:val="center"/>
        </w:trPr>
        <w:tc>
          <w:tcPr>
            <w:tcW w:w="5083" w:type="dxa"/>
            <w:shd w:val="clear" w:color="auto" w:fill="FFFFFF"/>
            <w:tcMar>
              <w:top w:w="75" w:type="dxa"/>
              <w:left w:w="90" w:type="dxa"/>
              <w:bottom w:w="75" w:type="dxa"/>
              <w:right w:w="90" w:type="dxa"/>
            </w:tcMar>
          </w:tcPr>
          <w:p w14:paraId="56BE6C68" w14:textId="77777777" w:rsidR="009A77EF" w:rsidRDefault="001F73F6">
            <w:pPr>
              <w:spacing w:after="0"/>
              <w:rPr>
                <w:rFonts w:hint="eastAsia"/>
              </w:rPr>
            </w:pPr>
            <w:r>
              <w:t>MIND</w:t>
            </w:r>
          </w:p>
        </w:tc>
        <w:tc>
          <w:tcPr>
            <w:tcW w:w="5083" w:type="dxa"/>
            <w:shd w:val="clear" w:color="auto" w:fill="FFFFFF"/>
            <w:tcMar>
              <w:top w:w="75" w:type="dxa"/>
              <w:left w:w="90" w:type="dxa"/>
              <w:bottom w:w="75" w:type="dxa"/>
              <w:right w:w="90" w:type="dxa"/>
            </w:tcMar>
          </w:tcPr>
          <w:p w14:paraId="6251A566" w14:textId="77777777" w:rsidR="009A77EF" w:rsidRDefault="001F73F6">
            <w:pPr>
              <w:spacing w:after="0"/>
              <w:rPr>
                <w:rFonts w:hint="eastAsia"/>
              </w:rPr>
            </w:pPr>
            <w:r>
              <w:t>Where has the culture, fear, bitterness, pride, or disappointment shaped my thinking more than Scripture?</w:t>
            </w:r>
          </w:p>
        </w:tc>
      </w:tr>
      <w:tr w:rsidR="009A77EF" w14:paraId="464E509F" w14:textId="77777777">
        <w:trPr>
          <w:cantSplit/>
          <w:jc w:val="center"/>
        </w:trPr>
        <w:tc>
          <w:tcPr>
            <w:tcW w:w="5083" w:type="dxa"/>
            <w:shd w:val="clear" w:color="auto" w:fill="F8F9FA"/>
            <w:tcMar>
              <w:top w:w="75" w:type="dxa"/>
              <w:left w:w="90" w:type="dxa"/>
              <w:bottom w:w="75" w:type="dxa"/>
              <w:right w:w="90" w:type="dxa"/>
            </w:tcMar>
          </w:tcPr>
          <w:p w14:paraId="39755ACA" w14:textId="77777777" w:rsidR="009A77EF" w:rsidRDefault="001F73F6">
            <w:pPr>
              <w:spacing w:after="0"/>
              <w:rPr>
                <w:rFonts w:hint="eastAsia"/>
              </w:rPr>
            </w:pPr>
            <w:r>
              <w:t>LIFE</w:t>
            </w:r>
          </w:p>
        </w:tc>
        <w:tc>
          <w:tcPr>
            <w:tcW w:w="5083" w:type="dxa"/>
            <w:shd w:val="clear" w:color="auto" w:fill="F8F9FA"/>
            <w:tcMar>
              <w:top w:w="75" w:type="dxa"/>
              <w:left w:w="90" w:type="dxa"/>
              <w:bottom w:w="75" w:type="dxa"/>
              <w:right w:w="90" w:type="dxa"/>
            </w:tcMar>
          </w:tcPr>
          <w:p w14:paraId="6628CD06" w14:textId="77777777" w:rsidR="009A77EF" w:rsidRDefault="001F73F6">
            <w:pPr>
              <w:spacing w:after="0"/>
              <w:rPr>
                <w:rFonts w:hint="eastAsia"/>
              </w:rPr>
            </w:pPr>
            <w:r>
              <w:t>What concrete act of obedience would show that I am presenting my life to God rather than merely asking Him to improve my circumstances?</w:t>
            </w:r>
          </w:p>
        </w:tc>
      </w:tr>
    </w:tbl>
    <w:p w14:paraId="4577BDC0" w14:textId="77777777" w:rsidR="009A77EF" w:rsidRDefault="009A77EF">
      <w:pPr>
        <w:spacing w:after="0"/>
        <w:rPr>
          <w:rFonts w:hint="eastAsia"/>
        </w:rPr>
      </w:pPr>
    </w:p>
    <w:p w14:paraId="1DB74E5C" w14:textId="77777777" w:rsidR="009A77EF" w:rsidRDefault="001F73F6">
      <w:pPr>
        <w:rPr>
          <w:rFonts w:hint="eastAsia"/>
        </w:rPr>
      </w:pPr>
      <w:r>
        <w:rPr>
          <w:b/>
        </w:rPr>
        <w:t>7. What truth about God's love do you most need to live from rather than merely agree with?</w:t>
      </w:r>
    </w:p>
    <w:p w14:paraId="1C45F092" w14:textId="77777777" w:rsidR="009A77EF" w:rsidRDefault="001F73F6">
      <w:pPr>
        <w:spacing w:after="20"/>
        <w:rPr>
          <w:rFonts w:hint="eastAsia"/>
        </w:rPr>
      </w:pPr>
      <w:r>
        <w:rPr>
          <w:color w:val="B9BEC5"/>
          <w:sz w:val="14"/>
        </w:rPr>
        <w:t>____________________________________________________________________________________________</w:t>
      </w:r>
    </w:p>
    <w:p w14:paraId="422AE004" w14:textId="77777777" w:rsidR="009A77EF" w:rsidRDefault="001F73F6">
      <w:pPr>
        <w:rPr>
          <w:rFonts w:hint="eastAsia"/>
        </w:rPr>
      </w:pPr>
      <w:r>
        <w:rPr>
          <w:b/>
        </w:rPr>
        <w:t>8. What old identity or reference point needs to lose its authority over your present life?</w:t>
      </w:r>
    </w:p>
    <w:p w14:paraId="01E0BE2B" w14:textId="77777777" w:rsidR="009A77EF" w:rsidRDefault="001F73F6">
      <w:pPr>
        <w:spacing w:after="20"/>
        <w:rPr>
          <w:rFonts w:hint="eastAsia"/>
        </w:rPr>
      </w:pPr>
      <w:r>
        <w:rPr>
          <w:color w:val="B9BEC5"/>
          <w:sz w:val="14"/>
        </w:rPr>
        <w:t>____________________________________________________________________________________________</w:t>
      </w:r>
    </w:p>
    <w:p w14:paraId="25EC1A64" w14:textId="77777777" w:rsidR="009A77EF" w:rsidRDefault="001F73F6">
      <w:pPr>
        <w:rPr>
          <w:rFonts w:hint="eastAsia"/>
        </w:rPr>
      </w:pPr>
      <w:r>
        <w:rPr>
          <w:b/>
        </w:rPr>
        <w:t>9. Name one area where your thinking needs renewal before your behavior can move forward.</w:t>
      </w:r>
    </w:p>
    <w:p w14:paraId="6DBD2C98" w14:textId="77777777" w:rsidR="009A77EF" w:rsidRDefault="001F73F6">
      <w:pPr>
        <w:spacing w:after="20"/>
        <w:rPr>
          <w:rFonts w:hint="eastAsia"/>
        </w:rPr>
      </w:pPr>
      <w:r>
        <w:rPr>
          <w:color w:val="B9BEC5"/>
          <w:sz w:val="14"/>
        </w:rPr>
        <w:t>____________________________________________________________________________________________</w:t>
      </w:r>
    </w:p>
    <w:tbl>
      <w:tblPr>
        <w:tblW w:w="0" w:type="auto"/>
        <w:jc w:val="center"/>
        <w:tblLayout w:type="fixed"/>
        <w:tblLook w:val="04A0" w:firstRow="1" w:lastRow="0" w:firstColumn="1" w:lastColumn="0" w:noHBand="0" w:noVBand="1"/>
      </w:tblPr>
      <w:tblGrid>
        <w:gridCol w:w="10166"/>
      </w:tblGrid>
      <w:tr w:rsidR="009A77EF" w14:paraId="5B72CE20" w14:textId="77777777">
        <w:trPr>
          <w:jc w:val="center"/>
        </w:trPr>
        <w:tc>
          <w:tcPr>
            <w:tcW w:w="10166" w:type="dxa"/>
            <w:tcBorders>
              <w:top w:val="single" w:sz="9" w:space="0" w:color="B56A3C"/>
              <w:left w:val="single" w:sz="4" w:space="0" w:color="B56A3C"/>
              <w:bottom w:val="single" w:sz="4" w:space="0" w:color="B56A3C"/>
              <w:right w:val="single" w:sz="4" w:space="0" w:color="B56A3C"/>
            </w:tcBorders>
            <w:shd w:val="clear" w:color="auto" w:fill="F4EBDD"/>
            <w:tcMar>
              <w:top w:w="130" w:type="dxa"/>
              <w:left w:w="160" w:type="dxa"/>
              <w:bottom w:w="130" w:type="dxa"/>
              <w:right w:w="160" w:type="dxa"/>
            </w:tcMar>
          </w:tcPr>
          <w:p w14:paraId="0D64B1E4" w14:textId="77777777" w:rsidR="009A77EF" w:rsidRDefault="001F73F6">
            <w:pPr>
              <w:rPr>
                <w:rFonts w:hint="eastAsia"/>
              </w:rPr>
            </w:pPr>
            <w:r>
              <w:rPr>
                <w:rFonts w:ascii="Lato" w:hAnsi="Lato"/>
                <w:b/>
                <w:color w:val="B56A3C"/>
                <w:sz w:val="18"/>
              </w:rPr>
              <w:t>CARRY THIS WITH YOU</w:t>
            </w:r>
          </w:p>
          <w:p w14:paraId="6B09363E" w14:textId="77777777" w:rsidR="009A77EF" w:rsidRDefault="001F73F6">
            <w:pPr>
              <w:spacing w:after="0"/>
              <w:rPr>
                <w:rFonts w:hint="eastAsia"/>
              </w:rPr>
            </w:pPr>
            <w:r>
              <w:t>You do not move forward to earn God's love. You move because His love has met you in Christ, given you life, and begun the work of making you new.</w:t>
            </w:r>
          </w:p>
        </w:tc>
      </w:tr>
    </w:tbl>
    <w:p w14:paraId="5E5A8727" w14:textId="77777777" w:rsidR="009A77EF" w:rsidRDefault="009A77EF">
      <w:pPr>
        <w:spacing w:after="0"/>
        <w:rPr>
          <w:rFonts w:hint="eastAsia"/>
        </w:rPr>
      </w:pPr>
    </w:p>
    <w:p w14:paraId="51FFC1BA" w14:textId="77777777" w:rsidR="009A77EF" w:rsidRDefault="001F73F6">
      <w:pPr>
        <w:pStyle w:val="Heading2"/>
      </w:pPr>
      <w:r>
        <w:t>Prayer for the Journey</w:t>
      </w:r>
    </w:p>
    <w:p w14:paraId="5BB7DF40" w14:textId="77777777" w:rsidR="009A77EF" w:rsidRDefault="001F73F6">
      <w:pPr>
        <w:rPr>
          <w:rFonts w:hint="eastAsia"/>
        </w:rPr>
      </w:pPr>
      <w:r>
        <w:t>Father, thank You for loving me and giving Your Son for my salvation. Renew my mind, free me from identities that no longer belong to me, and teach me to trust what You have actually spoken. Give me courage to move when You say move, patience to wait when You say wait, and faithfulness in every step. In Jesus' name, Amen.</w:t>
      </w:r>
    </w:p>
    <w:p w14:paraId="37FC7C8F" w14:textId="77777777" w:rsidR="009A77EF" w:rsidRDefault="001F73F6">
      <w:pPr>
        <w:pStyle w:val="Kicker"/>
        <w:pageBreakBefore/>
        <w:rPr>
          <w:rFonts w:hint="eastAsia"/>
        </w:rPr>
      </w:pPr>
      <w:r>
        <w:lastRenderedPageBreak/>
        <w:t>LESSON TWO  |  Numbers 13:26-30; Joshua 1:1-3</w:t>
      </w:r>
    </w:p>
    <w:p w14:paraId="6C433969" w14:textId="77777777" w:rsidR="009A77EF" w:rsidRDefault="001F73F6">
      <w:pPr>
        <w:spacing w:before="1700"/>
        <w:rPr>
          <w:rFonts w:hint="eastAsia"/>
        </w:rPr>
      </w:pPr>
      <w:r>
        <w:rPr>
          <w:b/>
          <w:color w:val="18382C"/>
          <w:sz w:val="68"/>
        </w:rPr>
        <w:t>The Principles of Moving Forward</w:t>
      </w:r>
    </w:p>
    <w:p w14:paraId="69FE6B93" w14:textId="77777777" w:rsidR="009A77EF" w:rsidRDefault="001F73F6">
      <w:pPr>
        <w:pStyle w:val="Kicker"/>
        <w:spacing w:before="160"/>
        <w:rPr>
          <w:rFonts w:hint="eastAsia"/>
        </w:rPr>
      </w:pPr>
      <w:r>
        <w:t>PERSPECTIVE  •  PREPARATION  •  PURSUIT  •  PERSEVERANCE</w:t>
      </w:r>
    </w:p>
    <w:tbl>
      <w:tblPr>
        <w:tblW w:w="0" w:type="auto"/>
        <w:tblLook w:val="04A0" w:firstRow="1" w:lastRow="0" w:firstColumn="1" w:lastColumn="0" w:noHBand="0" w:noVBand="1"/>
      </w:tblPr>
      <w:tblGrid>
        <w:gridCol w:w="10166"/>
      </w:tblGrid>
      <w:tr w:rsidR="009A77EF" w14:paraId="0B8926EB" w14:textId="77777777">
        <w:tc>
          <w:tcPr>
            <w:tcW w:w="10166" w:type="dxa"/>
            <w:shd w:val="clear" w:color="auto" w:fill="B56A3C"/>
            <w:tcMar>
              <w:top w:w="0" w:type="dxa"/>
              <w:left w:w="0" w:type="dxa"/>
              <w:bottom w:w="0" w:type="dxa"/>
              <w:right w:w="0" w:type="dxa"/>
            </w:tcMar>
          </w:tcPr>
          <w:p w14:paraId="6071DF1C" w14:textId="77777777" w:rsidR="009A77EF" w:rsidRDefault="009A77EF">
            <w:pPr>
              <w:rPr>
                <w:rFonts w:hint="eastAsia"/>
              </w:rPr>
            </w:pPr>
          </w:p>
        </w:tc>
      </w:tr>
    </w:tbl>
    <w:p w14:paraId="27A6AE82" w14:textId="77777777" w:rsidR="009A77EF" w:rsidRDefault="009A77EF">
      <w:pPr>
        <w:spacing w:after="0"/>
        <w:rPr>
          <w:rFonts w:hint="eastAsia"/>
        </w:rPr>
      </w:pPr>
    </w:p>
    <w:p w14:paraId="4081805A" w14:textId="77777777" w:rsidR="009A77EF" w:rsidRDefault="001F73F6">
      <w:pPr>
        <w:pStyle w:val="Kicker"/>
        <w:rPr>
          <w:rFonts w:hint="eastAsia"/>
        </w:rPr>
      </w:pPr>
      <w:r>
        <w:t>CENTRAL TRUTH</w:t>
      </w:r>
    </w:p>
    <w:tbl>
      <w:tblPr>
        <w:tblW w:w="0" w:type="auto"/>
        <w:jc w:val="center"/>
        <w:tblLayout w:type="fixed"/>
        <w:tblLook w:val="04A0" w:firstRow="1" w:lastRow="0" w:firstColumn="1" w:lastColumn="0" w:noHBand="0" w:noVBand="1"/>
      </w:tblPr>
      <w:tblGrid>
        <w:gridCol w:w="10166"/>
      </w:tblGrid>
      <w:tr w:rsidR="009A77EF" w14:paraId="60BC6DEF" w14:textId="77777777">
        <w:trPr>
          <w:jc w:val="center"/>
        </w:trPr>
        <w:tc>
          <w:tcPr>
            <w:tcW w:w="10166" w:type="dxa"/>
            <w:tcBorders>
              <w:top w:val="single" w:sz="9" w:space="0" w:color="B56A3C"/>
              <w:left w:val="single" w:sz="4" w:space="0" w:color="B56A3C"/>
              <w:bottom w:val="single" w:sz="4" w:space="0" w:color="B56A3C"/>
              <w:right w:val="single" w:sz="4" w:space="0" w:color="B56A3C"/>
            </w:tcBorders>
            <w:shd w:val="clear" w:color="auto" w:fill="F4EBDD"/>
            <w:tcMar>
              <w:top w:w="130" w:type="dxa"/>
              <w:left w:w="160" w:type="dxa"/>
              <w:bottom w:w="130" w:type="dxa"/>
              <w:right w:w="160" w:type="dxa"/>
            </w:tcMar>
          </w:tcPr>
          <w:p w14:paraId="4325CF57" w14:textId="77777777" w:rsidR="009A77EF" w:rsidRDefault="001F73F6">
            <w:pPr>
              <w:rPr>
                <w:rFonts w:hint="eastAsia"/>
              </w:rPr>
            </w:pPr>
            <w:r>
              <w:rPr>
                <w:rFonts w:ascii="Lato" w:hAnsi="Lato"/>
                <w:b/>
                <w:color w:val="B56A3C"/>
                <w:sz w:val="18"/>
              </w:rPr>
              <w:t>CENTRAL TRUTH</w:t>
            </w:r>
          </w:p>
          <w:p w14:paraId="1C9023DC" w14:textId="77777777" w:rsidR="009A77EF" w:rsidRDefault="001F73F6">
            <w:pPr>
              <w:spacing w:after="0"/>
              <w:rPr>
                <w:rFonts w:hint="eastAsia"/>
              </w:rPr>
            </w:pPr>
            <w:r>
              <w:t>Biblical progress requires more than desire. God's people must see reality truthfully, prepare for obedience, take the step God actually commands, and remain faithful when resistance appears.</w:t>
            </w:r>
          </w:p>
        </w:tc>
      </w:tr>
    </w:tbl>
    <w:p w14:paraId="37D260D0" w14:textId="77777777" w:rsidR="009A77EF" w:rsidRDefault="009A77EF">
      <w:pPr>
        <w:spacing w:after="0"/>
        <w:rPr>
          <w:rFonts w:hint="eastAsia"/>
        </w:rPr>
      </w:pPr>
    </w:p>
    <w:p w14:paraId="1CD8D020" w14:textId="77777777" w:rsidR="009A77EF" w:rsidRDefault="001F73F6">
      <w:pPr>
        <w:pStyle w:val="Heading2"/>
      </w:pPr>
      <w:r>
        <w:t>Learning Aim</w:t>
      </w:r>
    </w:p>
    <w:p w14:paraId="44B516D2" w14:textId="77777777" w:rsidR="009A77EF" w:rsidRDefault="001F73F6">
      <w:pPr>
        <w:rPr>
          <w:rFonts w:hint="eastAsia"/>
        </w:rPr>
      </w:pPr>
      <w:r>
        <w:t>By the end of this lesson, you should be able to explain the historical setting of Numbers 13 and Joshua 1, distinguish Israel's unique covenant promises from transferable discipleship principles, compare Caleb's perspective with the fearful majority report, and apply four principles of movement: perspective, preparation, pursuit, and perseverance.</w:t>
      </w:r>
    </w:p>
    <w:p w14:paraId="72393CCB" w14:textId="77777777" w:rsidR="009A77EF" w:rsidRDefault="001F73F6">
      <w:pPr>
        <w:pStyle w:val="Heading2"/>
      </w:pPr>
      <w:r>
        <w:t>Context Before Conclusions</w:t>
      </w:r>
    </w:p>
    <w:p w14:paraId="18DE3507" w14:textId="77777777" w:rsidR="009A77EF" w:rsidRDefault="001F73F6">
      <w:pPr>
        <w:rPr>
          <w:rFonts w:hint="eastAsia"/>
        </w:rPr>
      </w:pPr>
      <w:r>
        <w:t>Numbers 13 and Joshua 1 stand on opposite sides of a tragic generation. In Numbers 13, Israel has been delivered from Egypt and brought to the edge of Canaan. Twelve spies see the same land, the same fruit, the same fortified cities, and the same formidable inhabitants. Their disagreement is not about whether the obstacles are real; it is about what those obstacles mean in light of what God has already promised Israel.</w:t>
      </w:r>
    </w:p>
    <w:p w14:paraId="1FA51BFF" w14:textId="77777777" w:rsidR="009A77EF" w:rsidRDefault="001F73F6">
      <w:pPr>
        <w:rPr>
          <w:rFonts w:hint="eastAsia"/>
        </w:rPr>
      </w:pPr>
      <w:r>
        <w:t>Joshua 1 occurs after years of wilderness wandering and after the death of Moses. A new generation stands again at the threshold of the land. God commissions Joshua to lead the people across the Jordan. The promise of Canaan belongs specifically to Israel within the covenant story. Christians should not turn “every place that the sole of your foot shall tread upon” into a universal promise that any property, job, city, or personal dream can be claimed simply by walking toward it. Yet these texts legitimatel</w:t>
      </w:r>
      <w:r>
        <w:t>y teach enduring truths about trusting God, obeying His command, preparing for responsibility, and refusing to let fear become the final interpreter of difficulty.</w:t>
      </w:r>
    </w:p>
    <w:tbl>
      <w:tblPr>
        <w:tblW w:w="0" w:type="auto"/>
        <w:jc w:val="center"/>
        <w:tblLayout w:type="fixed"/>
        <w:tblLook w:val="04A0" w:firstRow="1" w:lastRow="0" w:firstColumn="1" w:lastColumn="0" w:noHBand="0" w:noVBand="1"/>
      </w:tblPr>
      <w:tblGrid>
        <w:gridCol w:w="10166"/>
      </w:tblGrid>
      <w:tr w:rsidR="009A77EF" w14:paraId="13A1F1B2" w14:textId="77777777">
        <w:trPr>
          <w:jc w:val="center"/>
        </w:trPr>
        <w:tc>
          <w:tcPr>
            <w:tcW w:w="10166" w:type="dxa"/>
            <w:tcBorders>
              <w:top w:val="single" w:sz="9" w:space="0" w:color="7B9A82"/>
              <w:left w:val="single" w:sz="4" w:space="0" w:color="7B9A82"/>
              <w:bottom w:val="single" w:sz="4" w:space="0" w:color="7B9A82"/>
              <w:right w:val="single" w:sz="4" w:space="0" w:color="7B9A82"/>
            </w:tcBorders>
            <w:shd w:val="clear" w:color="auto" w:fill="EDF3EC"/>
            <w:tcMar>
              <w:top w:w="130" w:type="dxa"/>
              <w:left w:w="160" w:type="dxa"/>
              <w:bottom w:w="130" w:type="dxa"/>
              <w:right w:w="160" w:type="dxa"/>
            </w:tcMar>
          </w:tcPr>
          <w:p w14:paraId="1C2FBFEF" w14:textId="77777777" w:rsidR="009A77EF" w:rsidRDefault="001F73F6">
            <w:pPr>
              <w:rPr>
                <w:rFonts w:hint="eastAsia"/>
              </w:rPr>
            </w:pPr>
            <w:r>
              <w:rPr>
                <w:rFonts w:ascii="Lato" w:hAnsi="Lato"/>
                <w:b/>
                <w:color w:val="B56A3C"/>
                <w:sz w:val="18"/>
              </w:rPr>
              <w:t>INTERPRETIVE GUARDRAIL</w:t>
            </w:r>
          </w:p>
          <w:p w14:paraId="6EE2F370" w14:textId="77777777" w:rsidR="009A77EF" w:rsidRDefault="001F73F6">
            <w:pPr>
              <w:spacing w:after="0"/>
              <w:rPr>
                <w:rFonts w:hint="eastAsia"/>
              </w:rPr>
            </w:pPr>
            <w:r>
              <w:t>Canaan is not a blank check for modern ambition. The transferable principle is not “If I want it, God has given it to me.” The principle is: when God has clearly called His people to faithful obedience, real obstacles must be evaluated in light of His character and command rather than allowed to cancel obedience.</w:t>
            </w:r>
          </w:p>
        </w:tc>
      </w:tr>
    </w:tbl>
    <w:p w14:paraId="46C2039E" w14:textId="77777777" w:rsidR="009A77EF" w:rsidRDefault="009A77EF">
      <w:pPr>
        <w:spacing w:after="0"/>
        <w:rPr>
          <w:rFonts w:hint="eastAsia"/>
        </w:rPr>
      </w:pPr>
    </w:p>
    <w:p w14:paraId="1C11A8F4" w14:textId="77777777" w:rsidR="009A77EF" w:rsidRDefault="001F73F6">
      <w:pPr>
        <w:pStyle w:val="Heading2"/>
      </w:pPr>
      <w:r>
        <w:lastRenderedPageBreak/>
        <w:t>OBSERVE | The Edge of the Promise</w:t>
      </w:r>
    </w:p>
    <w:tbl>
      <w:tblPr>
        <w:tblW w:w="0" w:type="auto"/>
        <w:jc w:val="center"/>
        <w:tblLook w:val="04A0" w:firstRow="1" w:lastRow="0" w:firstColumn="1" w:lastColumn="0" w:noHBand="0" w:noVBand="1"/>
      </w:tblPr>
      <w:tblGrid>
        <w:gridCol w:w="10146"/>
      </w:tblGrid>
      <w:tr w:rsidR="009A77EF" w14:paraId="687B7348" w14:textId="77777777">
        <w:trPr>
          <w:jc w:val="center"/>
        </w:trPr>
        <w:tc>
          <w:tcPr>
            <w:tcW w:w="10166" w:type="dxa"/>
            <w:tcBorders>
              <w:left w:val="single" w:sz="16" w:space="0" w:color="B56A3C"/>
            </w:tcBorders>
            <w:shd w:val="clear" w:color="auto" w:fill="F4EBDD"/>
            <w:tcMar>
              <w:top w:w="140" w:type="dxa"/>
              <w:left w:w="170" w:type="dxa"/>
              <w:bottom w:w="140" w:type="dxa"/>
              <w:right w:w="170" w:type="dxa"/>
            </w:tcMar>
          </w:tcPr>
          <w:p w14:paraId="6C8B6956" w14:textId="77777777" w:rsidR="009A77EF" w:rsidRDefault="001F73F6">
            <w:pPr>
              <w:rPr>
                <w:rFonts w:hint="eastAsia"/>
              </w:rPr>
            </w:pPr>
            <w:r>
              <w:rPr>
                <w:rFonts w:ascii="Lato" w:hAnsi="Lato"/>
                <w:b/>
                <w:color w:val="295847"/>
                <w:sz w:val="18"/>
              </w:rPr>
              <w:t>Numbers 13:26-30 - KJV</w:t>
            </w:r>
          </w:p>
          <w:p w14:paraId="3B54FA22" w14:textId="77777777" w:rsidR="009A77EF" w:rsidRDefault="001F73F6">
            <w:pPr>
              <w:spacing w:after="60"/>
              <w:rPr>
                <w:rFonts w:hint="eastAsia"/>
              </w:rPr>
            </w:pPr>
            <w:r>
              <w:rPr>
                <w:b/>
                <w:color w:val="B56A3C"/>
              </w:rPr>
              <w:t xml:space="preserve">26  </w:t>
            </w:r>
            <w:r>
              <w:t>And they went and came to Moses, and to Aaron, and to all the congregation of the children of Israel, unto the wilderness of Paran, to Kadesh; and brought back word unto them, and unto all the congregation, and shewed them the fruit of the land.</w:t>
            </w:r>
          </w:p>
          <w:p w14:paraId="460CC7C9" w14:textId="77777777" w:rsidR="009A77EF" w:rsidRDefault="001F73F6">
            <w:pPr>
              <w:spacing w:after="60"/>
              <w:rPr>
                <w:rFonts w:hint="eastAsia"/>
              </w:rPr>
            </w:pPr>
            <w:r>
              <w:rPr>
                <w:b/>
                <w:color w:val="B56A3C"/>
              </w:rPr>
              <w:t xml:space="preserve">27  </w:t>
            </w:r>
            <w:r>
              <w:t>And they told him, and said, We came unto the land whither thou sentest us, and surely it floweth with milk and honey; and this is the fruit of it.</w:t>
            </w:r>
          </w:p>
          <w:p w14:paraId="73595743" w14:textId="77777777" w:rsidR="009A77EF" w:rsidRDefault="001F73F6">
            <w:pPr>
              <w:spacing w:after="60"/>
              <w:rPr>
                <w:rFonts w:hint="eastAsia"/>
              </w:rPr>
            </w:pPr>
            <w:r>
              <w:rPr>
                <w:b/>
                <w:color w:val="B56A3C"/>
              </w:rPr>
              <w:t xml:space="preserve">28  </w:t>
            </w:r>
            <w:r>
              <w:t>Nevertheless the people be strong that dwell in the land, and the cities are walled, and very great: and moreover we saw the children of Anak there.</w:t>
            </w:r>
          </w:p>
          <w:p w14:paraId="45759F19" w14:textId="77777777" w:rsidR="009A77EF" w:rsidRDefault="001F73F6">
            <w:pPr>
              <w:spacing w:after="60"/>
              <w:rPr>
                <w:rFonts w:hint="eastAsia"/>
              </w:rPr>
            </w:pPr>
            <w:r>
              <w:rPr>
                <w:b/>
                <w:color w:val="B56A3C"/>
              </w:rPr>
              <w:t xml:space="preserve">29  </w:t>
            </w:r>
            <w:r>
              <w:t>The Amalekites dwell in the land of the south: and the Hittites, and the Jebusites, and the Amorites, dwell in the mountains: and the Canaanites dwell by the sea, and by the coast of Jordan.</w:t>
            </w:r>
          </w:p>
          <w:p w14:paraId="4C65625D" w14:textId="77777777" w:rsidR="009A77EF" w:rsidRDefault="001F73F6">
            <w:pPr>
              <w:spacing w:after="60"/>
              <w:rPr>
                <w:rFonts w:hint="eastAsia"/>
              </w:rPr>
            </w:pPr>
            <w:r>
              <w:rPr>
                <w:b/>
                <w:color w:val="B56A3C"/>
              </w:rPr>
              <w:t xml:space="preserve">30  </w:t>
            </w:r>
            <w:r>
              <w:t>And Caleb stilled the people before Moses, and said, Let us go up at once, and possess it; for we are well able to overcome it.</w:t>
            </w:r>
          </w:p>
        </w:tc>
      </w:tr>
    </w:tbl>
    <w:p w14:paraId="630287C4" w14:textId="77777777" w:rsidR="009A77EF" w:rsidRDefault="009A77EF">
      <w:pPr>
        <w:spacing w:after="0"/>
        <w:rPr>
          <w:rFonts w:hint="eastAsia"/>
        </w:rPr>
      </w:pPr>
    </w:p>
    <w:p w14:paraId="731F58A5" w14:textId="77777777" w:rsidR="009A77EF" w:rsidRDefault="001F73F6">
      <w:pPr>
        <w:rPr>
          <w:rFonts w:hint="eastAsia"/>
        </w:rPr>
      </w:pPr>
      <w:r>
        <w:rPr>
          <w:b/>
        </w:rPr>
        <w:t>1. What evidence did the spies bring back from the land?</w:t>
      </w:r>
    </w:p>
    <w:p w14:paraId="1498A81B" w14:textId="77777777" w:rsidR="009A77EF" w:rsidRDefault="001F73F6">
      <w:pPr>
        <w:spacing w:after="20"/>
        <w:rPr>
          <w:rFonts w:hint="eastAsia"/>
        </w:rPr>
      </w:pPr>
      <w:r>
        <w:rPr>
          <w:color w:val="B9BEC5"/>
          <w:sz w:val="14"/>
        </w:rPr>
        <w:t>____________________________________________________________________________________________</w:t>
      </w:r>
    </w:p>
    <w:p w14:paraId="3F75D885" w14:textId="77777777" w:rsidR="009A77EF" w:rsidRDefault="001F73F6">
      <w:pPr>
        <w:spacing w:after="20"/>
        <w:rPr>
          <w:rFonts w:hint="eastAsia"/>
        </w:rPr>
      </w:pPr>
      <w:r>
        <w:rPr>
          <w:color w:val="B9BEC5"/>
          <w:sz w:val="14"/>
        </w:rPr>
        <w:t>____________________________________________________________________________________________</w:t>
      </w:r>
    </w:p>
    <w:p w14:paraId="27002F73" w14:textId="77777777" w:rsidR="009A77EF" w:rsidRDefault="001F73F6">
      <w:pPr>
        <w:rPr>
          <w:rFonts w:hint="eastAsia"/>
        </w:rPr>
      </w:pPr>
      <w:r>
        <w:rPr>
          <w:b/>
        </w:rPr>
        <w:t>2. Which obstacles did the majority report emphasize?</w:t>
      </w:r>
    </w:p>
    <w:p w14:paraId="4D290D0B" w14:textId="77777777" w:rsidR="009A77EF" w:rsidRDefault="001F73F6">
      <w:pPr>
        <w:spacing w:after="20"/>
        <w:rPr>
          <w:rFonts w:hint="eastAsia"/>
        </w:rPr>
      </w:pPr>
      <w:r>
        <w:rPr>
          <w:color w:val="B9BEC5"/>
          <w:sz w:val="14"/>
        </w:rPr>
        <w:t>____________________________________________________________________________________________</w:t>
      </w:r>
    </w:p>
    <w:p w14:paraId="3AE636AA" w14:textId="77777777" w:rsidR="009A77EF" w:rsidRDefault="001F73F6">
      <w:pPr>
        <w:spacing w:after="20"/>
        <w:rPr>
          <w:rFonts w:hint="eastAsia"/>
        </w:rPr>
      </w:pPr>
      <w:r>
        <w:rPr>
          <w:color w:val="B9BEC5"/>
          <w:sz w:val="14"/>
        </w:rPr>
        <w:t>____________________________________________________________________________________________</w:t>
      </w:r>
    </w:p>
    <w:p w14:paraId="2CCBDF2A" w14:textId="77777777" w:rsidR="009A77EF" w:rsidRDefault="001F73F6">
      <w:pPr>
        <w:rPr>
          <w:rFonts w:hint="eastAsia"/>
        </w:rPr>
      </w:pPr>
      <w:r>
        <w:rPr>
          <w:b/>
        </w:rPr>
        <w:t>3. What action did Caleb recommend?</w:t>
      </w:r>
    </w:p>
    <w:p w14:paraId="243D2C12" w14:textId="77777777" w:rsidR="009A77EF" w:rsidRDefault="001F73F6">
      <w:pPr>
        <w:spacing w:after="20"/>
        <w:rPr>
          <w:rFonts w:hint="eastAsia"/>
        </w:rPr>
      </w:pPr>
      <w:r>
        <w:rPr>
          <w:color w:val="B9BEC5"/>
          <w:sz w:val="14"/>
        </w:rPr>
        <w:t>____________________________________________________________________________________________</w:t>
      </w:r>
    </w:p>
    <w:p w14:paraId="59D071E6" w14:textId="77777777" w:rsidR="009A77EF" w:rsidRDefault="001F73F6">
      <w:pPr>
        <w:spacing w:after="20"/>
        <w:rPr>
          <w:rFonts w:hint="eastAsia"/>
        </w:rPr>
      </w:pPr>
      <w:r>
        <w:rPr>
          <w:color w:val="B9BEC5"/>
          <w:sz w:val="14"/>
        </w:rPr>
        <w:t>____________________________________________________________________________________________</w:t>
      </w:r>
    </w:p>
    <w:p w14:paraId="2CAE69B6" w14:textId="77777777" w:rsidR="009A77EF" w:rsidRDefault="001F73F6">
      <w:pPr>
        <w:rPr>
          <w:rFonts w:hint="eastAsia"/>
        </w:rPr>
      </w:pPr>
      <w:r>
        <w:rPr>
          <w:b/>
        </w:rPr>
        <w:t>4. Does Caleb deny the obstacles, or does he reach a different conclusion about them?</w:t>
      </w:r>
    </w:p>
    <w:p w14:paraId="3A1A26D6" w14:textId="77777777" w:rsidR="009A77EF" w:rsidRDefault="001F73F6">
      <w:pPr>
        <w:spacing w:after="20"/>
        <w:rPr>
          <w:rFonts w:hint="eastAsia"/>
        </w:rPr>
      </w:pPr>
      <w:r>
        <w:rPr>
          <w:color w:val="B9BEC5"/>
          <w:sz w:val="14"/>
        </w:rPr>
        <w:t>____________________________________________________________________________________________</w:t>
      </w:r>
    </w:p>
    <w:p w14:paraId="1850B0AB" w14:textId="77777777" w:rsidR="009A77EF" w:rsidRDefault="001F73F6">
      <w:pPr>
        <w:spacing w:after="20"/>
        <w:rPr>
          <w:rFonts w:hint="eastAsia"/>
        </w:rPr>
      </w:pPr>
      <w:r>
        <w:rPr>
          <w:color w:val="B9BEC5"/>
          <w:sz w:val="14"/>
        </w:rPr>
        <w:t>____________________________________________________________________________________________</w:t>
      </w:r>
    </w:p>
    <w:p w14:paraId="6A964A30" w14:textId="77777777" w:rsidR="009A77EF" w:rsidRDefault="001F73F6">
      <w:pPr>
        <w:spacing w:after="20"/>
        <w:rPr>
          <w:rFonts w:hint="eastAsia"/>
        </w:rPr>
      </w:pPr>
      <w:r>
        <w:rPr>
          <w:color w:val="B9BEC5"/>
          <w:sz w:val="14"/>
        </w:rPr>
        <w:t>____________________________________________________________________________________________</w:t>
      </w:r>
    </w:p>
    <w:p w14:paraId="22A90AE0" w14:textId="77777777" w:rsidR="009A77EF" w:rsidRDefault="001F73F6">
      <w:pPr>
        <w:pStyle w:val="Heading2"/>
      </w:pPr>
      <w:r>
        <w:t>PRINCIPLE ONE | Perspective</w:t>
      </w:r>
    </w:p>
    <w:p w14:paraId="4A12FB61" w14:textId="77777777" w:rsidR="009A77EF" w:rsidRDefault="001F73F6">
      <w:pPr>
        <w:rPr>
          <w:rFonts w:hint="eastAsia"/>
        </w:rPr>
      </w:pPr>
      <w:r>
        <w:t>Perspective is the interpretive frame through which we understand what we see. The spies all possess data. The land is fruitful. The people are strong. The cities are fortified. The question is not whether faith sees facts; the question is which facts are allowed to become ultimate. The majority eventually describes themselves as grasshoppers in comparison with the giants (Numbers 13:33). Their perspective shrinks God's command beneath the scale of the opposition.</w:t>
      </w:r>
    </w:p>
    <w:p w14:paraId="5542A76E" w14:textId="77777777" w:rsidR="009A77EF" w:rsidRDefault="001F73F6">
      <w:pPr>
        <w:rPr>
          <w:rFonts w:hint="eastAsia"/>
        </w:rPr>
      </w:pPr>
      <w:r>
        <w:t>Caleb's response is striking because it contains urgency without fantasy: “Let us go up at once.” He does not claim there are no fortified cities. He interprets the same terrain through confidence that the God who brought Israel this far has not lost His ability to fulfill His covenant purpose.</w:t>
      </w:r>
    </w:p>
    <w:tbl>
      <w:tblPr>
        <w:tblStyle w:val="TableGrid"/>
        <w:tblW w:w="0" w:type="auto"/>
        <w:jc w:val="center"/>
        <w:tblLook w:val="04A0" w:firstRow="1" w:lastRow="0" w:firstColumn="1" w:lastColumn="0" w:noHBand="0" w:noVBand="1"/>
      </w:tblPr>
      <w:tblGrid>
        <w:gridCol w:w="5078"/>
        <w:gridCol w:w="5078"/>
      </w:tblGrid>
      <w:tr w:rsidR="009A77EF" w14:paraId="050AFFEF" w14:textId="77777777">
        <w:trPr>
          <w:cantSplit/>
          <w:tblHeader/>
          <w:jc w:val="center"/>
        </w:trPr>
        <w:tc>
          <w:tcPr>
            <w:tcW w:w="5083" w:type="dxa"/>
            <w:shd w:val="clear" w:color="auto" w:fill="18382C"/>
            <w:tcMar>
              <w:top w:w="80" w:type="dxa"/>
              <w:left w:w="90" w:type="dxa"/>
              <w:bottom w:w="80" w:type="dxa"/>
              <w:right w:w="90" w:type="dxa"/>
            </w:tcMar>
          </w:tcPr>
          <w:p w14:paraId="791E1614" w14:textId="77777777" w:rsidR="009A77EF" w:rsidRDefault="001F73F6">
            <w:pPr>
              <w:rPr>
                <w:rFonts w:hint="eastAsia"/>
              </w:rPr>
            </w:pPr>
            <w:r>
              <w:rPr>
                <w:rFonts w:ascii="Lato" w:hAnsi="Lato"/>
                <w:b/>
                <w:color w:val="FFFFFF"/>
                <w:sz w:val="16"/>
              </w:rPr>
              <w:t>DISTORTED PERSPECTIVE</w:t>
            </w:r>
          </w:p>
        </w:tc>
        <w:tc>
          <w:tcPr>
            <w:tcW w:w="5083" w:type="dxa"/>
            <w:shd w:val="clear" w:color="auto" w:fill="18382C"/>
            <w:tcMar>
              <w:top w:w="80" w:type="dxa"/>
              <w:left w:w="90" w:type="dxa"/>
              <w:bottom w:w="80" w:type="dxa"/>
              <w:right w:w="90" w:type="dxa"/>
            </w:tcMar>
          </w:tcPr>
          <w:p w14:paraId="1241E56B" w14:textId="77777777" w:rsidR="009A77EF" w:rsidRDefault="001F73F6">
            <w:pPr>
              <w:rPr>
                <w:rFonts w:hint="eastAsia"/>
              </w:rPr>
            </w:pPr>
            <w:r>
              <w:rPr>
                <w:rFonts w:ascii="Lato" w:hAnsi="Lato"/>
                <w:b/>
                <w:color w:val="FFFFFF"/>
                <w:sz w:val="16"/>
              </w:rPr>
              <w:t>BIBLICAL PERSPECTIVE</w:t>
            </w:r>
          </w:p>
        </w:tc>
      </w:tr>
      <w:tr w:rsidR="009A77EF" w14:paraId="771A189F" w14:textId="77777777">
        <w:trPr>
          <w:cantSplit/>
          <w:jc w:val="center"/>
        </w:trPr>
        <w:tc>
          <w:tcPr>
            <w:tcW w:w="5083" w:type="dxa"/>
            <w:shd w:val="clear" w:color="auto" w:fill="F8F9FA"/>
            <w:tcMar>
              <w:top w:w="75" w:type="dxa"/>
              <w:left w:w="90" w:type="dxa"/>
              <w:bottom w:w="75" w:type="dxa"/>
              <w:right w:w="90" w:type="dxa"/>
            </w:tcMar>
          </w:tcPr>
          <w:p w14:paraId="120920EF" w14:textId="77777777" w:rsidR="009A77EF" w:rsidRDefault="001F73F6">
            <w:pPr>
              <w:spacing w:after="0"/>
              <w:rPr>
                <w:rFonts w:hint="eastAsia"/>
              </w:rPr>
            </w:pPr>
            <w:r>
              <w:t>Obstacles are the only facts that matter</w:t>
            </w:r>
          </w:p>
        </w:tc>
        <w:tc>
          <w:tcPr>
            <w:tcW w:w="5083" w:type="dxa"/>
            <w:shd w:val="clear" w:color="auto" w:fill="F8F9FA"/>
            <w:tcMar>
              <w:top w:w="75" w:type="dxa"/>
              <w:left w:w="90" w:type="dxa"/>
              <w:bottom w:w="75" w:type="dxa"/>
              <w:right w:w="90" w:type="dxa"/>
            </w:tcMar>
          </w:tcPr>
          <w:p w14:paraId="034131A4" w14:textId="77777777" w:rsidR="009A77EF" w:rsidRDefault="001F73F6">
            <w:pPr>
              <w:spacing w:after="0"/>
              <w:rPr>
                <w:rFonts w:hint="eastAsia"/>
              </w:rPr>
            </w:pPr>
            <w:r>
              <w:t>Obstacles are real, but God's character, command, wisdom, and past faithfulness also belong to reality.</w:t>
            </w:r>
          </w:p>
        </w:tc>
      </w:tr>
      <w:tr w:rsidR="009A77EF" w14:paraId="0586248B" w14:textId="77777777">
        <w:trPr>
          <w:cantSplit/>
          <w:jc w:val="center"/>
        </w:trPr>
        <w:tc>
          <w:tcPr>
            <w:tcW w:w="5083" w:type="dxa"/>
            <w:shd w:val="clear" w:color="auto" w:fill="FFFFFF"/>
            <w:tcMar>
              <w:top w:w="75" w:type="dxa"/>
              <w:left w:w="90" w:type="dxa"/>
              <w:bottom w:w="75" w:type="dxa"/>
              <w:right w:w="90" w:type="dxa"/>
            </w:tcMar>
          </w:tcPr>
          <w:p w14:paraId="3F2F86DF" w14:textId="77777777" w:rsidR="009A77EF" w:rsidRDefault="001F73F6">
            <w:pPr>
              <w:spacing w:after="0"/>
              <w:rPr>
                <w:rFonts w:hint="eastAsia"/>
              </w:rPr>
            </w:pPr>
            <w:r>
              <w:lastRenderedPageBreak/>
              <w:t>Fear is always proof that I should stop</w:t>
            </w:r>
          </w:p>
        </w:tc>
        <w:tc>
          <w:tcPr>
            <w:tcW w:w="5083" w:type="dxa"/>
            <w:shd w:val="clear" w:color="auto" w:fill="FFFFFF"/>
            <w:tcMar>
              <w:top w:w="75" w:type="dxa"/>
              <w:left w:w="90" w:type="dxa"/>
              <w:bottom w:w="75" w:type="dxa"/>
              <w:right w:w="90" w:type="dxa"/>
            </w:tcMar>
          </w:tcPr>
          <w:p w14:paraId="1D55F434" w14:textId="77777777" w:rsidR="009A77EF" w:rsidRDefault="001F73F6">
            <w:pPr>
              <w:spacing w:after="0"/>
              <w:rPr>
                <w:rFonts w:hint="eastAsia"/>
              </w:rPr>
            </w:pPr>
            <w:r>
              <w:t>Fear may signal danger, but it is not automatically divine guidance. It must be brought under truth and wisdom.</w:t>
            </w:r>
          </w:p>
        </w:tc>
      </w:tr>
      <w:tr w:rsidR="009A77EF" w14:paraId="57C46D51" w14:textId="77777777">
        <w:trPr>
          <w:cantSplit/>
          <w:jc w:val="center"/>
        </w:trPr>
        <w:tc>
          <w:tcPr>
            <w:tcW w:w="5083" w:type="dxa"/>
            <w:shd w:val="clear" w:color="auto" w:fill="F8F9FA"/>
            <w:tcMar>
              <w:top w:w="75" w:type="dxa"/>
              <w:left w:w="90" w:type="dxa"/>
              <w:bottom w:w="75" w:type="dxa"/>
              <w:right w:w="90" w:type="dxa"/>
            </w:tcMar>
          </w:tcPr>
          <w:p w14:paraId="06349E13" w14:textId="77777777" w:rsidR="009A77EF" w:rsidRDefault="001F73F6">
            <w:pPr>
              <w:spacing w:after="0"/>
              <w:rPr>
                <w:rFonts w:hint="eastAsia"/>
              </w:rPr>
            </w:pPr>
            <w:r>
              <w:t>Faith means ignoring risk</w:t>
            </w:r>
          </w:p>
        </w:tc>
        <w:tc>
          <w:tcPr>
            <w:tcW w:w="5083" w:type="dxa"/>
            <w:shd w:val="clear" w:color="auto" w:fill="F8F9FA"/>
            <w:tcMar>
              <w:top w:w="75" w:type="dxa"/>
              <w:left w:w="90" w:type="dxa"/>
              <w:bottom w:w="75" w:type="dxa"/>
              <w:right w:w="90" w:type="dxa"/>
            </w:tcMar>
          </w:tcPr>
          <w:p w14:paraId="2BA0ED82" w14:textId="77777777" w:rsidR="009A77EF" w:rsidRDefault="001F73F6">
            <w:pPr>
              <w:spacing w:after="0"/>
              <w:rPr>
                <w:rFonts w:hint="eastAsia"/>
              </w:rPr>
            </w:pPr>
            <w:r>
              <w:t>Biblical faith can count the cost and still obey. Courage is not ignorance of danger; it is faithful action in the presence of danger.</w:t>
            </w:r>
          </w:p>
        </w:tc>
      </w:tr>
      <w:tr w:rsidR="009A77EF" w14:paraId="660887E7" w14:textId="77777777">
        <w:trPr>
          <w:cantSplit/>
          <w:jc w:val="center"/>
        </w:trPr>
        <w:tc>
          <w:tcPr>
            <w:tcW w:w="5083" w:type="dxa"/>
            <w:shd w:val="clear" w:color="auto" w:fill="FFFFFF"/>
            <w:tcMar>
              <w:top w:w="75" w:type="dxa"/>
              <w:left w:w="90" w:type="dxa"/>
              <w:bottom w:w="75" w:type="dxa"/>
              <w:right w:w="90" w:type="dxa"/>
            </w:tcMar>
          </w:tcPr>
          <w:p w14:paraId="25A29525" w14:textId="77777777" w:rsidR="009A77EF" w:rsidRDefault="001F73F6">
            <w:pPr>
              <w:spacing w:after="0"/>
              <w:rPr>
                <w:rFonts w:hint="eastAsia"/>
              </w:rPr>
            </w:pPr>
            <w:r>
              <w:t>Past victories guarantee my preferred future</w:t>
            </w:r>
          </w:p>
        </w:tc>
        <w:tc>
          <w:tcPr>
            <w:tcW w:w="5083" w:type="dxa"/>
            <w:shd w:val="clear" w:color="auto" w:fill="FFFFFF"/>
            <w:tcMar>
              <w:top w:w="75" w:type="dxa"/>
              <w:left w:w="90" w:type="dxa"/>
              <w:bottom w:w="75" w:type="dxa"/>
              <w:right w:w="90" w:type="dxa"/>
            </w:tcMar>
          </w:tcPr>
          <w:p w14:paraId="69406250" w14:textId="77777777" w:rsidR="009A77EF" w:rsidRDefault="001F73F6">
            <w:pPr>
              <w:spacing w:after="0"/>
              <w:rPr>
                <w:rFonts w:hint="eastAsia"/>
              </w:rPr>
            </w:pPr>
            <w:r>
              <w:t>Past faithfulness encourages trust in God, but it does not give us authority to invent a promise He has not made.</w:t>
            </w:r>
          </w:p>
        </w:tc>
      </w:tr>
      <w:tr w:rsidR="009A77EF" w14:paraId="4375165C" w14:textId="77777777">
        <w:trPr>
          <w:cantSplit/>
          <w:jc w:val="center"/>
        </w:trPr>
        <w:tc>
          <w:tcPr>
            <w:tcW w:w="5083" w:type="dxa"/>
            <w:shd w:val="clear" w:color="auto" w:fill="F8F9FA"/>
            <w:tcMar>
              <w:top w:w="75" w:type="dxa"/>
              <w:left w:w="90" w:type="dxa"/>
              <w:bottom w:w="75" w:type="dxa"/>
              <w:right w:w="90" w:type="dxa"/>
            </w:tcMar>
          </w:tcPr>
          <w:p w14:paraId="705297E2" w14:textId="77777777" w:rsidR="009A77EF" w:rsidRDefault="001F73F6">
            <w:pPr>
              <w:spacing w:after="0"/>
              <w:rPr>
                <w:rFonts w:hint="eastAsia"/>
              </w:rPr>
            </w:pPr>
            <w:r>
              <w:t>If the path is difficult, it cannot be God's will</w:t>
            </w:r>
          </w:p>
        </w:tc>
        <w:tc>
          <w:tcPr>
            <w:tcW w:w="5083" w:type="dxa"/>
            <w:shd w:val="clear" w:color="auto" w:fill="F8F9FA"/>
            <w:tcMar>
              <w:top w:w="75" w:type="dxa"/>
              <w:left w:w="90" w:type="dxa"/>
              <w:bottom w:w="75" w:type="dxa"/>
              <w:right w:w="90" w:type="dxa"/>
            </w:tcMar>
          </w:tcPr>
          <w:p w14:paraId="2B99B9AE" w14:textId="77777777" w:rsidR="009A77EF" w:rsidRDefault="001F73F6">
            <w:pPr>
              <w:spacing w:after="0"/>
              <w:rPr>
                <w:rFonts w:hint="eastAsia"/>
              </w:rPr>
            </w:pPr>
            <w:r>
              <w:t>Scripture repeatedly shows faithful obedience taking God's people through costly and difficult terrain.</w:t>
            </w:r>
          </w:p>
        </w:tc>
      </w:tr>
    </w:tbl>
    <w:p w14:paraId="7DE7B291" w14:textId="77777777" w:rsidR="009A77EF" w:rsidRDefault="009A77EF">
      <w:pPr>
        <w:spacing w:after="0"/>
        <w:rPr>
          <w:rFonts w:hint="eastAsia"/>
        </w:rPr>
      </w:pPr>
    </w:p>
    <w:p w14:paraId="3CBA5B23" w14:textId="77777777" w:rsidR="009A77EF" w:rsidRDefault="001F73F6">
      <w:pPr>
        <w:pStyle w:val="Heading3"/>
      </w:pPr>
      <w:r>
        <w:t>The Evidence of God's Past Faithfulness</w:t>
      </w:r>
    </w:p>
    <w:p w14:paraId="54472E4C" w14:textId="77777777" w:rsidR="009A77EF" w:rsidRDefault="001F73F6">
      <w:pPr>
        <w:rPr>
          <w:rFonts w:hint="eastAsia"/>
        </w:rPr>
      </w:pPr>
      <w:r>
        <w:t>The source lesson emphasizes remembering what God has already shown and done. That is biblically sound when handled carefully. Israel's memory was meant to reinforce covenant trust. The Psalms repeatedly call God's people to remember His works. Christian testimony serves a similar purpose: not to guarantee that God will repeat every circumstance in exactly the same way, but to remind us that the God we trust has been faithful.</w:t>
      </w:r>
    </w:p>
    <w:p w14:paraId="49C7F89E" w14:textId="77777777" w:rsidR="009A77EF" w:rsidRDefault="001F73F6">
      <w:pPr>
        <w:rPr>
          <w:rFonts w:hint="eastAsia"/>
        </w:rPr>
      </w:pPr>
      <w:r>
        <w:rPr>
          <w:b/>
        </w:rPr>
        <w:t>5. What present obstacle are you tempted to treat as the only fact that matters?</w:t>
      </w:r>
    </w:p>
    <w:p w14:paraId="1799AB87" w14:textId="77777777" w:rsidR="009A77EF" w:rsidRDefault="001F73F6">
      <w:pPr>
        <w:spacing w:after="20"/>
        <w:rPr>
          <w:rFonts w:hint="eastAsia"/>
        </w:rPr>
      </w:pPr>
      <w:r>
        <w:rPr>
          <w:color w:val="B9BEC5"/>
          <w:sz w:val="14"/>
        </w:rPr>
        <w:t>____________________________________________________________________________________________</w:t>
      </w:r>
    </w:p>
    <w:p w14:paraId="7D56239E" w14:textId="77777777" w:rsidR="009A77EF" w:rsidRDefault="001F73F6">
      <w:pPr>
        <w:spacing w:after="20"/>
        <w:rPr>
          <w:rFonts w:hint="eastAsia"/>
        </w:rPr>
      </w:pPr>
      <w:r>
        <w:rPr>
          <w:color w:val="B9BEC5"/>
          <w:sz w:val="14"/>
        </w:rPr>
        <w:t>____________________________________________________________________________________________</w:t>
      </w:r>
    </w:p>
    <w:p w14:paraId="6CA172D6" w14:textId="77777777" w:rsidR="009A77EF" w:rsidRDefault="001F73F6">
      <w:pPr>
        <w:spacing w:after="20"/>
        <w:rPr>
          <w:rFonts w:hint="eastAsia"/>
        </w:rPr>
      </w:pPr>
      <w:r>
        <w:rPr>
          <w:color w:val="B9BEC5"/>
          <w:sz w:val="14"/>
        </w:rPr>
        <w:t>____________________________________________________________________________________________</w:t>
      </w:r>
    </w:p>
    <w:p w14:paraId="08BF6120" w14:textId="77777777" w:rsidR="009A77EF" w:rsidRDefault="001F73F6">
      <w:pPr>
        <w:rPr>
          <w:rFonts w:hint="eastAsia"/>
        </w:rPr>
      </w:pPr>
      <w:r>
        <w:rPr>
          <w:b/>
        </w:rPr>
        <w:t>6. What past evidence of God's faithfulness can help you interpret the present without presuming upon the future?</w:t>
      </w:r>
    </w:p>
    <w:p w14:paraId="30FDB2F6" w14:textId="77777777" w:rsidR="009A77EF" w:rsidRDefault="001F73F6">
      <w:pPr>
        <w:spacing w:after="20"/>
        <w:rPr>
          <w:rFonts w:hint="eastAsia"/>
        </w:rPr>
      </w:pPr>
      <w:r>
        <w:rPr>
          <w:color w:val="B9BEC5"/>
          <w:sz w:val="14"/>
        </w:rPr>
        <w:t>____________________________________________________________________________________________</w:t>
      </w:r>
    </w:p>
    <w:p w14:paraId="0FC752E6" w14:textId="77777777" w:rsidR="009A77EF" w:rsidRDefault="001F73F6">
      <w:pPr>
        <w:spacing w:after="20"/>
        <w:rPr>
          <w:rFonts w:hint="eastAsia"/>
        </w:rPr>
      </w:pPr>
      <w:r>
        <w:rPr>
          <w:color w:val="B9BEC5"/>
          <w:sz w:val="14"/>
        </w:rPr>
        <w:t>____________________________________________________________________________________________</w:t>
      </w:r>
    </w:p>
    <w:p w14:paraId="6CC3F8A0" w14:textId="77777777" w:rsidR="009A77EF" w:rsidRDefault="001F73F6">
      <w:pPr>
        <w:spacing w:after="20"/>
        <w:rPr>
          <w:rFonts w:hint="eastAsia"/>
        </w:rPr>
      </w:pPr>
      <w:r>
        <w:rPr>
          <w:color w:val="B9BEC5"/>
          <w:sz w:val="14"/>
        </w:rPr>
        <w:t>____________________________________________________________________________________________</w:t>
      </w:r>
    </w:p>
    <w:p w14:paraId="3525FF5F" w14:textId="77777777" w:rsidR="009A77EF" w:rsidRDefault="001F73F6">
      <w:pPr>
        <w:pStyle w:val="Heading2"/>
      </w:pPr>
      <w:r>
        <w:t>OBSERVE | A New Leader, an Old Promise</w:t>
      </w:r>
    </w:p>
    <w:tbl>
      <w:tblPr>
        <w:tblW w:w="0" w:type="auto"/>
        <w:jc w:val="center"/>
        <w:tblLook w:val="04A0" w:firstRow="1" w:lastRow="0" w:firstColumn="1" w:lastColumn="0" w:noHBand="0" w:noVBand="1"/>
      </w:tblPr>
      <w:tblGrid>
        <w:gridCol w:w="10146"/>
      </w:tblGrid>
      <w:tr w:rsidR="009A77EF" w14:paraId="505A37A4" w14:textId="77777777">
        <w:trPr>
          <w:jc w:val="center"/>
        </w:trPr>
        <w:tc>
          <w:tcPr>
            <w:tcW w:w="10166" w:type="dxa"/>
            <w:tcBorders>
              <w:left w:val="single" w:sz="16" w:space="0" w:color="B56A3C"/>
            </w:tcBorders>
            <w:shd w:val="clear" w:color="auto" w:fill="F4EBDD"/>
            <w:tcMar>
              <w:top w:w="140" w:type="dxa"/>
              <w:left w:w="170" w:type="dxa"/>
              <w:bottom w:w="140" w:type="dxa"/>
              <w:right w:w="170" w:type="dxa"/>
            </w:tcMar>
          </w:tcPr>
          <w:p w14:paraId="0DC2B30F" w14:textId="77777777" w:rsidR="009A77EF" w:rsidRDefault="001F73F6">
            <w:pPr>
              <w:rPr>
                <w:rFonts w:hint="eastAsia"/>
              </w:rPr>
            </w:pPr>
            <w:r>
              <w:rPr>
                <w:rFonts w:ascii="Lato" w:hAnsi="Lato"/>
                <w:b/>
                <w:color w:val="295847"/>
                <w:sz w:val="18"/>
              </w:rPr>
              <w:t>Joshua 1:1-3 - KJV</w:t>
            </w:r>
          </w:p>
          <w:p w14:paraId="015C0E3C" w14:textId="77777777" w:rsidR="009A77EF" w:rsidRDefault="001F73F6">
            <w:pPr>
              <w:spacing w:after="60"/>
              <w:rPr>
                <w:rFonts w:hint="eastAsia"/>
              </w:rPr>
            </w:pPr>
            <w:r>
              <w:rPr>
                <w:b/>
                <w:color w:val="B56A3C"/>
              </w:rPr>
              <w:t xml:space="preserve">1  </w:t>
            </w:r>
            <w:r>
              <w:t>Now after the death of Moses the servant of the LORD it came to pass, that the LORD spake unto Joshua the son of Nun, Moses' minister, saying,</w:t>
            </w:r>
          </w:p>
          <w:p w14:paraId="439AC7B9" w14:textId="77777777" w:rsidR="009A77EF" w:rsidRDefault="001F73F6">
            <w:pPr>
              <w:spacing w:after="60"/>
              <w:rPr>
                <w:rFonts w:hint="eastAsia"/>
              </w:rPr>
            </w:pPr>
            <w:r>
              <w:rPr>
                <w:b/>
                <w:color w:val="B56A3C"/>
              </w:rPr>
              <w:t xml:space="preserve">2  </w:t>
            </w:r>
            <w:r>
              <w:t>Moses my servant is dead; now therefore arise, go over this Jordan, thou, and all this people, unto the land which I do give to them, even to the children of Israel.</w:t>
            </w:r>
          </w:p>
          <w:p w14:paraId="23ECD954" w14:textId="77777777" w:rsidR="009A77EF" w:rsidRDefault="001F73F6">
            <w:pPr>
              <w:spacing w:after="60"/>
              <w:rPr>
                <w:rFonts w:hint="eastAsia"/>
              </w:rPr>
            </w:pPr>
            <w:r>
              <w:rPr>
                <w:b/>
                <w:color w:val="B56A3C"/>
              </w:rPr>
              <w:t xml:space="preserve">3  </w:t>
            </w:r>
            <w:r>
              <w:t>Every place that the sole of your foot shall tread upon, that have I given unto you, as I said unto Moses.</w:t>
            </w:r>
          </w:p>
        </w:tc>
      </w:tr>
    </w:tbl>
    <w:p w14:paraId="30157D66" w14:textId="77777777" w:rsidR="009A77EF" w:rsidRDefault="009A77EF">
      <w:pPr>
        <w:spacing w:after="0"/>
        <w:rPr>
          <w:rFonts w:hint="eastAsia"/>
        </w:rPr>
      </w:pPr>
    </w:p>
    <w:p w14:paraId="43787E55" w14:textId="77777777" w:rsidR="009A77EF" w:rsidRDefault="001F73F6">
      <w:pPr>
        <w:rPr>
          <w:rFonts w:hint="eastAsia"/>
        </w:rPr>
      </w:pPr>
      <w:r>
        <w:t>The opening words are both sobering and decisive: “Moses my servant is dead; now therefore arise.” The death is real. Grief is not denied. Leadership has changed. Yet the purpose of God does not die with one servant. Joshua must accept a new responsibility in a new moment while remaining anchored in what God had already spoken.</w:t>
      </w:r>
    </w:p>
    <w:p w14:paraId="00935947" w14:textId="77777777" w:rsidR="009A77EF" w:rsidRDefault="001F73F6">
      <w:pPr>
        <w:pStyle w:val="Heading2"/>
      </w:pPr>
      <w:r>
        <w:lastRenderedPageBreak/>
        <w:t>PRINCIPLE TWO | Preparation</w:t>
      </w:r>
    </w:p>
    <w:p w14:paraId="2FD49677" w14:textId="77777777" w:rsidR="009A77EF" w:rsidRDefault="001F73F6">
      <w:pPr>
        <w:rPr>
          <w:rFonts w:hint="eastAsia"/>
        </w:rPr>
      </w:pPr>
      <w:r>
        <w:t xml:space="preserve">Preparation means making ourselves ready for the obedience and responsibility in front of us. It includes spiritual formation, learning, planning, discipline, wise counsel, skill development, and honest assessment. Preparation is not a substitute for faith; it is often one of faith's expressions. Joshua 1 continues beyond verse 3 by emphasizing courage, careful obedience to the law, meditation, and leadership responsibility. God does not merely tell Joshua to feel confident. He forms the kind of leader who </w:t>
      </w:r>
      <w:r>
        <w:t>can carry the assignment faithfully.</w:t>
      </w:r>
    </w:p>
    <w:tbl>
      <w:tblPr>
        <w:tblW w:w="0" w:type="auto"/>
        <w:jc w:val="center"/>
        <w:tblLayout w:type="fixed"/>
        <w:tblLook w:val="04A0" w:firstRow="1" w:lastRow="0" w:firstColumn="1" w:lastColumn="0" w:noHBand="0" w:noVBand="1"/>
      </w:tblPr>
      <w:tblGrid>
        <w:gridCol w:w="5083"/>
        <w:gridCol w:w="5083"/>
      </w:tblGrid>
      <w:tr w:rsidR="009A77EF" w14:paraId="5DB0760A" w14:textId="77777777">
        <w:trPr>
          <w:cantSplit/>
          <w:jc w:val="center"/>
        </w:trPr>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099D2A60" w14:textId="77777777" w:rsidR="009A77EF" w:rsidRDefault="001F73F6">
            <w:pPr>
              <w:rPr>
                <w:rFonts w:hint="eastAsia"/>
              </w:rPr>
            </w:pPr>
            <w:r>
              <w:rPr>
                <w:rFonts w:ascii="Lato" w:hAnsi="Lato"/>
                <w:b/>
                <w:color w:val="295847"/>
                <w:sz w:val="16"/>
              </w:rPr>
              <w:t>SPIRITUAL PREPARATION</w:t>
            </w:r>
          </w:p>
          <w:p w14:paraId="6D6F6D5E" w14:textId="77777777" w:rsidR="009A77EF" w:rsidRDefault="001F73F6">
            <w:pPr>
              <w:spacing w:after="0"/>
              <w:rPr>
                <w:rFonts w:hint="eastAsia"/>
              </w:rPr>
            </w:pPr>
            <w:r>
              <w:t>Prayer, Scripture, repentance, worship, discernment, and dependence on the Holy Spirit keep movement submitted to God.</w:t>
            </w:r>
          </w:p>
        </w:tc>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66C39217" w14:textId="77777777" w:rsidR="009A77EF" w:rsidRDefault="001F73F6">
            <w:pPr>
              <w:rPr>
                <w:rFonts w:hint="eastAsia"/>
              </w:rPr>
            </w:pPr>
            <w:r>
              <w:rPr>
                <w:rFonts w:ascii="Lato" w:hAnsi="Lato"/>
                <w:b/>
                <w:color w:val="295847"/>
                <w:sz w:val="16"/>
              </w:rPr>
              <w:t>MENTAL PREPARATION</w:t>
            </w:r>
          </w:p>
          <w:p w14:paraId="77C863FA" w14:textId="77777777" w:rsidR="009A77EF" w:rsidRDefault="001F73F6">
            <w:pPr>
              <w:spacing w:after="0"/>
              <w:rPr>
                <w:rFonts w:hint="eastAsia"/>
              </w:rPr>
            </w:pPr>
            <w:r>
              <w:t>Clear thinking identifies assumptions, gathers facts, learns what must be learned, and refuses panic-driven decisions.</w:t>
            </w:r>
          </w:p>
        </w:tc>
      </w:tr>
      <w:tr w:rsidR="009A77EF" w14:paraId="4894BE28" w14:textId="77777777">
        <w:trPr>
          <w:cantSplit/>
          <w:jc w:val="center"/>
        </w:trPr>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55AD402A" w14:textId="77777777" w:rsidR="009A77EF" w:rsidRDefault="001F73F6">
            <w:pPr>
              <w:rPr>
                <w:rFonts w:hint="eastAsia"/>
              </w:rPr>
            </w:pPr>
            <w:r>
              <w:rPr>
                <w:rFonts w:ascii="Lato" w:hAnsi="Lato"/>
                <w:b/>
                <w:color w:val="295847"/>
                <w:sz w:val="16"/>
              </w:rPr>
              <w:t>PRACTICAL PREPARATION</w:t>
            </w:r>
          </w:p>
          <w:p w14:paraId="72835FA0" w14:textId="77777777" w:rsidR="009A77EF" w:rsidRDefault="001F73F6">
            <w:pPr>
              <w:spacing w:after="0"/>
              <w:rPr>
                <w:rFonts w:hint="eastAsia"/>
              </w:rPr>
            </w:pPr>
            <w:r>
              <w:t>Plans, systems, resources, schedules, training, and delegated responsibility can turn vision into responsible action.</w:t>
            </w:r>
          </w:p>
        </w:tc>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34F86B32" w14:textId="77777777" w:rsidR="009A77EF" w:rsidRDefault="001F73F6">
            <w:pPr>
              <w:rPr>
                <w:rFonts w:hint="eastAsia"/>
              </w:rPr>
            </w:pPr>
            <w:r>
              <w:rPr>
                <w:rFonts w:ascii="Lato" w:hAnsi="Lato"/>
                <w:b/>
                <w:color w:val="295847"/>
                <w:sz w:val="16"/>
              </w:rPr>
              <w:t>RELATIONAL PREPARATION</w:t>
            </w:r>
          </w:p>
          <w:p w14:paraId="3935308F" w14:textId="77777777" w:rsidR="009A77EF" w:rsidRDefault="001F73F6">
            <w:pPr>
              <w:spacing w:after="0"/>
              <w:rPr>
                <w:rFonts w:hint="eastAsia"/>
              </w:rPr>
            </w:pPr>
            <w:r>
              <w:t>Healthy movement often requires counsel, communication, unity, accountability, and development of other people rather than a lone-hero mentality.</w:t>
            </w:r>
          </w:p>
        </w:tc>
      </w:tr>
    </w:tbl>
    <w:p w14:paraId="0D4FE711" w14:textId="77777777" w:rsidR="009A77EF" w:rsidRDefault="009A77EF">
      <w:pPr>
        <w:spacing w:after="0"/>
        <w:rPr>
          <w:rFonts w:hint="eastAsia"/>
        </w:rPr>
      </w:pPr>
    </w:p>
    <w:tbl>
      <w:tblPr>
        <w:tblW w:w="0" w:type="auto"/>
        <w:jc w:val="center"/>
        <w:tblLayout w:type="fixed"/>
        <w:tblLook w:val="04A0" w:firstRow="1" w:lastRow="0" w:firstColumn="1" w:lastColumn="0" w:noHBand="0" w:noVBand="1"/>
      </w:tblPr>
      <w:tblGrid>
        <w:gridCol w:w="10166"/>
      </w:tblGrid>
      <w:tr w:rsidR="009A77EF" w14:paraId="395822FA" w14:textId="77777777">
        <w:trPr>
          <w:jc w:val="center"/>
        </w:trPr>
        <w:tc>
          <w:tcPr>
            <w:tcW w:w="10166" w:type="dxa"/>
            <w:tcBorders>
              <w:top w:val="single" w:sz="9" w:space="0" w:color="B56A3C"/>
              <w:left w:val="single" w:sz="4" w:space="0" w:color="B56A3C"/>
              <w:bottom w:val="single" w:sz="4" w:space="0" w:color="B56A3C"/>
              <w:right w:val="single" w:sz="4" w:space="0" w:color="B56A3C"/>
            </w:tcBorders>
            <w:shd w:val="clear" w:color="auto" w:fill="F4EBDD"/>
            <w:tcMar>
              <w:top w:w="130" w:type="dxa"/>
              <w:left w:w="160" w:type="dxa"/>
              <w:bottom w:w="130" w:type="dxa"/>
              <w:right w:w="160" w:type="dxa"/>
            </w:tcMar>
          </w:tcPr>
          <w:p w14:paraId="4D60252E" w14:textId="77777777" w:rsidR="009A77EF" w:rsidRDefault="001F73F6">
            <w:pPr>
              <w:rPr>
                <w:rFonts w:hint="eastAsia"/>
              </w:rPr>
            </w:pPr>
            <w:r>
              <w:rPr>
                <w:rFonts w:ascii="Lato" w:hAnsi="Lato"/>
                <w:b/>
                <w:color w:val="B56A3C"/>
                <w:sz w:val="18"/>
              </w:rPr>
              <w:t>PREPARATION IS NOT PROCRASTINATION</w:t>
            </w:r>
          </w:p>
          <w:p w14:paraId="7C7F43C7" w14:textId="77777777" w:rsidR="009A77EF" w:rsidRDefault="001F73F6">
            <w:pPr>
              <w:spacing w:after="0"/>
              <w:rPr>
                <w:rFonts w:hint="eastAsia"/>
              </w:rPr>
            </w:pPr>
            <w:r>
              <w:t>Preparation becomes disobedience when “getting ready” is used forever to avoid the step God has already made clear. Wisdom prepares; fear can hide behind endless preparation.</w:t>
            </w:r>
          </w:p>
        </w:tc>
      </w:tr>
    </w:tbl>
    <w:p w14:paraId="0542AA10" w14:textId="77777777" w:rsidR="009A77EF" w:rsidRDefault="009A77EF">
      <w:pPr>
        <w:spacing w:after="0"/>
        <w:rPr>
          <w:rFonts w:hint="eastAsia"/>
        </w:rPr>
      </w:pPr>
    </w:p>
    <w:p w14:paraId="6982E819" w14:textId="77777777" w:rsidR="009A77EF" w:rsidRDefault="001F73F6">
      <w:pPr>
        <w:rPr>
          <w:rFonts w:hint="eastAsia"/>
        </w:rPr>
      </w:pPr>
      <w:r>
        <w:rPr>
          <w:b/>
        </w:rPr>
        <w:t>7. What part of your next step requires more preparation rather than more inspiration?</w:t>
      </w:r>
    </w:p>
    <w:p w14:paraId="5E0F0170" w14:textId="77777777" w:rsidR="009A77EF" w:rsidRDefault="001F73F6">
      <w:pPr>
        <w:spacing w:after="20"/>
        <w:rPr>
          <w:rFonts w:hint="eastAsia"/>
        </w:rPr>
      </w:pPr>
      <w:r>
        <w:rPr>
          <w:color w:val="B9BEC5"/>
          <w:sz w:val="14"/>
        </w:rPr>
        <w:t>____________________________________________________________________________________________</w:t>
      </w:r>
    </w:p>
    <w:p w14:paraId="00B71748" w14:textId="77777777" w:rsidR="009A77EF" w:rsidRDefault="001F73F6">
      <w:pPr>
        <w:spacing w:after="20"/>
        <w:rPr>
          <w:rFonts w:hint="eastAsia"/>
        </w:rPr>
      </w:pPr>
      <w:r>
        <w:rPr>
          <w:color w:val="B9BEC5"/>
          <w:sz w:val="14"/>
        </w:rPr>
        <w:t>____________________________________________________________________________________________</w:t>
      </w:r>
    </w:p>
    <w:p w14:paraId="0B04E6B9" w14:textId="77777777" w:rsidR="009A77EF" w:rsidRDefault="001F73F6">
      <w:pPr>
        <w:spacing w:after="20"/>
        <w:rPr>
          <w:rFonts w:hint="eastAsia"/>
        </w:rPr>
      </w:pPr>
      <w:r>
        <w:rPr>
          <w:color w:val="B9BEC5"/>
          <w:sz w:val="14"/>
        </w:rPr>
        <w:t>____________________________________________________________________________________________</w:t>
      </w:r>
    </w:p>
    <w:p w14:paraId="5613F836" w14:textId="77777777" w:rsidR="009A77EF" w:rsidRDefault="001F73F6">
      <w:pPr>
        <w:pStyle w:val="Heading2"/>
      </w:pPr>
      <w:r>
        <w:t>PRINCIPLE THREE | Pursuit</w:t>
      </w:r>
    </w:p>
    <w:p w14:paraId="57260D04" w14:textId="77777777" w:rsidR="009A77EF" w:rsidRDefault="001F73F6">
      <w:pPr>
        <w:rPr>
          <w:rFonts w:hint="eastAsia"/>
        </w:rPr>
      </w:pPr>
      <w:r>
        <w:t>Pursuit is the point at which intention becomes obedient movement. Joshua has to cross the Jordan. Caleb says, “Let us go up.” Paul says, “I press.” Scripture does not glorify motion for its own sake, but it consistently confronts the gap between knowing and doing. James 1:22 warns against hearing the word without becoming a doer.</w:t>
      </w:r>
    </w:p>
    <w:p w14:paraId="69CE2911" w14:textId="77777777" w:rsidR="009A77EF" w:rsidRDefault="001F73F6">
      <w:pPr>
        <w:rPr>
          <w:rFonts w:hint="eastAsia"/>
        </w:rPr>
      </w:pPr>
      <w:r>
        <w:t>The source lesson says, in effect, “You have to do something.” That remains a powerful practical truth when properly framed. We do not act to force God into our plans. We act because faithful obedience eventually requires embodiment: a conversation is had, an application is submitted, a ministry is organized, an apology is made, a habit is changed, a boundary is established, a person is served, a gospel witness is given, or a long-delayed responsibility is finally addressed.</w:t>
      </w:r>
    </w:p>
    <w:tbl>
      <w:tblPr>
        <w:tblStyle w:val="TableGrid"/>
        <w:tblW w:w="0" w:type="auto"/>
        <w:jc w:val="center"/>
        <w:tblLook w:val="04A0" w:firstRow="1" w:lastRow="0" w:firstColumn="1" w:lastColumn="0" w:noHBand="0" w:noVBand="1"/>
      </w:tblPr>
      <w:tblGrid>
        <w:gridCol w:w="5078"/>
        <w:gridCol w:w="5078"/>
      </w:tblGrid>
      <w:tr w:rsidR="009A77EF" w14:paraId="71CE3858" w14:textId="77777777">
        <w:trPr>
          <w:cantSplit/>
          <w:tblHeader/>
          <w:jc w:val="center"/>
        </w:trPr>
        <w:tc>
          <w:tcPr>
            <w:tcW w:w="5083" w:type="dxa"/>
            <w:shd w:val="clear" w:color="auto" w:fill="18382C"/>
            <w:tcMar>
              <w:top w:w="80" w:type="dxa"/>
              <w:left w:w="90" w:type="dxa"/>
              <w:bottom w:w="80" w:type="dxa"/>
              <w:right w:w="90" w:type="dxa"/>
            </w:tcMar>
          </w:tcPr>
          <w:p w14:paraId="250A707B" w14:textId="77777777" w:rsidR="009A77EF" w:rsidRDefault="001F73F6">
            <w:pPr>
              <w:rPr>
                <w:rFonts w:hint="eastAsia"/>
              </w:rPr>
            </w:pPr>
            <w:r>
              <w:rPr>
                <w:rFonts w:ascii="Lato" w:hAnsi="Lato"/>
                <w:b/>
                <w:color w:val="FFFFFF"/>
                <w:sz w:val="16"/>
              </w:rPr>
              <w:t>BEFORE PURSUIT</w:t>
            </w:r>
          </w:p>
        </w:tc>
        <w:tc>
          <w:tcPr>
            <w:tcW w:w="5083" w:type="dxa"/>
            <w:shd w:val="clear" w:color="auto" w:fill="18382C"/>
            <w:tcMar>
              <w:top w:w="80" w:type="dxa"/>
              <w:left w:w="90" w:type="dxa"/>
              <w:bottom w:w="80" w:type="dxa"/>
              <w:right w:w="90" w:type="dxa"/>
            </w:tcMar>
          </w:tcPr>
          <w:p w14:paraId="1C89E977" w14:textId="77777777" w:rsidR="009A77EF" w:rsidRDefault="001F73F6">
            <w:pPr>
              <w:rPr>
                <w:rFonts w:hint="eastAsia"/>
              </w:rPr>
            </w:pPr>
            <w:r>
              <w:rPr>
                <w:rFonts w:ascii="Lato" w:hAnsi="Lato"/>
                <w:b/>
                <w:color w:val="FFFFFF"/>
                <w:sz w:val="16"/>
              </w:rPr>
              <w:t>DURING PURSUIT</w:t>
            </w:r>
          </w:p>
        </w:tc>
      </w:tr>
      <w:tr w:rsidR="009A77EF" w14:paraId="1F6D04EE" w14:textId="77777777">
        <w:trPr>
          <w:cantSplit/>
          <w:jc w:val="center"/>
        </w:trPr>
        <w:tc>
          <w:tcPr>
            <w:tcW w:w="5083" w:type="dxa"/>
            <w:shd w:val="clear" w:color="auto" w:fill="F8F9FA"/>
            <w:tcMar>
              <w:top w:w="75" w:type="dxa"/>
              <w:left w:w="90" w:type="dxa"/>
              <w:bottom w:w="75" w:type="dxa"/>
              <w:right w:w="90" w:type="dxa"/>
            </w:tcMar>
          </w:tcPr>
          <w:p w14:paraId="0F547811" w14:textId="77777777" w:rsidR="009A77EF" w:rsidRDefault="001F73F6">
            <w:pPr>
              <w:spacing w:after="0"/>
              <w:rPr>
                <w:rFonts w:hint="eastAsia"/>
              </w:rPr>
            </w:pPr>
            <w:r>
              <w:t>Clarify what God has actually commanded or what wisdom requires</w:t>
            </w:r>
          </w:p>
        </w:tc>
        <w:tc>
          <w:tcPr>
            <w:tcW w:w="5083" w:type="dxa"/>
            <w:shd w:val="clear" w:color="auto" w:fill="F8F9FA"/>
            <w:tcMar>
              <w:top w:w="75" w:type="dxa"/>
              <w:left w:w="90" w:type="dxa"/>
              <w:bottom w:w="75" w:type="dxa"/>
              <w:right w:w="90" w:type="dxa"/>
            </w:tcMar>
          </w:tcPr>
          <w:p w14:paraId="368ECD76" w14:textId="77777777" w:rsidR="009A77EF" w:rsidRDefault="001F73F6">
            <w:pPr>
              <w:spacing w:after="0"/>
              <w:rPr>
                <w:rFonts w:hint="eastAsia"/>
              </w:rPr>
            </w:pPr>
            <w:r>
              <w:t>Take the next obedient step rather than demanding certainty about the entire journey.</w:t>
            </w:r>
          </w:p>
        </w:tc>
      </w:tr>
      <w:tr w:rsidR="009A77EF" w14:paraId="0EA424DC" w14:textId="77777777">
        <w:trPr>
          <w:cantSplit/>
          <w:jc w:val="center"/>
        </w:trPr>
        <w:tc>
          <w:tcPr>
            <w:tcW w:w="5083" w:type="dxa"/>
            <w:shd w:val="clear" w:color="auto" w:fill="FFFFFF"/>
            <w:tcMar>
              <w:top w:w="75" w:type="dxa"/>
              <w:left w:w="90" w:type="dxa"/>
              <w:bottom w:w="75" w:type="dxa"/>
              <w:right w:w="90" w:type="dxa"/>
            </w:tcMar>
          </w:tcPr>
          <w:p w14:paraId="3462E8DE" w14:textId="77777777" w:rsidR="009A77EF" w:rsidRDefault="001F73F6">
            <w:pPr>
              <w:spacing w:after="0"/>
              <w:rPr>
                <w:rFonts w:hint="eastAsia"/>
              </w:rPr>
            </w:pPr>
            <w:r>
              <w:t>Count the real cost</w:t>
            </w:r>
          </w:p>
        </w:tc>
        <w:tc>
          <w:tcPr>
            <w:tcW w:w="5083" w:type="dxa"/>
            <w:shd w:val="clear" w:color="auto" w:fill="FFFFFF"/>
            <w:tcMar>
              <w:top w:w="75" w:type="dxa"/>
              <w:left w:w="90" w:type="dxa"/>
              <w:bottom w:w="75" w:type="dxa"/>
              <w:right w:w="90" w:type="dxa"/>
            </w:tcMar>
          </w:tcPr>
          <w:p w14:paraId="518C4E49" w14:textId="77777777" w:rsidR="009A77EF" w:rsidRDefault="001F73F6">
            <w:pPr>
              <w:spacing w:after="0"/>
              <w:rPr>
                <w:rFonts w:hint="eastAsia"/>
              </w:rPr>
            </w:pPr>
            <w:r>
              <w:t>Expect resistance without interpreting resistance as automatic failure.</w:t>
            </w:r>
          </w:p>
        </w:tc>
      </w:tr>
      <w:tr w:rsidR="009A77EF" w14:paraId="1A608991" w14:textId="77777777">
        <w:trPr>
          <w:cantSplit/>
          <w:jc w:val="center"/>
        </w:trPr>
        <w:tc>
          <w:tcPr>
            <w:tcW w:w="5083" w:type="dxa"/>
            <w:shd w:val="clear" w:color="auto" w:fill="F8F9FA"/>
            <w:tcMar>
              <w:top w:w="75" w:type="dxa"/>
              <w:left w:w="90" w:type="dxa"/>
              <w:bottom w:w="75" w:type="dxa"/>
              <w:right w:w="90" w:type="dxa"/>
            </w:tcMar>
          </w:tcPr>
          <w:p w14:paraId="4A26B355" w14:textId="77777777" w:rsidR="009A77EF" w:rsidRDefault="001F73F6">
            <w:pPr>
              <w:spacing w:after="0"/>
              <w:rPr>
                <w:rFonts w:hint="eastAsia"/>
              </w:rPr>
            </w:pPr>
            <w:r>
              <w:lastRenderedPageBreak/>
              <w:t>Seek counsel where needed</w:t>
            </w:r>
          </w:p>
        </w:tc>
        <w:tc>
          <w:tcPr>
            <w:tcW w:w="5083" w:type="dxa"/>
            <w:shd w:val="clear" w:color="auto" w:fill="F8F9FA"/>
            <w:tcMar>
              <w:top w:w="75" w:type="dxa"/>
              <w:left w:w="90" w:type="dxa"/>
              <w:bottom w:w="75" w:type="dxa"/>
              <w:right w:w="90" w:type="dxa"/>
            </w:tcMar>
          </w:tcPr>
          <w:p w14:paraId="49BAB28C" w14:textId="77777777" w:rsidR="009A77EF" w:rsidRDefault="001F73F6">
            <w:pPr>
              <w:spacing w:after="0"/>
              <w:rPr>
                <w:rFonts w:hint="eastAsia"/>
              </w:rPr>
            </w:pPr>
            <w:r>
              <w:t>Remain teachable while moving; correction during movement can save unnecessary pain.</w:t>
            </w:r>
          </w:p>
        </w:tc>
      </w:tr>
      <w:tr w:rsidR="009A77EF" w14:paraId="6CCDFA7F" w14:textId="77777777">
        <w:trPr>
          <w:cantSplit/>
          <w:jc w:val="center"/>
        </w:trPr>
        <w:tc>
          <w:tcPr>
            <w:tcW w:w="5083" w:type="dxa"/>
            <w:shd w:val="clear" w:color="auto" w:fill="FFFFFF"/>
            <w:tcMar>
              <w:top w:w="75" w:type="dxa"/>
              <w:left w:w="90" w:type="dxa"/>
              <w:bottom w:w="75" w:type="dxa"/>
              <w:right w:w="90" w:type="dxa"/>
            </w:tcMar>
          </w:tcPr>
          <w:p w14:paraId="048A37F3" w14:textId="77777777" w:rsidR="009A77EF" w:rsidRDefault="001F73F6">
            <w:pPr>
              <w:spacing w:after="0"/>
              <w:rPr>
                <w:rFonts w:hint="eastAsia"/>
              </w:rPr>
            </w:pPr>
            <w:r>
              <w:t>Identify what is yours to do</w:t>
            </w:r>
          </w:p>
        </w:tc>
        <w:tc>
          <w:tcPr>
            <w:tcW w:w="5083" w:type="dxa"/>
            <w:shd w:val="clear" w:color="auto" w:fill="FFFFFF"/>
            <w:tcMar>
              <w:top w:w="75" w:type="dxa"/>
              <w:left w:w="90" w:type="dxa"/>
              <w:bottom w:w="75" w:type="dxa"/>
              <w:right w:w="90" w:type="dxa"/>
            </w:tcMar>
          </w:tcPr>
          <w:p w14:paraId="45912890" w14:textId="77777777" w:rsidR="009A77EF" w:rsidRDefault="001F73F6">
            <w:pPr>
              <w:spacing w:after="0"/>
              <w:rPr>
                <w:rFonts w:hint="eastAsia"/>
              </w:rPr>
            </w:pPr>
            <w:r>
              <w:t>Do not confuse responsibility with control. You can obey faithfully without controlling the outcome.</w:t>
            </w:r>
          </w:p>
        </w:tc>
      </w:tr>
      <w:tr w:rsidR="009A77EF" w14:paraId="53F0AE1F" w14:textId="77777777">
        <w:trPr>
          <w:cantSplit/>
          <w:jc w:val="center"/>
        </w:trPr>
        <w:tc>
          <w:tcPr>
            <w:tcW w:w="5083" w:type="dxa"/>
            <w:shd w:val="clear" w:color="auto" w:fill="F8F9FA"/>
            <w:tcMar>
              <w:top w:w="75" w:type="dxa"/>
              <w:left w:w="90" w:type="dxa"/>
              <w:bottom w:w="75" w:type="dxa"/>
              <w:right w:w="90" w:type="dxa"/>
            </w:tcMar>
          </w:tcPr>
          <w:p w14:paraId="350FC057" w14:textId="77777777" w:rsidR="009A77EF" w:rsidRDefault="001F73F6">
            <w:pPr>
              <w:spacing w:after="0"/>
              <w:rPr>
                <w:rFonts w:hint="eastAsia"/>
              </w:rPr>
            </w:pPr>
            <w:r>
              <w:t>Pray for courage</w:t>
            </w:r>
          </w:p>
        </w:tc>
        <w:tc>
          <w:tcPr>
            <w:tcW w:w="5083" w:type="dxa"/>
            <w:shd w:val="clear" w:color="auto" w:fill="F8F9FA"/>
            <w:tcMar>
              <w:top w:w="75" w:type="dxa"/>
              <w:left w:w="90" w:type="dxa"/>
              <w:bottom w:w="75" w:type="dxa"/>
              <w:right w:w="90" w:type="dxa"/>
            </w:tcMar>
          </w:tcPr>
          <w:p w14:paraId="38529A27" w14:textId="77777777" w:rsidR="009A77EF" w:rsidRDefault="001F73F6">
            <w:pPr>
              <w:spacing w:after="0"/>
              <w:rPr>
                <w:rFonts w:hint="eastAsia"/>
              </w:rPr>
            </w:pPr>
            <w:r>
              <w:t>Courage is not the absence of fear but the refusal to let fear become lord.</w:t>
            </w:r>
          </w:p>
        </w:tc>
      </w:tr>
    </w:tbl>
    <w:p w14:paraId="5354C0F0" w14:textId="77777777" w:rsidR="009A77EF" w:rsidRDefault="009A77EF">
      <w:pPr>
        <w:spacing w:after="0"/>
        <w:rPr>
          <w:rFonts w:hint="eastAsia"/>
        </w:rPr>
      </w:pPr>
    </w:p>
    <w:p w14:paraId="757AA3AE" w14:textId="77777777" w:rsidR="009A77EF" w:rsidRDefault="001F73F6">
      <w:pPr>
        <w:rPr>
          <w:rFonts w:hint="eastAsia"/>
        </w:rPr>
      </w:pPr>
      <w:r>
        <w:rPr>
          <w:b/>
        </w:rPr>
        <w:t>8. What is one step you already know is right but have delayed because you wanted greater certainty or comfort?</w:t>
      </w:r>
    </w:p>
    <w:p w14:paraId="7CE64B02" w14:textId="77777777" w:rsidR="009A77EF" w:rsidRDefault="001F73F6">
      <w:pPr>
        <w:spacing w:after="20"/>
        <w:rPr>
          <w:rFonts w:hint="eastAsia"/>
        </w:rPr>
      </w:pPr>
      <w:r>
        <w:rPr>
          <w:color w:val="B9BEC5"/>
          <w:sz w:val="14"/>
        </w:rPr>
        <w:t>____________________________________________________________________________________________</w:t>
      </w:r>
    </w:p>
    <w:p w14:paraId="29D89539" w14:textId="77777777" w:rsidR="009A77EF" w:rsidRDefault="001F73F6">
      <w:pPr>
        <w:spacing w:after="20"/>
        <w:rPr>
          <w:rFonts w:hint="eastAsia"/>
        </w:rPr>
      </w:pPr>
      <w:r>
        <w:rPr>
          <w:color w:val="B9BEC5"/>
          <w:sz w:val="14"/>
        </w:rPr>
        <w:t>____________________________________________________________________________________________</w:t>
      </w:r>
    </w:p>
    <w:p w14:paraId="74E16B2B" w14:textId="77777777" w:rsidR="009A77EF" w:rsidRDefault="001F73F6">
      <w:pPr>
        <w:spacing w:after="20"/>
        <w:rPr>
          <w:rFonts w:hint="eastAsia"/>
        </w:rPr>
      </w:pPr>
      <w:r>
        <w:rPr>
          <w:color w:val="B9BEC5"/>
          <w:sz w:val="14"/>
        </w:rPr>
        <w:t>____________________________________________________________________________________________</w:t>
      </w:r>
    </w:p>
    <w:p w14:paraId="06D94B0F" w14:textId="77777777" w:rsidR="009A77EF" w:rsidRDefault="001F73F6">
      <w:pPr>
        <w:pStyle w:val="Heading2"/>
      </w:pPr>
      <w:r>
        <w:t>PRINCIPLE FOUR | Perseverance</w:t>
      </w:r>
    </w:p>
    <w:p w14:paraId="59212A6E" w14:textId="77777777" w:rsidR="009A77EF" w:rsidRDefault="001F73F6">
      <w:pPr>
        <w:rPr>
          <w:rFonts w:hint="eastAsia"/>
        </w:rPr>
      </w:pPr>
      <w:r>
        <w:t>Perseverance is sustained faithfulness after the emotional energy of beginning has faded. The New Testament often uses hypomonē for endurance or steadfastness under pressure. Perseverance is not stubbornly continuing every plan simply because we started it. Sometimes wisdom requires changing a method, ending an unhealthy pattern, or admitting that a particular idea was ours rather than God's. Biblical perseverance means refusing to abandon faithfulness to Christ when obedience becomes costly.</w:t>
      </w:r>
    </w:p>
    <w:p w14:paraId="6865AFB3" w14:textId="77777777" w:rsidR="009A77EF" w:rsidRDefault="001F73F6">
      <w:pPr>
        <w:rPr>
          <w:rFonts w:hint="eastAsia"/>
        </w:rPr>
      </w:pPr>
      <w:r>
        <w:t>Paul's own moving-forward language in Philippians 3 assumes continued pursuit. Hebrews 12 uses race imagery: believers lay aside weights and sin and run with patience the race set before them, looking unto Jesus. The race has a course; perseverance stays on that course rather than merely proving we can endure anything.</w:t>
      </w:r>
    </w:p>
    <w:tbl>
      <w:tblPr>
        <w:tblW w:w="0" w:type="auto"/>
        <w:jc w:val="center"/>
        <w:tblLayout w:type="fixed"/>
        <w:tblLook w:val="04A0" w:firstRow="1" w:lastRow="0" w:firstColumn="1" w:lastColumn="0" w:noHBand="0" w:noVBand="1"/>
      </w:tblPr>
      <w:tblGrid>
        <w:gridCol w:w="10166"/>
      </w:tblGrid>
      <w:tr w:rsidR="009A77EF" w14:paraId="14D04B4A" w14:textId="77777777">
        <w:trPr>
          <w:jc w:val="center"/>
        </w:trPr>
        <w:tc>
          <w:tcPr>
            <w:tcW w:w="10166" w:type="dxa"/>
            <w:tcBorders>
              <w:top w:val="single" w:sz="9" w:space="0" w:color="B56A3C"/>
              <w:left w:val="single" w:sz="4" w:space="0" w:color="B56A3C"/>
              <w:bottom w:val="single" w:sz="4" w:space="0" w:color="B56A3C"/>
              <w:right w:val="single" w:sz="4" w:space="0" w:color="B56A3C"/>
            </w:tcBorders>
            <w:shd w:val="clear" w:color="auto" w:fill="F4EBDD"/>
            <w:tcMar>
              <w:top w:w="130" w:type="dxa"/>
              <w:left w:w="160" w:type="dxa"/>
              <w:bottom w:w="130" w:type="dxa"/>
              <w:right w:w="160" w:type="dxa"/>
            </w:tcMar>
          </w:tcPr>
          <w:p w14:paraId="20125BE4" w14:textId="77777777" w:rsidR="009A77EF" w:rsidRDefault="001F73F6">
            <w:pPr>
              <w:rPr>
                <w:rFonts w:hint="eastAsia"/>
              </w:rPr>
            </w:pPr>
            <w:r>
              <w:rPr>
                <w:rFonts w:ascii="Lato" w:hAnsi="Lato"/>
                <w:b/>
                <w:color w:val="B56A3C"/>
                <w:sz w:val="18"/>
              </w:rPr>
              <w:t>A BETTER DEFINITION</w:t>
            </w:r>
          </w:p>
          <w:p w14:paraId="7B5C08F3" w14:textId="77777777" w:rsidR="009A77EF" w:rsidRDefault="001F73F6">
            <w:pPr>
              <w:spacing w:after="0"/>
              <w:rPr>
                <w:rFonts w:hint="eastAsia"/>
              </w:rPr>
            </w:pPr>
            <w:r>
              <w:t>Perseverance is continuing in faithful obedience for as long as faithfulness requires, while remaining humble enough for God to correct the route.</w:t>
            </w:r>
          </w:p>
        </w:tc>
      </w:tr>
    </w:tbl>
    <w:p w14:paraId="15E516D9" w14:textId="77777777" w:rsidR="009A77EF" w:rsidRDefault="009A77EF">
      <w:pPr>
        <w:spacing w:after="0"/>
        <w:rPr>
          <w:rFonts w:hint="eastAsia"/>
        </w:rPr>
      </w:pPr>
    </w:p>
    <w:p w14:paraId="10AA48D1" w14:textId="77777777" w:rsidR="009A77EF" w:rsidRDefault="001F73F6">
      <w:pPr>
        <w:pStyle w:val="Heading2"/>
      </w:pPr>
      <w:r>
        <w:t>INTERPRETIVE GUARDRAILS</w:t>
      </w:r>
    </w:p>
    <w:tbl>
      <w:tblPr>
        <w:tblStyle w:val="TableGrid"/>
        <w:tblW w:w="0" w:type="auto"/>
        <w:jc w:val="center"/>
        <w:tblLook w:val="04A0" w:firstRow="1" w:lastRow="0" w:firstColumn="1" w:lastColumn="0" w:noHBand="0" w:noVBand="1"/>
      </w:tblPr>
      <w:tblGrid>
        <w:gridCol w:w="5078"/>
        <w:gridCol w:w="5078"/>
      </w:tblGrid>
      <w:tr w:rsidR="009A77EF" w14:paraId="49AC653A" w14:textId="77777777">
        <w:trPr>
          <w:cantSplit/>
          <w:tblHeader/>
          <w:jc w:val="center"/>
        </w:trPr>
        <w:tc>
          <w:tcPr>
            <w:tcW w:w="5083" w:type="dxa"/>
            <w:shd w:val="clear" w:color="auto" w:fill="18382C"/>
            <w:tcMar>
              <w:top w:w="80" w:type="dxa"/>
              <w:left w:w="90" w:type="dxa"/>
              <w:bottom w:w="80" w:type="dxa"/>
              <w:right w:w="90" w:type="dxa"/>
            </w:tcMar>
          </w:tcPr>
          <w:p w14:paraId="6FB8466D" w14:textId="77777777" w:rsidR="009A77EF" w:rsidRDefault="001F73F6">
            <w:pPr>
              <w:rPr>
                <w:rFonts w:hint="eastAsia"/>
              </w:rPr>
            </w:pPr>
            <w:r>
              <w:rPr>
                <w:rFonts w:ascii="Lato" w:hAnsi="Lato"/>
                <w:b/>
                <w:color w:val="FFFFFF"/>
                <w:sz w:val="16"/>
              </w:rPr>
              <w:t>GUARDRAIL</w:t>
            </w:r>
          </w:p>
        </w:tc>
        <w:tc>
          <w:tcPr>
            <w:tcW w:w="5083" w:type="dxa"/>
            <w:shd w:val="clear" w:color="auto" w:fill="18382C"/>
            <w:tcMar>
              <w:top w:w="80" w:type="dxa"/>
              <w:left w:w="90" w:type="dxa"/>
              <w:bottom w:w="80" w:type="dxa"/>
              <w:right w:w="90" w:type="dxa"/>
            </w:tcMar>
          </w:tcPr>
          <w:p w14:paraId="0B72AEE6" w14:textId="77777777" w:rsidR="009A77EF" w:rsidRDefault="001F73F6">
            <w:pPr>
              <w:rPr>
                <w:rFonts w:hint="eastAsia"/>
              </w:rPr>
            </w:pPr>
            <w:r>
              <w:rPr>
                <w:rFonts w:ascii="Lato" w:hAnsi="Lato"/>
                <w:b/>
                <w:color w:val="FFFFFF"/>
                <w:sz w:val="16"/>
              </w:rPr>
              <w:t>WHY IT MATTERS</w:t>
            </w:r>
          </w:p>
        </w:tc>
      </w:tr>
      <w:tr w:rsidR="009A77EF" w14:paraId="04A2EC31" w14:textId="77777777">
        <w:trPr>
          <w:cantSplit/>
          <w:jc w:val="center"/>
        </w:trPr>
        <w:tc>
          <w:tcPr>
            <w:tcW w:w="5083" w:type="dxa"/>
            <w:shd w:val="clear" w:color="auto" w:fill="F8F9FA"/>
            <w:tcMar>
              <w:top w:w="75" w:type="dxa"/>
              <w:left w:w="90" w:type="dxa"/>
              <w:bottom w:w="75" w:type="dxa"/>
              <w:right w:w="90" w:type="dxa"/>
            </w:tcMar>
          </w:tcPr>
          <w:p w14:paraId="75B43A55" w14:textId="77777777" w:rsidR="009A77EF" w:rsidRDefault="001F73F6">
            <w:pPr>
              <w:spacing w:after="0"/>
              <w:rPr>
                <w:rFonts w:hint="eastAsia"/>
              </w:rPr>
            </w:pPr>
            <w:r>
              <w:t>Do not turn Israel's land promise into a universal claim-your-dream formula.</w:t>
            </w:r>
          </w:p>
        </w:tc>
        <w:tc>
          <w:tcPr>
            <w:tcW w:w="5083" w:type="dxa"/>
            <w:shd w:val="clear" w:color="auto" w:fill="F8F9FA"/>
            <w:tcMar>
              <w:top w:w="75" w:type="dxa"/>
              <w:left w:w="90" w:type="dxa"/>
              <w:bottom w:w="75" w:type="dxa"/>
              <w:right w:w="90" w:type="dxa"/>
            </w:tcMar>
          </w:tcPr>
          <w:p w14:paraId="1E2ECE09" w14:textId="77777777" w:rsidR="009A77EF" w:rsidRDefault="001F73F6">
            <w:pPr>
              <w:spacing w:after="0"/>
              <w:rPr>
                <w:rFonts w:hint="eastAsia"/>
              </w:rPr>
            </w:pPr>
            <w:r>
              <w:t>Joshua 1 speaks first to Israel, Joshua, and the covenant land. Modern application must come through transferable principles, not direct possession language.</w:t>
            </w:r>
          </w:p>
        </w:tc>
      </w:tr>
      <w:tr w:rsidR="009A77EF" w14:paraId="257D5AF5" w14:textId="77777777">
        <w:trPr>
          <w:cantSplit/>
          <w:jc w:val="center"/>
        </w:trPr>
        <w:tc>
          <w:tcPr>
            <w:tcW w:w="5083" w:type="dxa"/>
            <w:shd w:val="clear" w:color="auto" w:fill="FFFFFF"/>
            <w:tcMar>
              <w:top w:w="75" w:type="dxa"/>
              <w:left w:w="90" w:type="dxa"/>
              <w:bottom w:w="75" w:type="dxa"/>
              <w:right w:w="90" w:type="dxa"/>
            </w:tcMar>
          </w:tcPr>
          <w:p w14:paraId="794BBAC3" w14:textId="77777777" w:rsidR="009A77EF" w:rsidRDefault="001F73F6">
            <w:pPr>
              <w:spacing w:after="0"/>
              <w:rPr>
                <w:rFonts w:hint="eastAsia"/>
              </w:rPr>
            </w:pPr>
            <w:r>
              <w:t>Do not call every obstacle a “giant” God promised you would defeat.</w:t>
            </w:r>
          </w:p>
        </w:tc>
        <w:tc>
          <w:tcPr>
            <w:tcW w:w="5083" w:type="dxa"/>
            <w:shd w:val="clear" w:color="auto" w:fill="FFFFFF"/>
            <w:tcMar>
              <w:top w:w="75" w:type="dxa"/>
              <w:left w:w="90" w:type="dxa"/>
              <w:bottom w:w="75" w:type="dxa"/>
              <w:right w:w="90" w:type="dxa"/>
            </w:tcMar>
          </w:tcPr>
          <w:p w14:paraId="6948B60F" w14:textId="77777777" w:rsidR="009A77EF" w:rsidRDefault="001F73F6">
            <w:pPr>
              <w:spacing w:after="0"/>
              <w:rPr>
                <w:rFonts w:hint="eastAsia"/>
              </w:rPr>
            </w:pPr>
            <w:r>
              <w:t>Some obstacles are consequences, warnings, limits, or invitations to change direction. Discernment matters.</w:t>
            </w:r>
          </w:p>
        </w:tc>
      </w:tr>
      <w:tr w:rsidR="009A77EF" w14:paraId="10B44091" w14:textId="77777777">
        <w:trPr>
          <w:cantSplit/>
          <w:jc w:val="center"/>
        </w:trPr>
        <w:tc>
          <w:tcPr>
            <w:tcW w:w="5083" w:type="dxa"/>
            <w:shd w:val="clear" w:color="auto" w:fill="F8F9FA"/>
            <w:tcMar>
              <w:top w:w="75" w:type="dxa"/>
              <w:left w:w="90" w:type="dxa"/>
              <w:bottom w:w="75" w:type="dxa"/>
              <w:right w:w="90" w:type="dxa"/>
            </w:tcMar>
          </w:tcPr>
          <w:p w14:paraId="551725FF" w14:textId="77777777" w:rsidR="009A77EF" w:rsidRDefault="001F73F6">
            <w:pPr>
              <w:spacing w:after="0"/>
              <w:rPr>
                <w:rFonts w:hint="eastAsia"/>
              </w:rPr>
            </w:pPr>
            <w:r>
              <w:t>Do not define faith as confidence in your own ability.</w:t>
            </w:r>
          </w:p>
        </w:tc>
        <w:tc>
          <w:tcPr>
            <w:tcW w:w="5083" w:type="dxa"/>
            <w:shd w:val="clear" w:color="auto" w:fill="F8F9FA"/>
            <w:tcMar>
              <w:top w:w="75" w:type="dxa"/>
              <w:left w:w="90" w:type="dxa"/>
              <w:bottom w:w="75" w:type="dxa"/>
              <w:right w:w="90" w:type="dxa"/>
            </w:tcMar>
          </w:tcPr>
          <w:p w14:paraId="74197BEE" w14:textId="77777777" w:rsidR="009A77EF" w:rsidRDefault="001F73F6">
            <w:pPr>
              <w:spacing w:after="0"/>
              <w:rPr>
                <w:rFonts w:hint="eastAsia"/>
              </w:rPr>
            </w:pPr>
            <w:r>
              <w:t>Caleb's courage belongs inside confidence in the God of Israel. Christian confidence is ultimately God-centered.</w:t>
            </w:r>
          </w:p>
        </w:tc>
      </w:tr>
      <w:tr w:rsidR="009A77EF" w14:paraId="1E00D825" w14:textId="77777777">
        <w:trPr>
          <w:cantSplit/>
          <w:jc w:val="center"/>
        </w:trPr>
        <w:tc>
          <w:tcPr>
            <w:tcW w:w="5083" w:type="dxa"/>
            <w:shd w:val="clear" w:color="auto" w:fill="FFFFFF"/>
            <w:tcMar>
              <w:top w:w="75" w:type="dxa"/>
              <w:left w:w="90" w:type="dxa"/>
              <w:bottom w:w="75" w:type="dxa"/>
              <w:right w:w="90" w:type="dxa"/>
            </w:tcMar>
          </w:tcPr>
          <w:p w14:paraId="6E1DABC0" w14:textId="77777777" w:rsidR="009A77EF" w:rsidRDefault="001F73F6">
            <w:pPr>
              <w:spacing w:after="0"/>
              <w:rPr>
                <w:rFonts w:hint="eastAsia"/>
              </w:rPr>
            </w:pPr>
            <w:r>
              <w:lastRenderedPageBreak/>
              <w:t>Do not confuse urgency with recklessness.</w:t>
            </w:r>
          </w:p>
        </w:tc>
        <w:tc>
          <w:tcPr>
            <w:tcW w:w="5083" w:type="dxa"/>
            <w:shd w:val="clear" w:color="auto" w:fill="FFFFFF"/>
            <w:tcMar>
              <w:top w:w="75" w:type="dxa"/>
              <w:left w:w="90" w:type="dxa"/>
              <w:bottom w:w="75" w:type="dxa"/>
              <w:right w:w="90" w:type="dxa"/>
            </w:tcMar>
          </w:tcPr>
          <w:p w14:paraId="0352E3FB" w14:textId="77777777" w:rsidR="009A77EF" w:rsidRDefault="001F73F6">
            <w:pPr>
              <w:spacing w:after="0"/>
              <w:rPr>
                <w:rFonts w:hint="eastAsia"/>
              </w:rPr>
            </w:pPr>
            <w:r>
              <w:t>“Go up at once” belongs to a setting where God had already commanded the advance. Wise Christian action may still require preparation and counsel.</w:t>
            </w:r>
          </w:p>
        </w:tc>
      </w:tr>
      <w:tr w:rsidR="009A77EF" w14:paraId="5D7F8ECE" w14:textId="77777777">
        <w:trPr>
          <w:cantSplit/>
          <w:jc w:val="center"/>
        </w:trPr>
        <w:tc>
          <w:tcPr>
            <w:tcW w:w="5083" w:type="dxa"/>
            <w:shd w:val="clear" w:color="auto" w:fill="F8F9FA"/>
            <w:tcMar>
              <w:top w:w="75" w:type="dxa"/>
              <w:left w:w="90" w:type="dxa"/>
              <w:bottom w:w="75" w:type="dxa"/>
              <w:right w:w="90" w:type="dxa"/>
            </w:tcMar>
          </w:tcPr>
          <w:p w14:paraId="2170D39F" w14:textId="77777777" w:rsidR="009A77EF" w:rsidRDefault="001F73F6">
            <w:pPr>
              <w:spacing w:after="0"/>
              <w:rPr>
                <w:rFonts w:hint="eastAsia"/>
              </w:rPr>
            </w:pPr>
            <w:r>
              <w:t>Do not make perseverance an excuse to remain in abuse, danger, or a clearly failed strategy.</w:t>
            </w:r>
          </w:p>
        </w:tc>
        <w:tc>
          <w:tcPr>
            <w:tcW w:w="5083" w:type="dxa"/>
            <w:shd w:val="clear" w:color="auto" w:fill="F8F9FA"/>
            <w:tcMar>
              <w:top w:w="75" w:type="dxa"/>
              <w:left w:w="90" w:type="dxa"/>
              <w:bottom w:w="75" w:type="dxa"/>
              <w:right w:w="90" w:type="dxa"/>
            </w:tcMar>
          </w:tcPr>
          <w:p w14:paraId="00732C85" w14:textId="77777777" w:rsidR="009A77EF" w:rsidRDefault="001F73F6">
            <w:pPr>
              <w:spacing w:after="0"/>
              <w:rPr>
                <w:rFonts w:hint="eastAsia"/>
              </w:rPr>
            </w:pPr>
            <w:r>
              <w:t>Faithfulness to God is the goal. Sometimes moving forward means leaving what is destructive, seeking help, or choosing a wiser method.</w:t>
            </w:r>
          </w:p>
        </w:tc>
      </w:tr>
    </w:tbl>
    <w:p w14:paraId="0196604A" w14:textId="77777777" w:rsidR="009A77EF" w:rsidRDefault="009A77EF">
      <w:pPr>
        <w:spacing w:after="0"/>
        <w:rPr>
          <w:rFonts w:hint="eastAsia"/>
        </w:rPr>
      </w:pPr>
    </w:p>
    <w:p w14:paraId="00F8A199" w14:textId="77777777" w:rsidR="009A77EF" w:rsidRDefault="001F73F6">
      <w:pPr>
        <w:pStyle w:val="Heading2"/>
      </w:pPr>
      <w:r>
        <w:t>CONNECT | A Wider Biblical Pattern</w:t>
      </w:r>
    </w:p>
    <w:tbl>
      <w:tblPr>
        <w:tblStyle w:val="TableGrid"/>
        <w:tblW w:w="0" w:type="auto"/>
        <w:jc w:val="center"/>
        <w:tblLook w:val="04A0" w:firstRow="1" w:lastRow="0" w:firstColumn="1" w:lastColumn="0" w:noHBand="0" w:noVBand="1"/>
      </w:tblPr>
      <w:tblGrid>
        <w:gridCol w:w="5078"/>
        <w:gridCol w:w="5078"/>
      </w:tblGrid>
      <w:tr w:rsidR="009A77EF" w14:paraId="59CCECDB" w14:textId="77777777">
        <w:trPr>
          <w:cantSplit/>
          <w:tblHeader/>
          <w:jc w:val="center"/>
        </w:trPr>
        <w:tc>
          <w:tcPr>
            <w:tcW w:w="5083" w:type="dxa"/>
            <w:shd w:val="clear" w:color="auto" w:fill="18382C"/>
            <w:tcMar>
              <w:top w:w="80" w:type="dxa"/>
              <w:left w:w="90" w:type="dxa"/>
              <w:bottom w:w="80" w:type="dxa"/>
              <w:right w:w="90" w:type="dxa"/>
            </w:tcMar>
          </w:tcPr>
          <w:p w14:paraId="5D5C0C39" w14:textId="77777777" w:rsidR="009A77EF" w:rsidRDefault="001F73F6">
            <w:pPr>
              <w:rPr>
                <w:rFonts w:hint="eastAsia"/>
              </w:rPr>
            </w:pPr>
            <w:r>
              <w:rPr>
                <w:rFonts w:ascii="Lato" w:hAnsi="Lato"/>
                <w:b/>
                <w:color w:val="FFFFFF"/>
                <w:sz w:val="16"/>
              </w:rPr>
              <w:t>PASSAGE</w:t>
            </w:r>
          </w:p>
        </w:tc>
        <w:tc>
          <w:tcPr>
            <w:tcW w:w="5083" w:type="dxa"/>
            <w:shd w:val="clear" w:color="auto" w:fill="18382C"/>
            <w:tcMar>
              <w:top w:w="80" w:type="dxa"/>
              <w:left w:w="90" w:type="dxa"/>
              <w:bottom w:w="80" w:type="dxa"/>
              <w:right w:w="90" w:type="dxa"/>
            </w:tcMar>
          </w:tcPr>
          <w:p w14:paraId="2F4DE167" w14:textId="77777777" w:rsidR="009A77EF" w:rsidRDefault="001F73F6">
            <w:pPr>
              <w:rPr>
                <w:rFonts w:hint="eastAsia"/>
              </w:rPr>
            </w:pPr>
            <w:r>
              <w:rPr>
                <w:rFonts w:ascii="Lato" w:hAnsi="Lato"/>
                <w:b/>
                <w:color w:val="FFFFFF"/>
                <w:sz w:val="16"/>
              </w:rPr>
              <w:t>CONNECTION</w:t>
            </w:r>
          </w:p>
        </w:tc>
      </w:tr>
      <w:tr w:rsidR="009A77EF" w14:paraId="2669B627" w14:textId="77777777">
        <w:trPr>
          <w:cantSplit/>
          <w:jc w:val="center"/>
        </w:trPr>
        <w:tc>
          <w:tcPr>
            <w:tcW w:w="5083" w:type="dxa"/>
            <w:shd w:val="clear" w:color="auto" w:fill="F8F9FA"/>
            <w:tcMar>
              <w:top w:w="75" w:type="dxa"/>
              <w:left w:w="90" w:type="dxa"/>
              <w:bottom w:w="75" w:type="dxa"/>
              <w:right w:w="90" w:type="dxa"/>
            </w:tcMar>
          </w:tcPr>
          <w:p w14:paraId="25A76F7E" w14:textId="77777777" w:rsidR="009A77EF" w:rsidRDefault="001F73F6">
            <w:pPr>
              <w:spacing w:after="0"/>
              <w:rPr>
                <w:rFonts w:hint="eastAsia"/>
              </w:rPr>
            </w:pPr>
            <w:r>
              <w:t>Deuteronomy 2:3</w:t>
            </w:r>
          </w:p>
        </w:tc>
        <w:tc>
          <w:tcPr>
            <w:tcW w:w="5083" w:type="dxa"/>
            <w:shd w:val="clear" w:color="auto" w:fill="F8F9FA"/>
            <w:tcMar>
              <w:top w:w="75" w:type="dxa"/>
              <w:left w:w="90" w:type="dxa"/>
              <w:bottom w:w="75" w:type="dxa"/>
              <w:right w:w="90" w:type="dxa"/>
            </w:tcMar>
          </w:tcPr>
          <w:p w14:paraId="236CF7C3" w14:textId="77777777" w:rsidR="009A77EF" w:rsidRDefault="001F73F6">
            <w:pPr>
              <w:spacing w:after="0"/>
              <w:rPr>
                <w:rFonts w:hint="eastAsia"/>
              </w:rPr>
            </w:pPr>
            <w:r>
              <w:t>Israel is told it has compassed the mountain long enough. There are moments when continued circling must give way to obedient movement.</w:t>
            </w:r>
          </w:p>
        </w:tc>
      </w:tr>
      <w:tr w:rsidR="009A77EF" w14:paraId="61BDD054" w14:textId="77777777">
        <w:trPr>
          <w:cantSplit/>
          <w:jc w:val="center"/>
        </w:trPr>
        <w:tc>
          <w:tcPr>
            <w:tcW w:w="5083" w:type="dxa"/>
            <w:shd w:val="clear" w:color="auto" w:fill="FFFFFF"/>
            <w:tcMar>
              <w:top w:w="75" w:type="dxa"/>
              <w:left w:w="90" w:type="dxa"/>
              <w:bottom w:w="75" w:type="dxa"/>
              <w:right w:w="90" w:type="dxa"/>
            </w:tcMar>
          </w:tcPr>
          <w:p w14:paraId="407DC67E" w14:textId="77777777" w:rsidR="009A77EF" w:rsidRDefault="001F73F6">
            <w:pPr>
              <w:spacing w:after="0"/>
              <w:rPr>
                <w:rFonts w:hint="eastAsia"/>
              </w:rPr>
            </w:pPr>
            <w:r>
              <w:t>Proverbs 3:5-6</w:t>
            </w:r>
          </w:p>
        </w:tc>
        <w:tc>
          <w:tcPr>
            <w:tcW w:w="5083" w:type="dxa"/>
            <w:shd w:val="clear" w:color="auto" w:fill="FFFFFF"/>
            <w:tcMar>
              <w:top w:w="75" w:type="dxa"/>
              <w:left w:w="90" w:type="dxa"/>
              <w:bottom w:w="75" w:type="dxa"/>
              <w:right w:w="90" w:type="dxa"/>
            </w:tcMar>
          </w:tcPr>
          <w:p w14:paraId="34349ED3" w14:textId="77777777" w:rsidR="009A77EF" w:rsidRDefault="001F73F6">
            <w:pPr>
              <w:spacing w:after="0"/>
              <w:rPr>
                <w:rFonts w:hint="eastAsia"/>
              </w:rPr>
            </w:pPr>
            <w:r>
              <w:t>Trust in the Lord and acknowledgment of Him govern direction; self-understanding is not the final authority.</w:t>
            </w:r>
          </w:p>
        </w:tc>
      </w:tr>
      <w:tr w:rsidR="009A77EF" w14:paraId="6F37CDBC" w14:textId="77777777">
        <w:trPr>
          <w:cantSplit/>
          <w:jc w:val="center"/>
        </w:trPr>
        <w:tc>
          <w:tcPr>
            <w:tcW w:w="5083" w:type="dxa"/>
            <w:shd w:val="clear" w:color="auto" w:fill="F8F9FA"/>
            <w:tcMar>
              <w:top w:w="75" w:type="dxa"/>
              <w:left w:w="90" w:type="dxa"/>
              <w:bottom w:w="75" w:type="dxa"/>
              <w:right w:w="90" w:type="dxa"/>
            </w:tcMar>
          </w:tcPr>
          <w:p w14:paraId="49EE11E3" w14:textId="77777777" w:rsidR="009A77EF" w:rsidRDefault="001F73F6">
            <w:pPr>
              <w:spacing w:after="0"/>
              <w:rPr>
                <w:rFonts w:hint="eastAsia"/>
              </w:rPr>
            </w:pPr>
            <w:r>
              <w:t>Luke 14:28-32</w:t>
            </w:r>
          </w:p>
        </w:tc>
        <w:tc>
          <w:tcPr>
            <w:tcW w:w="5083" w:type="dxa"/>
            <w:shd w:val="clear" w:color="auto" w:fill="F8F9FA"/>
            <w:tcMar>
              <w:top w:w="75" w:type="dxa"/>
              <w:left w:w="90" w:type="dxa"/>
              <w:bottom w:w="75" w:type="dxa"/>
              <w:right w:w="90" w:type="dxa"/>
            </w:tcMar>
          </w:tcPr>
          <w:p w14:paraId="4D311678" w14:textId="77777777" w:rsidR="009A77EF" w:rsidRDefault="001F73F6">
            <w:pPr>
              <w:spacing w:after="0"/>
              <w:rPr>
                <w:rFonts w:hint="eastAsia"/>
              </w:rPr>
            </w:pPr>
            <w:r>
              <w:t>Jesus uses the images of building and warfare to teach counting the cost. Faithful movement includes sober preparation.</w:t>
            </w:r>
          </w:p>
        </w:tc>
      </w:tr>
      <w:tr w:rsidR="009A77EF" w14:paraId="1D4E051A" w14:textId="77777777">
        <w:trPr>
          <w:cantSplit/>
          <w:jc w:val="center"/>
        </w:trPr>
        <w:tc>
          <w:tcPr>
            <w:tcW w:w="5083" w:type="dxa"/>
            <w:shd w:val="clear" w:color="auto" w:fill="FFFFFF"/>
            <w:tcMar>
              <w:top w:w="75" w:type="dxa"/>
              <w:left w:w="90" w:type="dxa"/>
              <w:bottom w:w="75" w:type="dxa"/>
              <w:right w:w="90" w:type="dxa"/>
            </w:tcMar>
          </w:tcPr>
          <w:p w14:paraId="4ADCA4D3" w14:textId="77777777" w:rsidR="009A77EF" w:rsidRDefault="001F73F6">
            <w:pPr>
              <w:spacing w:after="0"/>
              <w:rPr>
                <w:rFonts w:hint="eastAsia"/>
              </w:rPr>
            </w:pPr>
            <w:r>
              <w:t>James 1:22-25</w:t>
            </w:r>
          </w:p>
        </w:tc>
        <w:tc>
          <w:tcPr>
            <w:tcW w:w="5083" w:type="dxa"/>
            <w:shd w:val="clear" w:color="auto" w:fill="FFFFFF"/>
            <w:tcMar>
              <w:top w:w="75" w:type="dxa"/>
              <w:left w:w="90" w:type="dxa"/>
              <w:bottom w:w="75" w:type="dxa"/>
              <w:right w:w="90" w:type="dxa"/>
            </w:tcMar>
          </w:tcPr>
          <w:p w14:paraId="0DAC127D" w14:textId="77777777" w:rsidR="009A77EF" w:rsidRDefault="001F73F6">
            <w:pPr>
              <w:spacing w:after="0"/>
              <w:rPr>
                <w:rFonts w:hint="eastAsia"/>
              </w:rPr>
            </w:pPr>
            <w:r>
              <w:t>Hearing without doing is self-deception. Truth is meant to become practiced obedience.</w:t>
            </w:r>
          </w:p>
        </w:tc>
      </w:tr>
      <w:tr w:rsidR="009A77EF" w14:paraId="33D48116" w14:textId="77777777">
        <w:trPr>
          <w:cantSplit/>
          <w:jc w:val="center"/>
        </w:trPr>
        <w:tc>
          <w:tcPr>
            <w:tcW w:w="5083" w:type="dxa"/>
            <w:shd w:val="clear" w:color="auto" w:fill="F8F9FA"/>
            <w:tcMar>
              <w:top w:w="75" w:type="dxa"/>
              <w:left w:w="90" w:type="dxa"/>
              <w:bottom w:w="75" w:type="dxa"/>
              <w:right w:w="90" w:type="dxa"/>
            </w:tcMar>
          </w:tcPr>
          <w:p w14:paraId="5526790E" w14:textId="77777777" w:rsidR="009A77EF" w:rsidRDefault="001F73F6">
            <w:pPr>
              <w:spacing w:after="0"/>
              <w:rPr>
                <w:rFonts w:hint="eastAsia"/>
              </w:rPr>
            </w:pPr>
            <w:r>
              <w:t>Hebrews 12:1-3</w:t>
            </w:r>
          </w:p>
        </w:tc>
        <w:tc>
          <w:tcPr>
            <w:tcW w:w="5083" w:type="dxa"/>
            <w:shd w:val="clear" w:color="auto" w:fill="F8F9FA"/>
            <w:tcMar>
              <w:top w:w="75" w:type="dxa"/>
              <w:left w:w="90" w:type="dxa"/>
              <w:bottom w:w="75" w:type="dxa"/>
              <w:right w:w="90" w:type="dxa"/>
            </w:tcMar>
          </w:tcPr>
          <w:p w14:paraId="3FFEFA48" w14:textId="77777777" w:rsidR="009A77EF" w:rsidRDefault="001F73F6">
            <w:pPr>
              <w:spacing w:after="0"/>
              <w:rPr>
                <w:rFonts w:hint="eastAsia"/>
              </w:rPr>
            </w:pPr>
            <w:r>
              <w:t>The Christian race requires laying aside hindrances, enduring, and looking unto Jesus.</w:t>
            </w:r>
          </w:p>
        </w:tc>
      </w:tr>
      <w:tr w:rsidR="009A77EF" w14:paraId="72CE1FAA" w14:textId="77777777">
        <w:trPr>
          <w:cantSplit/>
          <w:jc w:val="center"/>
        </w:trPr>
        <w:tc>
          <w:tcPr>
            <w:tcW w:w="5083" w:type="dxa"/>
            <w:shd w:val="clear" w:color="auto" w:fill="FFFFFF"/>
            <w:tcMar>
              <w:top w:w="75" w:type="dxa"/>
              <w:left w:w="90" w:type="dxa"/>
              <w:bottom w:w="75" w:type="dxa"/>
              <w:right w:w="90" w:type="dxa"/>
            </w:tcMar>
          </w:tcPr>
          <w:p w14:paraId="7A68F62A" w14:textId="77777777" w:rsidR="009A77EF" w:rsidRDefault="001F73F6">
            <w:pPr>
              <w:spacing w:after="0"/>
              <w:rPr>
                <w:rFonts w:hint="eastAsia"/>
              </w:rPr>
            </w:pPr>
            <w:r>
              <w:t>Philippians 3:13-14</w:t>
            </w:r>
          </w:p>
        </w:tc>
        <w:tc>
          <w:tcPr>
            <w:tcW w:w="5083" w:type="dxa"/>
            <w:shd w:val="clear" w:color="auto" w:fill="FFFFFF"/>
            <w:tcMar>
              <w:top w:w="75" w:type="dxa"/>
              <w:left w:w="90" w:type="dxa"/>
              <w:bottom w:w="75" w:type="dxa"/>
              <w:right w:w="90" w:type="dxa"/>
            </w:tcMar>
          </w:tcPr>
          <w:p w14:paraId="27B8ACE9" w14:textId="77777777" w:rsidR="009A77EF" w:rsidRDefault="001F73F6">
            <w:pPr>
              <w:spacing w:after="0"/>
              <w:rPr>
                <w:rFonts w:hint="eastAsia"/>
              </w:rPr>
            </w:pPr>
            <w:r>
              <w:t>Paul reaches forward and presses toward the mark. The movement is concentrated, Christ-centered, and unfinished.</w:t>
            </w:r>
          </w:p>
        </w:tc>
      </w:tr>
    </w:tbl>
    <w:p w14:paraId="68A19F5C" w14:textId="77777777" w:rsidR="009A77EF" w:rsidRDefault="009A77EF">
      <w:pPr>
        <w:spacing w:after="0"/>
        <w:rPr>
          <w:rFonts w:hint="eastAsia"/>
        </w:rPr>
      </w:pPr>
    </w:p>
    <w:p w14:paraId="1B6B8E20" w14:textId="77777777" w:rsidR="009A77EF" w:rsidRDefault="001F73F6">
      <w:pPr>
        <w:pStyle w:val="Heading2"/>
      </w:pPr>
      <w:r>
        <w:t>MEANING • PRINCIPLE • APPLICATION</w:t>
      </w:r>
    </w:p>
    <w:tbl>
      <w:tblPr>
        <w:tblStyle w:val="TableGrid"/>
        <w:tblW w:w="0" w:type="auto"/>
        <w:jc w:val="center"/>
        <w:tblLook w:val="04A0" w:firstRow="1" w:lastRow="0" w:firstColumn="1" w:lastColumn="0" w:noHBand="0" w:noVBand="1"/>
      </w:tblPr>
      <w:tblGrid>
        <w:gridCol w:w="5078"/>
        <w:gridCol w:w="5078"/>
      </w:tblGrid>
      <w:tr w:rsidR="009A77EF" w14:paraId="0EFA3EC9" w14:textId="77777777">
        <w:trPr>
          <w:cantSplit/>
          <w:tblHeader/>
          <w:jc w:val="center"/>
        </w:trPr>
        <w:tc>
          <w:tcPr>
            <w:tcW w:w="5083" w:type="dxa"/>
            <w:shd w:val="clear" w:color="auto" w:fill="18382C"/>
            <w:tcMar>
              <w:top w:w="80" w:type="dxa"/>
              <w:left w:w="90" w:type="dxa"/>
              <w:bottom w:w="80" w:type="dxa"/>
              <w:right w:w="90" w:type="dxa"/>
            </w:tcMar>
          </w:tcPr>
          <w:p w14:paraId="08382537" w14:textId="77777777" w:rsidR="009A77EF" w:rsidRDefault="001F73F6">
            <w:pPr>
              <w:rPr>
                <w:rFonts w:hint="eastAsia"/>
              </w:rPr>
            </w:pPr>
            <w:r>
              <w:rPr>
                <w:rFonts w:ascii="Lato" w:hAnsi="Lato"/>
                <w:b/>
                <w:color w:val="FFFFFF"/>
                <w:sz w:val="16"/>
              </w:rPr>
              <w:t>LEVEL</w:t>
            </w:r>
          </w:p>
        </w:tc>
        <w:tc>
          <w:tcPr>
            <w:tcW w:w="5083" w:type="dxa"/>
            <w:shd w:val="clear" w:color="auto" w:fill="18382C"/>
            <w:tcMar>
              <w:top w:w="80" w:type="dxa"/>
              <w:left w:w="90" w:type="dxa"/>
              <w:bottom w:w="80" w:type="dxa"/>
              <w:right w:w="90" w:type="dxa"/>
            </w:tcMar>
          </w:tcPr>
          <w:p w14:paraId="6CF85C4F" w14:textId="77777777" w:rsidR="009A77EF" w:rsidRDefault="001F73F6">
            <w:pPr>
              <w:rPr>
                <w:rFonts w:hint="eastAsia"/>
              </w:rPr>
            </w:pPr>
            <w:r>
              <w:rPr>
                <w:rFonts w:ascii="Lato" w:hAnsi="Lato"/>
                <w:b/>
                <w:color w:val="FFFFFF"/>
                <w:sz w:val="16"/>
              </w:rPr>
              <w:t>STATEMENT</w:t>
            </w:r>
          </w:p>
        </w:tc>
      </w:tr>
      <w:tr w:rsidR="009A77EF" w14:paraId="6854C6F5" w14:textId="77777777">
        <w:trPr>
          <w:cantSplit/>
          <w:jc w:val="center"/>
        </w:trPr>
        <w:tc>
          <w:tcPr>
            <w:tcW w:w="5083" w:type="dxa"/>
            <w:shd w:val="clear" w:color="auto" w:fill="F8F9FA"/>
            <w:tcMar>
              <w:top w:w="75" w:type="dxa"/>
              <w:left w:w="90" w:type="dxa"/>
              <w:bottom w:w="75" w:type="dxa"/>
              <w:right w:w="90" w:type="dxa"/>
            </w:tcMar>
          </w:tcPr>
          <w:p w14:paraId="314750B4" w14:textId="77777777" w:rsidR="009A77EF" w:rsidRDefault="001F73F6">
            <w:pPr>
              <w:spacing w:after="0"/>
              <w:rPr>
                <w:rFonts w:hint="eastAsia"/>
              </w:rPr>
            </w:pPr>
            <w:r>
              <w:t>Meaning</w:t>
            </w:r>
          </w:p>
        </w:tc>
        <w:tc>
          <w:tcPr>
            <w:tcW w:w="5083" w:type="dxa"/>
            <w:shd w:val="clear" w:color="auto" w:fill="F8F9FA"/>
            <w:tcMar>
              <w:top w:w="75" w:type="dxa"/>
              <w:left w:w="90" w:type="dxa"/>
              <w:bottom w:w="75" w:type="dxa"/>
              <w:right w:w="90" w:type="dxa"/>
            </w:tcMar>
          </w:tcPr>
          <w:p w14:paraId="17EFDF43" w14:textId="77777777" w:rsidR="009A77EF" w:rsidRDefault="001F73F6">
            <w:pPr>
              <w:spacing w:after="0"/>
              <w:rPr>
                <w:rFonts w:hint="eastAsia"/>
              </w:rPr>
            </w:pPr>
            <w:r>
              <w:t>Numbers 13 contrasts a fear-dominated response to Israel's promised land with Caleb's confidence in God; Joshua 1 commissions Joshua to lead Israel into the covenant inheritance after Moses' death.</w:t>
            </w:r>
          </w:p>
        </w:tc>
      </w:tr>
      <w:tr w:rsidR="009A77EF" w14:paraId="5D2CF84F" w14:textId="77777777">
        <w:trPr>
          <w:cantSplit/>
          <w:jc w:val="center"/>
        </w:trPr>
        <w:tc>
          <w:tcPr>
            <w:tcW w:w="5083" w:type="dxa"/>
            <w:shd w:val="clear" w:color="auto" w:fill="FFFFFF"/>
            <w:tcMar>
              <w:top w:w="75" w:type="dxa"/>
              <w:left w:w="90" w:type="dxa"/>
              <w:bottom w:w="75" w:type="dxa"/>
              <w:right w:w="90" w:type="dxa"/>
            </w:tcMar>
          </w:tcPr>
          <w:p w14:paraId="176198FF" w14:textId="77777777" w:rsidR="009A77EF" w:rsidRDefault="001F73F6">
            <w:pPr>
              <w:spacing w:after="0"/>
              <w:rPr>
                <w:rFonts w:hint="eastAsia"/>
              </w:rPr>
            </w:pPr>
            <w:r>
              <w:t>Principle</w:t>
            </w:r>
          </w:p>
        </w:tc>
        <w:tc>
          <w:tcPr>
            <w:tcW w:w="5083" w:type="dxa"/>
            <w:shd w:val="clear" w:color="auto" w:fill="FFFFFF"/>
            <w:tcMar>
              <w:top w:w="75" w:type="dxa"/>
              <w:left w:w="90" w:type="dxa"/>
              <w:bottom w:w="75" w:type="dxa"/>
              <w:right w:w="90" w:type="dxa"/>
            </w:tcMar>
          </w:tcPr>
          <w:p w14:paraId="16372902" w14:textId="77777777" w:rsidR="009A77EF" w:rsidRDefault="001F73F6">
            <w:pPr>
              <w:spacing w:after="0"/>
              <w:rPr>
                <w:rFonts w:hint="eastAsia"/>
              </w:rPr>
            </w:pPr>
            <w:r>
              <w:t>When God's direction is clear, His people need truthful perspective, responsible preparation, obedient action, and enduring faithfulness.</w:t>
            </w:r>
          </w:p>
        </w:tc>
      </w:tr>
      <w:tr w:rsidR="009A77EF" w14:paraId="5DFE3952" w14:textId="77777777">
        <w:trPr>
          <w:cantSplit/>
          <w:jc w:val="center"/>
        </w:trPr>
        <w:tc>
          <w:tcPr>
            <w:tcW w:w="5083" w:type="dxa"/>
            <w:shd w:val="clear" w:color="auto" w:fill="F8F9FA"/>
            <w:tcMar>
              <w:top w:w="75" w:type="dxa"/>
              <w:left w:w="90" w:type="dxa"/>
              <w:bottom w:w="75" w:type="dxa"/>
              <w:right w:w="90" w:type="dxa"/>
            </w:tcMar>
          </w:tcPr>
          <w:p w14:paraId="213ECC96" w14:textId="77777777" w:rsidR="009A77EF" w:rsidRDefault="001F73F6">
            <w:pPr>
              <w:spacing w:after="0"/>
              <w:rPr>
                <w:rFonts w:hint="eastAsia"/>
              </w:rPr>
            </w:pPr>
            <w:r>
              <w:lastRenderedPageBreak/>
              <w:t>Application</w:t>
            </w:r>
          </w:p>
        </w:tc>
        <w:tc>
          <w:tcPr>
            <w:tcW w:w="5083" w:type="dxa"/>
            <w:shd w:val="clear" w:color="auto" w:fill="F8F9FA"/>
            <w:tcMar>
              <w:top w:w="75" w:type="dxa"/>
              <w:left w:w="90" w:type="dxa"/>
              <w:bottom w:w="75" w:type="dxa"/>
              <w:right w:w="90" w:type="dxa"/>
            </w:tcMar>
          </w:tcPr>
          <w:p w14:paraId="013B60D3" w14:textId="77777777" w:rsidR="009A77EF" w:rsidRDefault="001F73F6">
            <w:pPr>
              <w:spacing w:after="0"/>
              <w:rPr>
                <w:rFonts w:hint="eastAsia"/>
              </w:rPr>
            </w:pPr>
            <w:r>
              <w:t>Identify where you need to see differently, prepare more intentionally, take a concrete obedient step, or persevere without quitting.</w:t>
            </w:r>
          </w:p>
        </w:tc>
      </w:tr>
    </w:tbl>
    <w:p w14:paraId="7CE9E13E" w14:textId="77777777" w:rsidR="009A77EF" w:rsidRDefault="009A77EF">
      <w:pPr>
        <w:spacing w:after="0"/>
        <w:rPr>
          <w:rFonts w:hint="eastAsia"/>
        </w:rPr>
      </w:pPr>
    </w:p>
    <w:p w14:paraId="337306C1" w14:textId="77777777" w:rsidR="009A77EF" w:rsidRDefault="001F73F6">
      <w:pPr>
        <w:pStyle w:val="Heading2"/>
      </w:pPr>
      <w:r>
        <w:t>APPLY | The Forward Movement Audit</w:t>
      </w:r>
    </w:p>
    <w:tbl>
      <w:tblPr>
        <w:tblStyle w:val="TableGrid"/>
        <w:tblW w:w="0" w:type="auto"/>
        <w:jc w:val="center"/>
        <w:tblLook w:val="04A0" w:firstRow="1" w:lastRow="0" w:firstColumn="1" w:lastColumn="0" w:noHBand="0" w:noVBand="1"/>
      </w:tblPr>
      <w:tblGrid>
        <w:gridCol w:w="3386"/>
        <w:gridCol w:w="3385"/>
        <w:gridCol w:w="3385"/>
      </w:tblGrid>
      <w:tr w:rsidR="009A77EF" w14:paraId="5E07243B" w14:textId="77777777">
        <w:trPr>
          <w:cantSplit/>
          <w:tblHeader/>
          <w:jc w:val="center"/>
        </w:trPr>
        <w:tc>
          <w:tcPr>
            <w:tcW w:w="3389" w:type="dxa"/>
            <w:shd w:val="clear" w:color="auto" w:fill="18382C"/>
            <w:tcMar>
              <w:top w:w="80" w:type="dxa"/>
              <w:left w:w="90" w:type="dxa"/>
              <w:bottom w:w="80" w:type="dxa"/>
              <w:right w:w="90" w:type="dxa"/>
            </w:tcMar>
          </w:tcPr>
          <w:p w14:paraId="5ED6DE12" w14:textId="77777777" w:rsidR="009A77EF" w:rsidRDefault="001F73F6">
            <w:pPr>
              <w:rPr>
                <w:rFonts w:hint="eastAsia"/>
              </w:rPr>
            </w:pPr>
            <w:r>
              <w:rPr>
                <w:rFonts w:ascii="Lato" w:hAnsi="Lato"/>
                <w:b/>
                <w:color w:val="FFFFFF"/>
                <w:sz w:val="16"/>
              </w:rPr>
              <w:t>PRINCIPLE</w:t>
            </w:r>
          </w:p>
        </w:tc>
        <w:tc>
          <w:tcPr>
            <w:tcW w:w="3389" w:type="dxa"/>
            <w:shd w:val="clear" w:color="auto" w:fill="18382C"/>
            <w:tcMar>
              <w:top w:w="80" w:type="dxa"/>
              <w:left w:w="90" w:type="dxa"/>
              <w:bottom w:w="80" w:type="dxa"/>
              <w:right w:w="90" w:type="dxa"/>
            </w:tcMar>
          </w:tcPr>
          <w:p w14:paraId="74124F13" w14:textId="77777777" w:rsidR="009A77EF" w:rsidRDefault="001F73F6">
            <w:pPr>
              <w:rPr>
                <w:rFonts w:hint="eastAsia"/>
              </w:rPr>
            </w:pPr>
            <w:r>
              <w:rPr>
                <w:rFonts w:ascii="Lato" w:hAnsi="Lato"/>
                <w:b/>
                <w:color w:val="FFFFFF"/>
                <w:sz w:val="16"/>
              </w:rPr>
              <w:t>DIAGNOSTIC QUESTION</w:t>
            </w:r>
          </w:p>
        </w:tc>
        <w:tc>
          <w:tcPr>
            <w:tcW w:w="3389" w:type="dxa"/>
            <w:shd w:val="clear" w:color="auto" w:fill="18382C"/>
            <w:tcMar>
              <w:top w:w="80" w:type="dxa"/>
              <w:left w:w="90" w:type="dxa"/>
              <w:bottom w:w="80" w:type="dxa"/>
              <w:right w:w="90" w:type="dxa"/>
            </w:tcMar>
          </w:tcPr>
          <w:p w14:paraId="7D707360" w14:textId="77777777" w:rsidR="009A77EF" w:rsidRDefault="001F73F6">
            <w:pPr>
              <w:rPr>
                <w:rFonts w:hint="eastAsia"/>
              </w:rPr>
            </w:pPr>
            <w:r>
              <w:rPr>
                <w:rFonts w:ascii="Lato" w:hAnsi="Lato"/>
                <w:b/>
                <w:color w:val="B56A3C"/>
                <w:sz w:val="16"/>
              </w:rPr>
              <w:t>NEXT STEP</w:t>
            </w:r>
          </w:p>
        </w:tc>
      </w:tr>
      <w:tr w:rsidR="009A77EF" w14:paraId="70E66672" w14:textId="77777777">
        <w:trPr>
          <w:cantSplit/>
          <w:jc w:val="center"/>
        </w:trPr>
        <w:tc>
          <w:tcPr>
            <w:tcW w:w="3389" w:type="dxa"/>
            <w:shd w:val="clear" w:color="auto" w:fill="F8F9FA"/>
            <w:tcMar>
              <w:top w:w="75" w:type="dxa"/>
              <w:left w:w="90" w:type="dxa"/>
              <w:bottom w:w="75" w:type="dxa"/>
              <w:right w:w="90" w:type="dxa"/>
            </w:tcMar>
          </w:tcPr>
          <w:p w14:paraId="5305DD19" w14:textId="77777777" w:rsidR="009A77EF" w:rsidRDefault="001F73F6">
            <w:pPr>
              <w:spacing w:after="0"/>
              <w:rPr>
                <w:rFonts w:hint="eastAsia"/>
              </w:rPr>
            </w:pPr>
            <w:r>
              <w:t>PERSPECTIVE</w:t>
            </w:r>
          </w:p>
        </w:tc>
        <w:tc>
          <w:tcPr>
            <w:tcW w:w="3389" w:type="dxa"/>
            <w:shd w:val="clear" w:color="auto" w:fill="F8F9FA"/>
            <w:tcMar>
              <w:top w:w="75" w:type="dxa"/>
              <w:left w:w="90" w:type="dxa"/>
              <w:bottom w:w="75" w:type="dxa"/>
              <w:right w:w="90" w:type="dxa"/>
            </w:tcMar>
          </w:tcPr>
          <w:p w14:paraId="22FFF6FA" w14:textId="77777777" w:rsidR="009A77EF" w:rsidRDefault="001F73F6">
            <w:pPr>
              <w:spacing w:after="0"/>
              <w:rPr>
                <w:rFonts w:hint="eastAsia"/>
              </w:rPr>
            </w:pPr>
            <w:r>
              <w:t>What am I seeing accurately, and what am I interpreting through fear, pride, disappointment, or nostalgia?</w:t>
            </w:r>
          </w:p>
        </w:tc>
        <w:tc>
          <w:tcPr>
            <w:tcW w:w="3389" w:type="dxa"/>
            <w:shd w:val="clear" w:color="auto" w:fill="F8F9FA"/>
            <w:tcMar>
              <w:top w:w="75" w:type="dxa"/>
              <w:left w:w="90" w:type="dxa"/>
              <w:bottom w:w="75" w:type="dxa"/>
              <w:right w:w="90" w:type="dxa"/>
            </w:tcMar>
          </w:tcPr>
          <w:p w14:paraId="50B2A811" w14:textId="77777777" w:rsidR="009A77EF" w:rsidRDefault="001F73F6">
            <w:pPr>
              <w:spacing w:after="0"/>
              <w:rPr>
                <w:rFonts w:hint="eastAsia"/>
              </w:rPr>
            </w:pPr>
            <w:r>
              <w:t>Write the facts, then write the relevant truths of Scripture beside them.</w:t>
            </w:r>
          </w:p>
        </w:tc>
      </w:tr>
      <w:tr w:rsidR="009A77EF" w14:paraId="76092D95" w14:textId="77777777">
        <w:trPr>
          <w:cantSplit/>
          <w:jc w:val="center"/>
        </w:trPr>
        <w:tc>
          <w:tcPr>
            <w:tcW w:w="3389" w:type="dxa"/>
            <w:shd w:val="clear" w:color="auto" w:fill="FFFFFF"/>
            <w:tcMar>
              <w:top w:w="75" w:type="dxa"/>
              <w:left w:w="90" w:type="dxa"/>
              <w:bottom w:w="75" w:type="dxa"/>
              <w:right w:w="90" w:type="dxa"/>
            </w:tcMar>
          </w:tcPr>
          <w:p w14:paraId="51F50E30" w14:textId="77777777" w:rsidR="009A77EF" w:rsidRDefault="001F73F6">
            <w:pPr>
              <w:spacing w:after="0"/>
              <w:rPr>
                <w:rFonts w:hint="eastAsia"/>
              </w:rPr>
            </w:pPr>
            <w:r>
              <w:t>PREPARATION</w:t>
            </w:r>
          </w:p>
        </w:tc>
        <w:tc>
          <w:tcPr>
            <w:tcW w:w="3389" w:type="dxa"/>
            <w:shd w:val="clear" w:color="auto" w:fill="FFFFFF"/>
            <w:tcMar>
              <w:top w:w="75" w:type="dxa"/>
              <w:left w:w="90" w:type="dxa"/>
              <w:bottom w:w="75" w:type="dxa"/>
              <w:right w:w="90" w:type="dxa"/>
            </w:tcMar>
          </w:tcPr>
          <w:p w14:paraId="412E1B22" w14:textId="77777777" w:rsidR="009A77EF" w:rsidRDefault="001F73F6">
            <w:pPr>
              <w:spacing w:after="0"/>
              <w:rPr>
                <w:rFonts w:hint="eastAsia"/>
              </w:rPr>
            </w:pPr>
            <w:r>
              <w:t>What responsibility am I asking God to give me that I have not yet prepared to carry?</w:t>
            </w:r>
          </w:p>
        </w:tc>
        <w:tc>
          <w:tcPr>
            <w:tcW w:w="3389" w:type="dxa"/>
            <w:shd w:val="clear" w:color="auto" w:fill="FFFFFF"/>
            <w:tcMar>
              <w:top w:w="75" w:type="dxa"/>
              <w:left w:w="90" w:type="dxa"/>
              <w:bottom w:w="75" w:type="dxa"/>
              <w:right w:w="90" w:type="dxa"/>
            </w:tcMar>
          </w:tcPr>
          <w:p w14:paraId="20D3BD12" w14:textId="77777777" w:rsidR="009A77EF" w:rsidRDefault="001F73F6">
            <w:pPr>
              <w:spacing w:after="0"/>
              <w:rPr>
                <w:rFonts w:hint="eastAsia"/>
              </w:rPr>
            </w:pPr>
            <w:r>
              <w:t>Choose one skill, discipline, conversation, or system that needs development.</w:t>
            </w:r>
          </w:p>
        </w:tc>
      </w:tr>
      <w:tr w:rsidR="009A77EF" w14:paraId="52283F4B" w14:textId="77777777">
        <w:trPr>
          <w:cantSplit/>
          <w:jc w:val="center"/>
        </w:trPr>
        <w:tc>
          <w:tcPr>
            <w:tcW w:w="3389" w:type="dxa"/>
            <w:shd w:val="clear" w:color="auto" w:fill="F8F9FA"/>
            <w:tcMar>
              <w:top w:w="75" w:type="dxa"/>
              <w:left w:w="90" w:type="dxa"/>
              <w:bottom w:w="75" w:type="dxa"/>
              <w:right w:w="90" w:type="dxa"/>
            </w:tcMar>
          </w:tcPr>
          <w:p w14:paraId="5926A95C" w14:textId="77777777" w:rsidR="009A77EF" w:rsidRDefault="001F73F6">
            <w:pPr>
              <w:spacing w:after="0"/>
              <w:rPr>
                <w:rFonts w:hint="eastAsia"/>
              </w:rPr>
            </w:pPr>
            <w:r>
              <w:t>PURSUIT</w:t>
            </w:r>
          </w:p>
        </w:tc>
        <w:tc>
          <w:tcPr>
            <w:tcW w:w="3389" w:type="dxa"/>
            <w:shd w:val="clear" w:color="auto" w:fill="F8F9FA"/>
            <w:tcMar>
              <w:top w:w="75" w:type="dxa"/>
              <w:left w:w="90" w:type="dxa"/>
              <w:bottom w:w="75" w:type="dxa"/>
              <w:right w:w="90" w:type="dxa"/>
            </w:tcMar>
          </w:tcPr>
          <w:p w14:paraId="3B3C0E8E" w14:textId="77777777" w:rsidR="009A77EF" w:rsidRDefault="001F73F6">
            <w:pPr>
              <w:spacing w:after="0"/>
              <w:rPr>
                <w:rFonts w:hint="eastAsia"/>
              </w:rPr>
            </w:pPr>
            <w:r>
              <w:t>Where has preparation become procrastination?</w:t>
            </w:r>
          </w:p>
        </w:tc>
        <w:tc>
          <w:tcPr>
            <w:tcW w:w="3389" w:type="dxa"/>
            <w:shd w:val="clear" w:color="auto" w:fill="F8F9FA"/>
            <w:tcMar>
              <w:top w:w="75" w:type="dxa"/>
              <w:left w:w="90" w:type="dxa"/>
              <w:bottom w:w="75" w:type="dxa"/>
              <w:right w:w="90" w:type="dxa"/>
            </w:tcMar>
          </w:tcPr>
          <w:p w14:paraId="0A073927" w14:textId="77777777" w:rsidR="009A77EF" w:rsidRDefault="001F73F6">
            <w:pPr>
              <w:spacing w:after="0"/>
              <w:rPr>
                <w:rFonts w:hint="eastAsia"/>
              </w:rPr>
            </w:pPr>
            <w:r>
              <w:t>Take one concrete step that is clearly faithful and within your responsibility.</w:t>
            </w:r>
          </w:p>
        </w:tc>
      </w:tr>
      <w:tr w:rsidR="009A77EF" w14:paraId="4D0733A2" w14:textId="77777777">
        <w:trPr>
          <w:cantSplit/>
          <w:jc w:val="center"/>
        </w:trPr>
        <w:tc>
          <w:tcPr>
            <w:tcW w:w="3389" w:type="dxa"/>
            <w:shd w:val="clear" w:color="auto" w:fill="FFFFFF"/>
            <w:tcMar>
              <w:top w:w="75" w:type="dxa"/>
              <w:left w:w="90" w:type="dxa"/>
              <w:bottom w:w="75" w:type="dxa"/>
              <w:right w:w="90" w:type="dxa"/>
            </w:tcMar>
          </w:tcPr>
          <w:p w14:paraId="6D110DF0" w14:textId="77777777" w:rsidR="009A77EF" w:rsidRDefault="001F73F6">
            <w:pPr>
              <w:spacing w:after="0"/>
              <w:rPr>
                <w:rFonts w:hint="eastAsia"/>
              </w:rPr>
            </w:pPr>
            <w:r>
              <w:t>PERSEVERANCE</w:t>
            </w:r>
          </w:p>
        </w:tc>
        <w:tc>
          <w:tcPr>
            <w:tcW w:w="3389" w:type="dxa"/>
            <w:shd w:val="clear" w:color="auto" w:fill="FFFFFF"/>
            <w:tcMar>
              <w:top w:w="75" w:type="dxa"/>
              <w:left w:w="90" w:type="dxa"/>
              <w:bottom w:w="75" w:type="dxa"/>
              <w:right w:w="90" w:type="dxa"/>
            </w:tcMar>
          </w:tcPr>
          <w:p w14:paraId="4250AD65" w14:textId="77777777" w:rsidR="009A77EF" w:rsidRDefault="001F73F6">
            <w:pPr>
              <w:spacing w:after="0"/>
              <w:rPr>
                <w:rFonts w:hint="eastAsia"/>
              </w:rPr>
            </w:pPr>
            <w:r>
              <w:t>Where am I tempted to quit because progress is slower or harder than expected?</w:t>
            </w:r>
          </w:p>
        </w:tc>
        <w:tc>
          <w:tcPr>
            <w:tcW w:w="3389" w:type="dxa"/>
            <w:shd w:val="clear" w:color="auto" w:fill="FFFFFF"/>
            <w:tcMar>
              <w:top w:w="75" w:type="dxa"/>
              <w:left w:w="90" w:type="dxa"/>
              <w:bottom w:w="75" w:type="dxa"/>
              <w:right w:w="90" w:type="dxa"/>
            </w:tcMar>
          </w:tcPr>
          <w:p w14:paraId="2C18C340" w14:textId="77777777" w:rsidR="009A77EF" w:rsidRDefault="001F73F6">
            <w:pPr>
              <w:spacing w:after="0"/>
              <w:rPr>
                <w:rFonts w:hint="eastAsia"/>
              </w:rPr>
            </w:pPr>
            <w:r>
              <w:t>Clarify whether the calling remains faithful, then decide what endurance looks like this week.</w:t>
            </w:r>
          </w:p>
        </w:tc>
      </w:tr>
    </w:tbl>
    <w:p w14:paraId="2854AF56" w14:textId="77777777" w:rsidR="009A77EF" w:rsidRDefault="009A77EF">
      <w:pPr>
        <w:spacing w:after="0"/>
        <w:rPr>
          <w:rFonts w:hint="eastAsia"/>
        </w:rPr>
      </w:pPr>
    </w:p>
    <w:p w14:paraId="53D735C8" w14:textId="77777777" w:rsidR="009A77EF" w:rsidRDefault="001F73F6">
      <w:pPr>
        <w:rPr>
          <w:rFonts w:hint="eastAsia"/>
        </w:rPr>
      </w:pPr>
      <w:r>
        <w:rPr>
          <w:b/>
        </w:rPr>
        <w:t>9. Which of the four principles is strongest in your life right now? Which is weakest?</w:t>
      </w:r>
    </w:p>
    <w:p w14:paraId="023714B3" w14:textId="77777777" w:rsidR="009A77EF" w:rsidRDefault="001F73F6">
      <w:pPr>
        <w:spacing w:after="20"/>
        <w:rPr>
          <w:rFonts w:hint="eastAsia"/>
        </w:rPr>
      </w:pPr>
      <w:r>
        <w:rPr>
          <w:color w:val="B9BEC5"/>
          <w:sz w:val="14"/>
        </w:rPr>
        <w:t>____________________________________________________________________________________________</w:t>
      </w:r>
    </w:p>
    <w:p w14:paraId="1621BEBE" w14:textId="77777777" w:rsidR="009A77EF" w:rsidRDefault="001F73F6">
      <w:pPr>
        <w:spacing w:after="20"/>
        <w:rPr>
          <w:rFonts w:hint="eastAsia"/>
        </w:rPr>
      </w:pPr>
      <w:r>
        <w:rPr>
          <w:color w:val="B9BEC5"/>
          <w:sz w:val="14"/>
        </w:rPr>
        <w:t>____________________________________________________________________________________________</w:t>
      </w:r>
    </w:p>
    <w:p w14:paraId="279F3CD8" w14:textId="77777777" w:rsidR="009A77EF" w:rsidRDefault="001F73F6">
      <w:pPr>
        <w:spacing w:after="20"/>
        <w:rPr>
          <w:rFonts w:hint="eastAsia"/>
        </w:rPr>
      </w:pPr>
      <w:r>
        <w:rPr>
          <w:color w:val="B9BEC5"/>
          <w:sz w:val="14"/>
        </w:rPr>
        <w:t>____________________________________________________________________________________________</w:t>
      </w:r>
    </w:p>
    <w:p w14:paraId="22EDEF54" w14:textId="77777777" w:rsidR="009A77EF" w:rsidRDefault="001F73F6">
      <w:pPr>
        <w:rPr>
          <w:rFonts w:hint="eastAsia"/>
        </w:rPr>
      </w:pPr>
      <w:r>
        <w:rPr>
          <w:b/>
        </w:rPr>
        <w:t>10. Write one forward-moving decision that is grounded in Scripture rather than merely in desire.</w:t>
      </w:r>
    </w:p>
    <w:p w14:paraId="1D034096" w14:textId="77777777" w:rsidR="009A77EF" w:rsidRDefault="001F73F6">
      <w:pPr>
        <w:spacing w:after="20"/>
        <w:rPr>
          <w:rFonts w:hint="eastAsia"/>
        </w:rPr>
      </w:pPr>
      <w:r>
        <w:rPr>
          <w:color w:val="B9BEC5"/>
          <w:sz w:val="14"/>
        </w:rPr>
        <w:t>____________________________________________________________________________________________</w:t>
      </w:r>
    </w:p>
    <w:p w14:paraId="20D17085" w14:textId="77777777" w:rsidR="009A77EF" w:rsidRDefault="001F73F6">
      <w:pPr>
        <w:spacing w:after="20"/>
        <w:rPr>
          <w:rFonts w:hint="eastAsia"/>
        </w:rPr>
      </w:pPr>
      <w:r>
        <w:rPr>
          <w:color w:val="B9BEC5"/>
          <w:sz w:val="14"/>
        </w:rPr>
        <w:t>____________________________________________________________________________________________</w:t>
      </w:r>
    </w:p>
    <w:p w14:paraId="1DD6505F" w14:textId="77777777" w:rsidR="009A77EF" w:rsidRDefault="001F73F6">
      <w:pPr>
        <w:spacing w:after="20"/>
        <w:rPr>
          <w:rFonts w:hint="eastAsia"/>
        </w:rPr>
      </w:pPr>
      <w:r>
        <w:rPr>
          <w:color w:val="B9BEC5"/>
          <w:sz w:val="14"/>
        </w:rPr>
        <w:t>____________________________________________________________________________________________</w:t>
      </w:r>
    </w:p>
    <w:p w14:paraId="41D60CE0" w14:textId="77777777" w:rsidR="009A77EF" w:rsidRDefault="001F73F6">
      <w:pPr>
        <w:rPr>
          <w:rFonts w:hint="eastAsia"/>
        </w:rPr>
      </w:pPr>
      <w:r>
        <w:rPr>
          <w:b/>
        </w:rPr>
        <w:t>11. What obstacle needs to be faced honestly without allowing it to become larger than God?</w:t>
      </w:r>
    </w:p>
    <w:p w14:paraId="4BB8C856" w14:textId="77777777" w:rsidR="009A77EF" w:rsidRDefault="001F73F6">
      <w:pPr>
        <w:spacing w:after="20"/>
        <w:rPr>
          <w:rFonts w:hint="eastAsia"/>
        </w:rPr>
      </w:pPr>
      <w:r>
        <w:rPr>
          <w:color w:val="B9BEC5"/>
          <w:sz w:val="14"/>
        </w:rPr>
        <w:t>____________________________________________________________________________________________</w:t>
      </w:r>
    </w:p>
    <w:p w14:paraId="0AEA78B7" w14:textId="77777777" w:rsidR="009A77EF" w:rsidRDefault="001F73F6">
      <w:pPr>
        <w:spacing w:after="20"/>
        <w:rPr>
          <w:rFonts w:hint="eastAsia"/>
        </w:rPr>
      </w:pPr>
      <w:r>
        <w:rPr>
          <w:color w:val="B9BEC5"/>
          <w:sz w:val="14"/>
        </w:rPr>
        <w:t>____________________________________________________________________________________________</w:t>
      </w:r>
    </w:p>
    <w:p w14:paraId="6025C66A" w14:textId="77777777" w:rsidR="009A77EF" w:rsidRDefault="001F73F6">
      <w:pPr>
        <w:spacing w:after="20"/>
        <w:rPr>
          <w:rFonts w:hint="eastAsia"/>
        </w:rPr>
      </w:pPr>
      <w:r>
        <w:rPr>
          <w:color w:val="B9BEC5"/>
          <w:sz w:val="14"/>
        </w:rPr>
        <w:t>____________________________________________________________________________________________</w:t>
      </w:r>
    </w:p>
    <w:p w14:paraId="2439CAB8" w14:textId="77777777" w:rsidR="009A77EF" w:rsidRDefault="001F73F6">
      <w:pPr>
        <w:rPr>
          <w:rFonts w:hint="eastAsia"/>
        </w:rPr>
      </w:pPr>
      <w:r>
        <w:rPr>
          <w:b/>
        </w:rPr>
        <w:t>12. What would perseverance look like if you stayed faithful without becoming rigid?</w:t>
      </w:r>
    </w:p>
    <w:p w14:paraId="5822B222" w14:textId="77777777" w:rsidR="009A77EF" w:rsidRDefault="001F73F6">
      <w:pPr>
        <w:spacing w:after="20"/>
        <w:rPr>
          <w:rFonts w:hint="eastAsia"/>
        </w:rPr>
      </w:pPr>
      <w:r>
        <w:rPr>
          <w:color w:val="B9BEC5"/>
          <w:sz w:val="14"/>
        </w:rPr>
        <w:t>____________________________________________________________________________________________</w:t>
      </w:r>
    </w:p>
    <w:p w14:paraId="4618B285" w14:textId="77777777" w:rsidR="009A77EF" w:rsidRDefault="001F73F6">
      <w:pPr>
        <w:spacing w:after="20"/>
        <w:rPr>
          <w:rFonts w:hint="eastAsia"/>
        </w:rPr>
      </w:pPr>
      <w:r>
        <w:rPr>
          <w:color w:val="B9BEC5"/>
          <w:sz w:val="14"/>
        </w:rPr>
        <w:t>____________________________________________________________________________________________</w:t>
      </w:r>
    </w:p>
    <w:p w14:paraId="3C856EEF" w14:textId="77777777" w:rsidR="009A77EF" w:rsidRDefault="001F73F6">
      <w:pPr>
        <w:spacing w:after="20"/>
        <w:rPr>
          <w:rFonts w:hint="eastAsia"/>
        </w:rPr>
      </w:pPr>
      <w:r>
        <w:rPr>
          <w:color w:val="B9BEC5"/>
          <w:sz w:val="14"/>
        </w:rPr>
        <w:t>____________________________________________________________________________________________</w:t>
      </w:r>
    </w:p>
    <w:tbl>
      <w:tblPr>
        <w:tblW w:w="0" w:type="auto"/>
        <w:jc w:val="center"/>
        <w:tblLayout w:type="fixed"/>
        <w:tblLook w:val="04A0" w:firstRow="1" w:lastRow="0" w:firstColumn="1" w:lastColumn="0" w:noHBand="0" w:noVBand="1"/>
      </w:tblPr>
      <w:tblGrid>
        <w:gridCol w:w="10166"/>
      </w:tblGrid>
      <w:tr w:rsidR="009A77EF" w14:paraId="2F1E3DAA" w14:textId="77777777">
        <w:trPr>
          <w:jc w:val="center"/>
        </w:trPr>
        <w:tc>
          <w:tcPr>
            <w:tcW w:w="10166" w:type="dxa"/>
            <w:tcBorders>
              <w:top w:val="single" w:sz="9" w:space="0" w:color="B56A3C"/>
              <w:left w:val="single" w:sz="4" w:space="0" w:color="B56A3C"/>
              <w:bottom w:val="single" w:sz="4" w:space="0" w:color="B56A3C"/>
              <w:right w:val="single" w:sz="4" w:space="0" w:color="B56A3C"/>
            </w:tcBorders>
            <w:shd w:val="clear" w:color="auto" w:fill="F4EBDD"/>
            <w:tcMar>
              <w:top w:w="130" w:type="dxa"/>
              <w:left w:w="160" w:type="dxa"/>
              <w:bottom w:w="130" w:type="dxa"/>
              <w:right w:w="160" w:type="dxa"/>
            </w:tcMar>
          </w:tcPr>
          <w:p w14:paraId="65FD9FC3" w14:textId="77777777" w:rsidR="009A77EF" w:rsidRDefault="001F73F6">
            <w:pPr>
              <w:rPr>
                <w:rFonts w:hint="eastAsia"/>
              </w:rPr>
            </w:pPr>
            <w:r>
              <w:rPr>
                <w:rFonts w:ascii="Lato" w:hAnsi="Lato"/>
                <w:b/>
                <w:color w:val="B56A3C"/>
                <w:sz w:val="18"/>
              </w:rPr>
              <w:t>CARRY THIS WITH YOU</w:t>
            </w:r>
          </w:p>
          <w:p w14:paraId="4DE6ECFB" w14:textId="77777777" w:rsidR="009A77EF" w:rsidRDefault="001F73F6">
            <w:pPr>
              <w:spacing w:after="0"/>
              <w:rPr>
                <w:rFonts w:hint="eastAsia"/>
              </w:rPr>
            </w:pPr>
            <w:r>
              <w:t>Forward movement is not the absence of obstacles. It is learning to see truthfully, prepare wisely, obey courageously, and remain faithful long enough for obedience to become a way of life.</w:t>
            </w:r>
          </w:p>
        </w:tc>
      </w:tr>
    </w:tbl>
    <w:p w14:paraId="36306C7D" w14:textId="77777777" w:rsidR="009A77EF" w:rsidRDefault="009A77EF">
      <w:pPr>
        <w:spacing w:after="0"/>
        <w:rPr>
          <w:rFonts w:hint="eastAsia"/>
        </w:rPr>
      </w:pPr>
    </w:p>
    <w:p w14:paraId="7ABEC70E" w14:textId="77777777" w:rsidR="009A77EF" w:rsidRDefault="001F73F6">
      <w:pPr>
        <w:pStyle w:val="Heading2"/>
      </w:pPr>
      <w:r>
        <w:lastRenderedPageBreak/>
        <w:t>Prayer for the Journey</w:t>
      </w:r>
    </w:p>
    <w:p w14:paraId="03E76784" w14:textId="77777777" w:rsidR="009A77EF" w:rsidRDefault="001F73F6">
      <w:pPr>
        <w:rPr>
          <w:rFonts w:hint="eastAsia"/>
        </w:rPr>
      </w:pPr>
      <w:r>
        <w:t>Lord, give me the right perspective. Keep me from magnifying obstacles until I forget Your faithfulness, and keep me from minimizing realities that require wisdom. Prepare my heart, mind, habits, and hands for what You have actually called me to do. Give me courage to take the next obedient step and perseverance to remain faithful when the way is hard. Correct me when my ambition outruns Your will, and keep my eyes fixed on Christ as I move forward. Amen.</w:t>
      </w:r>
    </w:p>
    <w:p w14:paraId="5F7AD724" w14:textId="77777777" w:rsidR="009A77EF" w:rsidRDefault="001F73F6">
      <w:pPr>
        <w:pStyle w:val="Heading2"/>
      </w:pPr>
      <w:r>
        <w:t>Bridge to Section Two</w:t>
      </w:r>
    </w:p>
    <w:p w14:paraId="069C7605" w14:textId="77777777" w:rsidR="009A77EF" w:rsidRDefault="001F73F6">
      <w:pPr>
        <w:rPr>
          <w:rFonts w:hint="eastAsia"/>
        </w:rPr>
      </w:pPr>
      <w:r>
        <w:t>The opening two lessons establish the inner foundation for the entire study. We move because God's love has given us life, and we move faithfully by developing perspective, preparation, pursuit, and perseverance. Section Two will turn from foundation to responsibility by asking what challenges a forward-moving believer and church must be willing to accept, and what enemies must be confronted before they quietly stop the work.</w:t>
      </w:r>
    </w:p>
    <w:tbl>
      <w:tblPr>
        <w:tblW w:w="0" w:type="auto"/>
        <w:jc w:val="center"/>
        <w:tblLayout w:type="fixed"/>
        <w:tblLook w:val="04A0" w:firstRow="1" w:lastRow="0" w:firstColumn="1" w:lastColumn="0" w:noHBand="0" w:noVBand="1"/>
      </w:tblPr>
      <w:tblGrid>
        <w:gridCol w:w="10166"/>
      </w:tblGrid>
      <w:tr w:rsidR="009A77EF" w14:paraId="12F5113B" w14:textId="77777777">
        <w:trPr>
          <w:jc w:val="center"/>
        </w:trPr>
        <w:tc>
          <w:tcPr>
            <w:tcW w:w="10166" w:type="dxa"/>
            <w:tcBorders>
              <w:top w:val="single" w:sz="9" w:space="0" w:color="B56A3C"/>
              <w:left w:val="single" w:sz="4" w:space="0" w:color="B56A3C"/>
              <w:bottom w:val="single" w:sz="4" w:space="0" w:color="B56A3C"/>
              <w:right w:val="single" w:sz="4" w:space="0" w:color="B56A3C"/>
            </w:tcBorders>
            <w:shd w:val="clear" w:color="auto" w:fill="18382C"/>
            <w:tcMar>
              <w:top w:w="130" w:type="dxa"/>
              <w:left w:w="160" w:type="dxa"/>
              <w:bottom w:w="130" w:type="dxa"/>
              <w:right w:w="160" w:type="dxa"/>
            </w:tcMar>
          </w:tcPr>
          <w:p w14:paraId="3B684D8C" w14:textId="77777777" w:rsidR="009A77EF" w:rsidRDefault="001F73F6">
            <w:pPr>
              <w:rPr>
                <w:rFonts w:hint="eastAsia"/>
              </w:rPr>
            </w:pPr>
            <w:r>
              <w:rPr>
                <w:rFonts w:ascii="Lato" w:hAnsi="Lato"/>
                <w:b/>
                <w:color w:val="B56A3C"/>
                <w:sz w:val="18"/>
              </w:rPr>
              <w:t>NEXT</w:t>
            </w:r>
          </w:p>
          <w:p w14:paraId="2B73C263" w14:textId="77777777" w:rsidR="009A77EF" w:rsidRDefault="001F73F6">
            <w:pPr>
              <w:spacing w:after="0"/>
              <w:rPr>
                <w:rFonts w:hint="eastAsia"/>
              </w:rPr>
            </w:pPr>
            <w:r>
              <w:rPr>
                <w:color w:val="F4EBDD"/>
              </w:rPr>
              <w:t>SECTION TWO - Lesson Three: Challenges to Accept  •  Lesson Four: Enemies to Defeat</w:t>
            </w:r>
          </w:p>
        </w:tc>
      </w:tr>
    </w:tbl>
    <w:p w14:paraId="5EA2BFED" w14:textId="77777777" w:rsidR="009A77EF" w:rsidRDefault="001F73F6">
      <w:pPr>
        <w:pStyle w:val="Kicker"/>
        <w:pageBreakBefore/>
        <w:rPr>
          <w:rFonts w:hint="eastAsia"/>
        </w:rPr>
      </w:pPr>
      <w:r>
        <w:lastRenderedPageBreak/>
        <w:t>SECTION TWO | MOVING FORWARD</w:t>
      </w:r>
    </w:p>
    <w:p w14:paraId="24A9C97B" w14:textId="77777777" w:rsidR="009A77EF" w:rsidRDefault="001F73F6">
      <w:pPr>
        <w:pStyle w:val="Heading1"/>
      </w:pPr>
      <w:r>
        <w:t>From Conviction to Responsibility</w:t>
      </w:r>
    </w:p>
    <w:p w14:paraId="20A33A1E" w14:textId="77777777" w:rsidR="009A77EF" w:rsidRDefault="001F73F6">
      <w:pPr>
        <w:rPr>
          <w:rFonts w:hint="eastAsia"/>
        </w:rPr>
      </w:pPr>
      <w:r>
        <w:t>The first section established why believers move and how faithful movement begins: grace gives us life, truth renews our thinking, perspective must be corrected, preparation matters, obedience must become action, and perseverance keeps us faithful. Section Two now asks a harder question: What responsibilities must we embrace, and what internal enemies must we confront, if forward movement is going to become more than inspiration?</w:t>
      </w:r>
    </w:p>
    <w:p w14:paraId="30F960D9" w14:textId="77777777" w:rsidR="009A77EF" w:rsidRDefault="001F73F6">
      <w:pPr>
        <w:rPr>
          <w:rFonts w:hint="eastAsia"/>
        </w:rPr>
      </w:pPr>
      <w:r>
        <w:t>The two lessons in this section belong together. Challenges call us outward into witness, discipleship, leadership development, and obedience to Scripture. Enemies expose what can quietly disable us from within. A church may have opportunities before it and still fail to move if its people remain uninformed, unbelieving, indifferent, or compromised by sin. Biblical movement therefore requires both mission and formation.</w:t>
      </w:r>
    </w:p>
    <w:tbl>
      <w:tblPr>
        <w:tblW w:w="0" w:type="auto"/>
        <w:jc w:val="center"/>
        <w:tblLayout w:type="fixed"/>
        <w:tblLook w:val="04A0" w:firstRow="1" w:lastRow="0" w:firstColumn="1" w:lastColumn="0" w:noHBand="0" w:noVBand="1"/>
      </w:tblPr>
      <w:tblGrid>
        <w:gridCol w:w="10166"/>
      </w:tblGrid>
      <w:tr w:rsidR="009A77EF" w14:paraId="48DD9E87" w14:textId="77777777">
        <w:trPr>
          <w:jc w:val="center"/>
        </w:trPr>
        <w:tc>
          <w:tcPr>
            <w:tcW w:w="10166" w:type="dxa"/>
            <w:tcBorders>
              <w:top w:val="single" w:sz="9" w:space="0" w:color="7B9A82"/>
              <w:left w:val="single" w:sz="4" w:space="0" w:color="7B9A82"/>
              <w:bottom w:val="single" w:sz="4" w:space="0" w:color="7B9A82"/>
              <w:right w:val="single" w:sz="4" w:space="0" w:color="7B9A82"/>
            </w:tcBorders>
            <w:shd w:val="clear" w:color="auto" w:fill="EDF3EC"/>
            <w:tcMar>
              <w:top w:w="130" w:type="dxa"/>
              <w:left w:w="160" w:type="dxa"/>
              <w:bottom w:w="130" w:type="dxa"/>
              <w:right w:w="160" w:type="dxa"/>
            </w:tcMar>
          </w:tcPr>
          <w:p w14:paraId="6A053767" w14:textId="77777777" w:rsidR="009A77EF" w:rsidRDefault="001F73F6">
            <w:pPr>
              <w:rPr>
                <w:rFonts w:hint="eastAsia"/>
              </w:rPr>
            </w:pPr>
            <w:r>
              <w:rPr>
                <w:rFonts w:ascii="Lato" w:hAnsi="Lato"/>
                <w:b/>
                <w:color w:val="B56A3C"/>
                <w:sz w:val="18"/>
              </w:rPr>
              <w:t>SECTION TWO MOVEMENT</w:t>
            </w:r>
          </w:p>
          <w:p w14:paraId="652B4AB3" w14:textId="77777777" w:rsidR="009A77EF" w:rsidRDefault="001F73F6">
            <w:pPr>
              <w:spacing w:after="0"/>
              <w:rPr>
                <w:rFonts w:hint="eastAsia"/>
              </w:rPr>
            </w:pPr>
            <w:r>
              <w:t>ACCEPT what faithful obedience requires. DEFEAT what keeps faith from becoming faithful action.</w:t>
            </w:r>
          </w:p>
        </w:tc>
      </w:tr>
    </w:tbl>
    <w:p w14:paraId="7917714A" w14:textId="77777777" w:rsidR="009A77EF" w:rsidRDefault="001F73F6">
      <w:pPr>
        <w:pStyle w:val="Kicker"/>
        <w:pageBreakBefore/>
        <w:rPr>
          <w:rFonts w:hint="eastAsia"/>
        </w:rPr>
      </w:pPr>
      <w:r>
        <w:lastRenderedPageBreak/>
        <w:t>LESSON THREE  |  Philippians 3:12-14; Matthew 5:13-16</w:t>
      </w:r>
    </w:p>
    <w:p w14:paraId="13621255" w14:textId="77777777" w:rsidR="009A77EF" w:rsidRDefault="001F73F6">
      <w:pPr>
        <w:spacing w:before="1700"/>
        <w:rPr>
          <w:rFonts w:hint="eastAsia"/>
        </w:rPr>
      </w:pPr>
      <w:r>
        <w:rPr>
          <w:b/>
          <w:color w:val="18382C"/>
          <w:sz w:val="68"/>
        </w:rPr>
        <w:t>Challenges to Accept</w:t>
      </w:r>
    </w:p>
    <w:p w14:paraId="3465F077" w14:textId="77777777" w:rsidR="009A77EF" w:rsidRDefault="001F73F6">
      <w:pPr>
        <w:pStyle w:val="Kicker"/>
        <w:spacing w:before="160"/>
        <w:rPr>
          <w:rFonts w:hint="eastAsia"/>
        </w:rPr>
      </w:pPr>
      <w:r>
        <w:t>INFLUENCE  •  EVANGELISM  •  DISCIPLESHIP  •  WORD</w:t>
      </w:r>
    </w:p>
    <w:tbl>
      <w:tblPr>
        <w:tblW w:w="0" w:type="auto"/>
        <w:tblLook w:val="04A0" w:firstRow="1" w:lastRow="0" w:firstColumn="1" w:lastColumn="0" w:noHBand="0" w:noVBand="1"/>
      </w:tblPr>
      <w:tblGrid>
        <w:gridCol w:w="10166"/>
      </w:tblGrid>
      <w:tr w:rsidR="009A77EF" w14:paraId="7851B3C1" w14:textId="77777777">
        <w:tc>
          <w:tcPr>
            <w:tcW w:w="10166" w:type="dxa"/>
            <w:shd w:val="clear" w:color="auto" w:fill="B56A3C"/>
            <w:tcMar>
              <w:top w:w="0" w:type="dxa"/>
              <w:left w:w="0" w:type="dxa"/>
              <w:bottom w:w="0" w:type="dxa"/>
              <w:right w:w="0" w:type="dxa"/>
            </w:tcMar>
          </w:tcPr>
          <w:p w14:paraId="45C6D7CD" w14:textId="77777777" w:rsidR="009A77EF" w:rsidRDefault="009A77EF">
            <w:pPr>
              <w:rPr>
                <w:rFonts w:hint="eastAsia"/>
              </w:rPr>
            </w:pPr>
          </w:p>
        </w:tc>
      </w:tr>
    </w:tbl>
    <w:p w14:paraId="7169DC9C" w14:textId="77777777" w:rsidR="009A77EF" w:rsidRDefault="009A77EF">
      <w:pPr>
        <w:spacing w:after="0"/>
        <w:rPr>
          <w:rFonts w:hint="eastAsia"/>
        </w:rPr>
      </w:pPr>
    </w:p>
    <w:p w14:paraId="0541434A" w14:textId="77777777" w:rsidR="009A77EF" w:rsidRDefault="001F73F6">
      <w:pPr>
        <w:pStyle w:val="Kicker"/>
        <w:rPr>
          <w:rFonts w:hint="eastAsia"/>
        </w:rPr>
      </w:pPr>
      <w:r>
        <w:t>CENTRAL TRUTH</w:t>
      </w:r>
    </w:p>
    <w:tbl>
      <w:tblPr>
        <w:tblW w:w="0" w:type="auto"/>
        <w:jc w:val="center"/>
        <w:tblLayout w:type="fixed"/>
        <w:tblLook w:val="04A0" w:firstRow="1" w:lastRow="0" w:firstColumn="1" w:lastColumn="0" w:noHBand="0" w:noVBand="1"/>
      </w:tblPr>
      <w:tblGrid>
        <w:gridCol w:w="10166"/>
      </w:tblGrid>
      <w:tr w:rsidR="009A77EF" w14:paraId="19410BEA" w14:textId="77777777">
        <w:trPr>
          <w:jc w:val="center"/>
        </w:trPr>
        <w:tc>
          <w:tcPr>
            <w:tcW w:w="10166" w:type="dxa"/>
            <w:tcBorders>
              <w:top w:val="single" w:sz="9" w:space="0" w:color="B56A3C"/>
              <w:left w:val="single" w:sz="4" w:space="0" w:color="B56A3C"/>
              <w:bottom w:val="single" w:sz="4" w:space="0" w:color="B56A3C"/>
              <w:right w:val="single" w:sz="4" w:space="0" w:color="B56A3C"/>
            </w:tcBorders>
            <w:shd w:val="clear" w:color="auto" w:fill="F4EBDD"/>
            <w:tcMar>
              <w:top w:w="130" w:type="dxa"/>
              <w:left w:w="160" w:type="dxa"/>
              <w:bottom w:w="130" w:type="dxa"/>
              <w:right w:w="160" w:type="dxa"/>
            </w:tcMar>
          </w:tcPr>
          <w:p w14:paraId="33BF0FAD" w14:textId="77777777" w:rsidR="009A77EF" w:rsidRDefault="001F73F6">
            <w:pPr>
              <w:rPr>
                <w:rFonts w:hint="eastAsia"/>
              </w:rPr>
            </w:pPr>
            <w:r>
              <w:rPr>
                <w:rFonts w:ascii="Lato" w:hAnsi="Lato"/>
                <w:b/>
                <w:color w:val="B56A3C"/>
                <w:sz w:val="18"/>
              </w:rPr>
              <w:t>CENTRAL TRUTH</w:t>
            </w:r>
          </w:p>
          <w:p w14:paraId="43C9369D" w14:textId="77777777" w:rsidR="009A77EF" w:rsidRDefault="001F73F6">
            <w:pPr>
              <w:spacing w:after="0"/>
              <w:rPr>
                <w:rFonts w:hint="eastAsia"/>
              </w:rPr>
            </w:pPr>
            <w:r>
              <w:t>Moving forward is not merely leaving something behind. God calls believers and churches toward faithful responsibility: visible witness, local gospel mission, intentional development of people, and continuing submission to His Word.</w:t>
            </w:r>
          </w:p>
        </w:tc>
      </w:tr>
    </w:tbl>
    <w:p w14:paraId="6F72D28B" w14:textId="77777777" w:rsidR="009A77EF" w:rsidRDefault="009A77EF">
      <w:pPr>
        <w:spacing w:after="0"/>
        <w:rPr>
          <w:rFonts w:hint="eastAsia"/>
        </w:rPr>
      </w:pPr>
    </w:p>
    <w:p w14:paraId="230403BA" w14:textId="77777777" w:rsidR="009A77EF" w:rsidRDefault="001F73F6">
      <w:pPr>
        <w:pStyle w:val="Heading2"/>
      </w:pPr>
      <w:r>
        <w:t>Learning Aim</w:t>
      </w:r>
    </w:p>
    <w:p w14:paraId="6C0FB954" w14:textId="77777777" w:rsidR="009A77EF" w:rsidRDefault="001F73F6">
      <w:pPr>
        <w:rPr>
          <w:rFonts w:hint="eastAsia"/>
        </w:rPr>
      </w:pPr>
      <w:r>
        <w:t>By the end of this lesson, you should be able to explain why Christian progress must become outwardly fruitful, describe the church's responsibility to bear witness in its own community, identify the biblical pattern of developing other disciples, and explain why Scripture must govern the direction of every genuine move forward.</w:t>
      </w:r>
    </w:p>
    <w:p w14:paraId="3245C5A6" w14:textId="77777777" w:rsidR="009A77EF" w:rsidRDefault="001F73F6">
      <w:pPr>
        <w:pStyle w:val="Heading2"/>
      </w:pPr>
      <w:r>
        <w:t>Context Before Conclusions</w:t>
      </w:r>
    </w:p>
    <w:p w14:paraId="39BC4E24" w14:textId="77777777" w:rsidR="009A77EF" w:rsidRDefault="001F73F6">
      <w:pPr>
        <w:rPr>
          <w:rFonts w:hint="eastAsia"/>
        </w:rPr>
      </w:pPr>
      <w:r>
        <w:t>Philippians 3:12-14 gives the series its image of forward pursuit, but this lesson broadens the application beyond personal progress. Paul presses toward Christ, and throughout the New Testament believers who follow Christ are formed into a people whose life becomes visible in the world. Jesus calls His disciples salt and light. Peter describes the church as a people called out of darkness to proclaim God's excellencies. The Great Commission sends disciples to make disciples. Paul tells Timothy to entrust a</w:t>
      </w:r>
      <w:r>
        <w:t>postolic teaching to faithful people who will teach others also.</w:t>
      </w:r>
    </w:p>
    <w:p w14:paraId="080E96F2" w14:textId="77777777" w:rsidR="009A77EF" w:rsidRDefault="001F73F6">
      <w:pPr>
        <w:rPr>
          <w:rFonts w:hint="eastAsia"/>
        </w:rPr>
      </w:pPr>
      <w:r>
        <w:t>The original lesson identifies four challenges: making a difference, evangelizing the local community, developing leaders, and following God's Word. Those remain the backbone of this lesson. The key improvement is to keep each challenge rooted in the passage that actually governs it rather than treating 'moving forward' as a general slogan for church expansion.</w:t>
      </w:r>
    </w:p>
    <w:p w14:paraId="32C1698D" w14:textId="77777777" w:rsidR="009A77EF" w:rsidRDefault="001F73F6">
      <w:pPr>
        <w:pStyle w:val="Heading2"/>
      </w:pPr>
      <w:r>
        <w:t>OBSERVE | Salt, Light, and Visible Faithfulness</w:t>
      </w:r>
    </w:p>
    <w:tbl>
      <w:tblPr>
        <w:tblW w:w="0" w:type="auto"/>
        <w:jc w:val="center"/>
        <w:tblLook w:val="04A0" w:firstRow="1" w:lastRow="0" w:firstColumn="1" w:lastColumn="0" w:noHBand="0" w:noVBand="1"/>
      </w:tblPr>
      <w:tblGrid>
        <w:gridCol w:w="10146"/>
      </w:tblGrid>
      <w:tr w:rsidR="009A77EF" w14:paraId="62CAFA63" w14:textId="77777777">
        <w:trPr>
          <w:jc w:val="center"/>
        </w:trPr>
        <w:tc>
          <w:tcPr>
            <w:tcW w:w="10166" w:type="dxa"/>
            <w:tcBorders>
              <w:left w:val="single" w:sz="16" w:space="0" w:color="B56A3C"/>
            </w:tcBorders>
            <w:shd w:val="clear" w:color="auto" w:fill="F4EBDD"/>
            <w:tcMar>
              <w:top w:w="140" w:type="dxa"/>
              <w:left w:w="170" w:type="dxa"/>
              <w:bottom w:w="140" w:type="dxa"/>
              <w:right w:w="170" w:type="dxa"/>
            </w:tcMar>
          </w:tcPr>
          <w:p w14:paraId="40FB236F" w14:textId="77777777" w:rsidR="009A77EF" w:rsidRDefault="001F73F6">
            <w:pPr>
              <w:rPr>
                <w:rFonts w:hint="eastAsia"/>
              </w:rPr>
            </w:pPr>
            <w:r>
              <w:rPr>
                <w:rFonts w:ascii="Lato" w:hAnsi="Lato"/>
                <w:b/>
                <w:color w:val="295847"/>
                <w:sz w:val="18"/>
              </w:rPr>
              <w:t>Matthew 5:13-16 - KJV</w:t>
            </w:r>
          </w:p>
          <w:p w14:paraId="7D8B31A9" w14:textId="77777777" w:rsidR="009A77EF" w:rsidRDefault="001F73F6">
            <w:pPr>
              <w:spacing w:after="60"/>
              <w:rPr>
                <w:rFonts w:hint="eastAsia"/>
              </w:rPr>
            </w:pPr>
            <w:r>
              <w:rPr>
                <w:b/>
                <w:color w:val="B56A3C"/>
              </w:rPr>
              <w:t xml:space="preserve">13  </w:t>
            </w:r>
            <w:r>
              <w:t>Ye are the salt of the earth: but if the salt have lost his savour, wherewith shall it be salted? it is thenceforth good for nothing, but to be cast out, and to be trodden under foot of men.</w:t>
            </w:r>
          </w:p>
          <w:p w14:paraId="5FFD2684" w14:textId="77777777" w:rsidR="009A77EF" w:rsidRDefault="001F73F6">
            <w:pPr>
              <w:spacing w:after="60"/>
              <w:rPr>
                <w:rFonts w:hint="eastAsia"/>
              </w:rPr>
            </w:pPr>
            <w:r>
              <w:rPr>
                <w:b/>
                <w:color w:val="B56A3C"/>
              </w:rPr>
              <w:lastRenderedPageBreak/>
              <w:t xml:space="preserve">14  </w:t>
            </w:r>
            <w:r>
              <w:t>Ye are the light of the world. A city that is set on an hill cannot be hid.</w:t>
            </w:r>
          </w:p>
          <w:p w14:paraId="0DBB7531" w14:textId="77777777" w:rsidR="009A77EF" w:rsidRDefault="001F73F6">
            <w:pPr>
              <w:spacing w:after="60"/>
              <w:rPr>
                <w:rFonts w:hint="eastAsia"/>
              </w:rPr>
            </w:pPr>
            <w:r>
              <w:rPr>
                <w:b/>
                <w:color w:val="B56A3C"/>
              </w:rPr>
              <w:t xml:space="preserve">15  </w:t>
            </w:r>
            <w:r>
              <w:t>Neither do men light a candle, and put it under a bushel, but on a candlestick; and it giveth light unto all that are in the house.</w:t>
            </w:r>
          </w:p>
          <w:p w14:paraId="6B8B871B" w14:textId="77777777" w:rsidR="009A77EF" w:rsidRDefault="001F73F6">
            <w:pPr>
              <w:spacing w:after="60"/>
              <w:rPr>
                <w:rFonts w:hint="eastAsia"/>
              </w:rPr>
            </w:pPr>
            <w:r>
              <w:rPr>
                <w:b/>
                <w:color w:val="B56A3C"/>
              </w:rPr>
              <w:t xml:space="preserve">16  </w:t>
            </w:r>
            <w:r>
              <w:t>Let your light so shine before men, that they may see your good works, and glorify your Father which is in heaven.</w:t>
            </w:r>
          </w:p>
        </w:tc>
      </w:tr>
    </w:tbl>
    <w:p w14:paraId="1FF4913E" w14:textId="77777777" w:rsidR="009A77EF" w:rsidRDefault="009A77EF">
      <w:pPr>
        <w:spacing w:after="0"/>
        <w:rPr>
          <w:rFonts w:hint="eastAsia"/>
        </w:rPr>
      </w:pPr>
    </w:p>
    <w:p w14:paraId="0474B2DF" w14:textId="77777777" w:rsidR="009A77EF" w:rsidRDefault="001F73F6">
      <w:pPr>
        <w:rPr>
          <w:rFonts w:hint="eastAsia"/>
        </w:rPr>
      </w:pPr>
      <w:r>
        <w:rPr>
          <w:b/>
        </w:rPr>
        <w:t>1. What two images does Jesus use for His disciples?</w:t>
      </w:r>
    </w:p>
    <w:p w14:paraId="0BFEC319" w14:textId="77777777" w:rsidR="009A77EF" w:rsidRDefault="001F73F6">
      <w:pPr>
        <w:spacing w:after="20"/>
        <w:rPr>
          <w:rFonts w:hint="eastAsia"/>
        </w:rPr>
      </w:pPr>
      <w:r>
        <w:rPr>
          <w:color w:val="B9BEC5"/>
          <w:sz w:val="14"/>
        </w:rPr>
        <w:t>____________________________________________________________________________________________</w:t>
      </w:r>
    </w:p>
    <w:p w14:paraId="478F3E65" w14:textId="77777777" w:rsidR="009A77EF" w:rsidRDefault="001F73F6">
      <w:pPr>
        <w:rPr>
          <w:rFonts w:hint="eastAsia"/>
        </w:rPr>
      </w:pPr>
      <w:r>
        <w:rPr>
          <w:b/>
        </w:rPr>
        <w:t>2. According to verse 16, what are people meant to see?</w:t>
      </w:r>
    </w:p>
    <w:p w14:paraId="5D5977E4" w14:textId="77777777" w:rsidR="009A77EF" w:rsidRDefault="001F73F6">
      <w:pPr>
        <w:spacing w:after="20"/>
        <w:rPr>
          <w:rFonts w:hint="eastAsia"/>
        </w:rPr>
      </w:pPr>
      <w:r>
        <w:rPr>
          <w:color w:val="B9BEC5"/>
          <w:sz w:val="14"/>
        </w:rPr>
        <w:t>____________________________________________________________________________________________</w:t>
      </w:r>
    </w:p>
    <w:p w14:paraId="4C593F71" w14:textId="77777777" w:rsidR="009A77EF" w:rsidRDefault="001F73F6">
      <w:pPr>
        <w:spacing w:after="20"/>
        <w:rPr>
          <w:rFonts w:hint="eastAsia"/>
        </w:rPr>
      </w:pPr>
      <w:r>
        <w:rPr>
          <w:color w:val="B9BEC5"/>
          <w:sz w:val="14"/>
        </w:rPr>
        <w:t>____________________________________________________________________________________________</w:t>
      </w:r>
    </w:p>
    <w:p w14:paraId="16E3B52F" w14:textId="77777777" w:rsidR="009A77EF" w:rsidRDefault="001F73F6">
      <w:pPr>
        <w:rPr>
          <w:rFonts w:hint="eastAsia"/>
        </w:rPr>
      </w:pPr>
      <w:r>
        <w:rPr>
          <w:b/>
        </w:rPr>
        <w:t>3. Who is supposed to receive the glory when those works are seen?</w:t>
      </w:r>
    </w:p>
    <w:p w14:paraId="38AA8B77" w14:textId="77777777" w:rsidR="009A77EF" w:rsidRDefault="001F73F6">
      <w:pPr>
        <w:spacing w:after="20"/>
        <w:rPr>
          <w:rFonts w:hint="eastAsia"/>
        </w:rPr>
      </w:pPr>
      <w:r>
        <w:rPr>
          <w:color w:val="B9BEC5"/>
          <w:sz w:val="14"/>
        </w:rPr>
        <w:t>____________________________________________________________________________________________</w:t>
      </w:r>
    </w:p>
    <w:p w14:paraId="01B52156" w14:textId="77777777" w:rsidR="009A77EF" w:rsidRDefault="001F73F6">
      <w:pPr>
        <w:spacing w:after="20"/>
        <w:rPr>
          <w:rFonts w:hint="eastAsia"/>
        </w:rPr>
      </w:pPr>
      <w:r>
        <w:rPr>
          <w:color w:val="B9BEC5"/>
          <w:sz w:val="14"/>
        </w:rPr>
        <w:t>____________________________________________________________________________________________</w:t>
      </w:r>
    </w:p>
    <w:p w14:paraId="1CCC9033" w14:textId="77777777" w:rsidR="009A77EF" w:rsidRDefault="001F73F6">
      <w:pPr>
        <w:pStyle w:val="Heading2"/>
      </w:pPr>
      <w:r>
        <w:t>CHALLENGE ONE | Make a Difference Without Losing the Gospel</w:t>
      </w:r>
    </w:p>
    <w:p w14:paraId="6EC4B198" w14:textId="77777777" w:rsidR="009A77EF" w:rsidRDefault="001F73F6">
      <w:pPr>
        <w:rPr>
          <w:rFonts w:hint="eastAsia"/>
        </w:rPr>
      </w:pPr>
      <w:r>
        <w:t>Jesus does not tell the disciples to become visible by manufacturing controversy or by making themselves the center of public attention. Their distinctiveness is meant to display the character of the kingdom. In Matthew 5, the salt-and-light sayings stand immediately after the Beatitudes. The people who shine are the poor in spirit, merciful, pure in heart, peacemaking, persecuted disciples Jesus has just described.</w:t>
      </w:r>
    </w:p>
    <w:p w14:paraId="0ADE067D" w14:textId="77777777" w:rsidR="009A77EF" w:rsidRDefault="001F73F6">
      <w:pPr>
        <w:rPr>
          <w:rFonts w:hint="eastAsia"/>
        </w:rPr>
      </w:pPr>
      <w:r>
        <w:t>Salt in the ancient world had several uses, including seasoning and preservation, but Jesus' central point does not depend on choosing only one use. Salt that fails to be salt is useless; light that is hidden fails its purpose. Discipleship is meant to become visible. Verse 16 then controls the application: good works are seen, but the Father is glorified.</w:t>
      </w:r>
    </w:p>
    <w:tbl>
      <w:tblPr>
        <w:tblW w:w="0" w:type="auto"/>
        <w:jc w:val="center"/>
        <w:tblLayout w:type="fixed"/>
        <w:tblLook w:val="04A0" w:firstRow="1" w:lastRow="0" w:firstColumn="1" w:lastColumn="0" w:noHBand="0" w:noVBand="1"/>
      </w:tblPr>
      <w:tblGrid>
        <w:gridCol w:w="10166"/>
      </w:tblGrid>
      <w:tr w:rsidR="009A77EF" w14:paraId="7A5025E2" w14:textId="77777777">
        <w:trPr>
          <w:jc w:val="center"/>
        </w:trPr>
        <w:tc>
          <w:tcPr>
            <w:tcW w:w="10166" w:type="dxa"/>
            <w:tcBorders>
              <w:top w:val="single" w:sz="9" w:space="0" w:color="7B9A82"/>
              <w:left w:val="single" w:sz="4" w:space="0" w:color="7B9A82"/>
              <w:bottom w:val="single" w:sz="4" w:space="0" w:color="7B9A82"/>
              <w:right w:val="single" w:sz="4" w:space="0" w:color="7B9A82"/>
            </w:tcBorders>
            <w:shd w:val="clear" w:color="auto" w:fill="EDF3EC"/>
            <w:tcMar>
              <w:top w:w="130" w:type="dxa"/>
              <w:left w:w="160" w:type="dxa"/>
              <w:bottom w:w="130" w:type="dxa"/>
              <w:right w:w="160" w:type="dxa"/>
            </w:tcMar>
          </w:tcPr>
          <w:p w14:paraId="02AB9D0A" w14:textId="77777777" w:rsidR="009A77EF" w:rsidRDefault="001F73F6">
            <w:pPr>
              <w:rPr>
                <w:rFonts w:hint="eastAsia"/>
              </w:rPr>
            </w:pPr>
            <w:r>
              <w:rPr>
                <w:rFonts w:ascii="Lato" w:hAnsi="Lato"/>
                <w:b/>
                <w:color w:val="B56A3C"/>
                <w:sz w:val="18"/>
              </w:rPr>
              <w:t>IN PLAIN LANGUAGE</w:t>
            </w:r>
          </w:p>
          <w:p w14:paraId="0CB441E2" w14:textId="77777777" w:rsidR="009A77EF" w:rsidRDefault="001F73F6">
            <w:pPr>
              <w:spacing w:after="0"/>
              <w:rPr>
                <w:rFonts w:hint="eastAsia"/>
              </w:rPr>
            </w:pPr>
            <w:r>
              <w:t>Christian influence is not measured by how loudly the church announces itself. It is measured by whether people can actually see the character, truth, mercy, holiness, service, and gospel witness of Christ among His people.</w:t>
            </w:r>
          </w:p>
        </w:tc>
      </w:tr>
    </w:tbl>
    <w:p w14:paraId="6FCA5B6E" w14:textId="77777777" w:rsidR="009A77EF" w:rsidRDefault="009A77EF">
      <w:pPr>
        <w:spacing w:after="0"/>
        <w:rPr>
          <w:rFonts w:hint="eastAsia"/>
        </w:rPr>
      </w:pPr>
    </w:p>
    <w:p w14:paraId="4122841F" w14:textId="77777777" w:rsidR="009A77EF" w:rsidRDefault="001F73F6">
      <w:pPr>
        <w:pStyle w:val="Heading3"/>
      </w:pPr>
      <w:r>
        <w:t>What Making a Difference Can Look Like</w:t>
      </w:r>
    </w:p>
    <w:tbl>
      <w:tblPr>
        <w:tblW w:w="0" w:type="auto"/>
        <w:jc w:val="center"/>
        <w:tblLayout w:type="fixed"/>
        <w:tblLook w:val="04A0" w:firstRow="1" w:lastRow="0" w:firstColumn="1" w:lastColumn="0" w:noHBand="0" w:noVBand="1"/>
      </w:tblPr>
      <w:tblGrid>
        <w:gridCol w:w="5083"/>
        <w:gridCol w:w="5083"/>
      </w:tblGrid>
      <w:tr w:rsidR="009A77EF" w14:paraId="3A29E934" w14:textId="77777777">
        <w:trPr>
          <w:cantSplit/>
          <w:jc w:val="center"/>
        </w:trPr>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64336829" w14:textId="77777777" w:rsidR="009A77EF" w:rsidRDefault="001F73F6">
            <w:pPr>
              <w:rPr>
                <w:rFonts w:hint="eastAsia"/>
              </w:rPr>
            </w:pPr>
            <w:r>
              <w:rPr>
                <w:rFonts w:ascii="Lato" w:hAnsi="Lato"/>
                <w:b/>
                <w:color w:val="295847"/>
                <w:sz w:val="16"/>
              </w:rPr>
              <w:t>GOSPEL WITNESS</w:t>
            </w:r>
          </w:p>
          <w:p w14:paraId="232FD100" w14:textId="77777777" w:rsidR="009A77EF" w:rsidRDefault="001F73F6">
            <w:pPr>
              <w:spacing w:after="0"/>
              <w:rPr>
                <w:rFonts w:hint="eastAsia"/>
              </w:rPr>
            </w:pPr>
            <w:r>
              <w:t>Speaking truthfully and graciously about Jesus, His death and resurrection, repentance, faith, new life, and discipleship.</w:t>
            </w:r>
          </w:p>
        </w:tc>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7C71BA3F" w14:textId="77777777" w:rsidR="009A77EF" w:rsidRDefault="001F73F6">
            <w:pPr>
              <w:rPr>
                <w:rFonts w:hint="eastAsia"/>
              </w:rPr>
            </w:pPr>
            <w:r>
              <w:rPr>
                <w:rFonts w:ascii="Lato" w:hAnsi="Lato"/>
                <w:b/>
                <w:color w:val="295847"/>
                <w:sz w:val="16"/>
              </w:rPr>
              <w:t>GOOD WORKS</w:t>
            </w:r>
          </w:p>
          <w:p w14:paraId="32030D81" w14:textId="77777777" w:rsidR="009A77EF" w:rsidRDefault="001F73F6">
            <w:pPr>
              <w:spacing w:after="0"/>
              <w:rPr>
                <w:rFonts w:hint="eastAsia"/>
              </w:rPr>
            </w:pPr>
            <w:r>
              <w:t>Serving real human needs in ways that make the goodness of the Father visible rather than turning compassion into self-promotion.</w:t>
            </w:r>
          </w:p>
        </w:tc>
      </w:tr>
      <w:tr w:rsidR="009A77EF" w14:paraId="42EE2A89" w14:textId="77777777">
        <w:trPr>
          <w:cantSplit/>
          <w:jc w:val="center"/>
        </w:trPr>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74E43379" w14:textId="77777777" w:rsidR="009A77EF" w:rsidRDefault="001F73F6">
            <w:pPr>
              <w:rPr>
                <w:rFonts w:hint="eastAsia"/>
              </w:rPr>
            </w:pPr>
            <w:r>
              <w:rPr>
                <w:rFonts w:ascii="Lato" w:hAnsi="Lato"/>
                <w:b/>
                <w:color w:val="295847"/>
                <w:sz w:val="16"/>
              </w:rPr>
              <w:t>MORAL FAITHFULNESS</w:t>
            </w:r>
          </w:p>
          <w:p w14:paraId="7197A303" w14:textId="77777777" w:rsidR="009A77EF" w:rsidRDefault="001F73F6">
            <w:pPr>
              <w:spacing w:after="0"/>
              <w:rPr>
                <w:rFonts w:hint="eastAsia"/>
              </w:rPr>
            </w:pPr>
            <w:r>
              <w:t>Living under Christ when the surrounding culture rewards compromise, while refusing cruelty, self-righteousness, or partisan captivity.</w:t>
            </w:r>
          </w:p>
        </w:tc>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6155A63F" w14:textId="77777777" w:rsidR="009A77EF" w:rsidRDefault="001F73F6">
            <w:pPr>
              <w:rPr>
                <w:rFonts w:hint="eastAsia"/>
              </w:rPr>
            </w:pPr>
            <w:r>
              <w:rPr>
                <w:rFonts w:ascii="Lato" w:hAnsi="Lato"/>
                <w:b/>
                <w:color w:val="295847"/>
                <w:sz w:val="16"/>
              </w:rPr>
              <w:t>PUBLIC INTEGRITY</w:t>
            </w:r>
          </w:p>
          <w:p w14:paraId="2DD797FA" w14:textId="77777777" w:rsidR="009A77EF" w:rsidRDefault="001F73F6">
            <w:pPr>
              <w:spacing w:after="0"/>
              <w:rPr>
                <w:rFonts w:hint="eastAsia"/>
              </w:rPr>
            </w:pPr>
            <w:r>
              <w:t>Being trustworthy in work, family, finances, sexuality, speech, leadership, and community life so that confession and conduct belong together.</w:t>
            </w:r>
          </w:p>
        </w:tc>
      </w:tr>
    </w:tbl>
    <w:p w14:paraId="45E2A602" w14:textId="77777777" w:rsidR="009A77EF" w:rsidRDefault="009A77EF">
      <w:pPr>
        <w:spacing w:after="0"/>
        <w:rPr>
          <w:rFonts w:hint="eastAsia"/>
        </w:rPr>
      </w:pPr>
    </w:p>
    <w:p w14:paraId="23076535" w14:textId="77777777" w:rsidR="009A77EF" w:rsidRDefault="001F73F6">
      <w:pPr>
        <w:rPr>
          <w:rFonts w:hint="eastAsia"/>
        </w:rPr>
      </w:pPr>
      <w:r>
        <w:rPr>
          <w:b/>
        </w:rPr>
        <w:t>4. Where is your Christian witness most visible right now - and where is it hardest to see?</w:t>
      </w:r>
    </w:p>
    <w:p w14:paraId="6DC26ADB" w14:textId="77777777" w:rsidR="009A77EF" w:rsidRDefault="001F73F6">
      <w:pPr>
        <w:spacing w:after="20"/>
        <w:rPr>
          <w:rFonts w:hint="eastAsia"/>
        </w:rPr>
      </w:pPr>
      <w:r>
        <w:rPr>
          <w:color w:val="B9BEC5"/>
          <w:sz w:val="14"/>
        </w:rPr>
        <w:t>____________________________________________________________________________________________</w:t>
      </w:r>
    </w:p>
    <w:p w14:paraId="568A5422" w14:textId="77777777" w:rsidR="009A77EF" w:rsidRDefault="001F73F6">
      <w:pPr>
        <w:spacing w:after="20"/>
        <w:rPr>
          <w:rFonts w:hint="eastAsia"/>
        </w:rPr>
      </w:pPr>
      <w:r>
        <w:rPr>
          <w:color w:val="B9BEC5"/>
          <w:sz w:val="14"/>
        </w:rPr>
        <w:lastRenderedPageBreak/>
        <w:t>____________________________________________________________________________________________</w:t>
      </w:r>
    </w:p>
    <w:p w14:paraId="13CA90DE" w14:textId="77777777" w:rsidR="009A77EF" w:rsidRDefault="001F73F6">
      <w:pPr>
        <w:spacing w:after="20"/>
        <w:rPr>
          <w:rFonts w:hint="eastAsia"/>
        </w:rPr>
      </w:pPr>
      <w:r>
        <w:rPr>
          <w:color w:val="B9BEC5"/>
          <w:sz w:val="14"/>
        </w:rPr>
        <w:t>____________________________________________________________________________________________</w:t>
      </w:r>
    </w:p>
    <w:p w14:paraId="5D24596E" w14:textId="77777777" w:rsidR="009A77EF" w:rsidRDefault="001F73F6">
      <w:pPr>
        <w:pStyle w:val="Heading2"/>
      </w:pPr>
      <w:r>
        <w:t>CONNECT | Called Out to Show Forth</w:t>
      </w:r>
    </w:p>
    <w:tbl>
      <w:tblPr>
        <w:tblW w:w="0" w:type="auto"/>
        <w:jc w:val="center"/>
        <w:tblLook w:val="04A0" w:firstRow="1" w:lastRow="0" w:firstColumn="1" w:lastColumn="0" w:noHBand="0" w:noVBand="1"/>
      </w:tblPr>
      <w:tblGrid>
        <w:gridCol w:w="10146"/>
      </w:tblGrid>
      <w:tr w:rsidR="009A77EF" w14:paraId="6C780310" w14:textId="77777777">
        <w:trPr>
          <w:jc w:val="center"/>
        </w:trPr>
        <w:tc>
          <w:tcPr>
            <w:tcW w:w="10166" w:type="dxa"/>
            <w:tcBorders>
              <w:left w:val="single" w:sz="16" w:space="0" w:color="B56A3C"/>
            </w:tcBorders>
            <w:shd w:val="clear" w:color="auto" w:fill="F4EBDD"/>
            <w:tcMar>
              <w:top w:w="140" w:type="dxa"/>
              <w:left w:w="170" w:type="dxa"/>
              <w:bottom w:w="140" w:type="dxa"/>
              <w:right w:w="170" w:type="dxa"/>
            </w:tcMar>
          </w:tcPr>
          <w:p w14:paraId="5687C76C" w14:textId="77777777" w:rsidR="009A77EF" w:rsidRDefault="001F73F6">
            <w:pPr>
              <w:rPr>
                <w:rFonts w:hint="eastAsia"/>
              </w:rPr>
            </w:pPr>
            <w:r>
              <w:rPr>
                <w:rFonts w:ascii="Lato" w:hAnsi="Lato"/>
                <w:b/>
                <w:color w:val="295847"/>
                <w:sz w:val="18"/>
              </w:rPr>
              <w:t>1 Peter 2:9 - KJV</w:t>
            </w:r>
          </w:p>
          <w:p w14:paraId="31FA5ABE" w14:textId="77777777" w:rsidR="009A77EF" w:rsidRDefault="001F73F6">
            <w:pPr>
              <w:spacing w:after="60"/>
              <w:rPr>
                <w:rFonts w:hint="eastAsia"/>
              </w:rPr>
            </w:pPr>
            <w:r>
              <w:rPr>
                <w:b/>
                <w:color w:val="B56A3C"/>
              </w:rPr>
              <w:t xml:space="preserve">9  </w:t>
            </w:r>
            <w:r>
              <w:t>But ye are a chosen generation, a royal priesthood, an holy nation, a peculiar people; that ye should shew forth the praises of him who hath called you out of darkness into his marvellous light:</w:t>
            </w:r>
          </w:p>
        </w:tc>
      </w:tr>
    </w:tbl>
    <w:p w14:paraId="531A670F" w14:textId="77777777" w:rsidR="009A77EF" w:rsidRDefault="009A77EF">
      <w:pPr>
        <w:spacing w:after="0"/>
        <w:rPr>
          <w:rFonts w:hint="eastAsia"/>
        </w:rPr>
      </w:pPr>
    </w:p>
    <w:p w14:paraId="36F09A2B" w14:textId="77777777" w:rsidR="009A77EF" w:rsidRDefault="001F73F6">
      <w:pPr>
        <w:rPr>
          <w:rFonts w:hint="eastAsia"/>
        </w:rPr>
      </w:pPr>
      <w:r>
        <w:t>Peter gives identity a purpose. God's people are not chosen merely to feel special; they are formed into a people who 'shew forth' His excellencies. The church's distinct identity is missionary. What God has done in bringing people from darkness to light becomes part of what the church announces and embodies before the world.</w:t>
      </w:r>
    </w:p>
    <w:tbl>
      <w:tblPr>
        <w:tblW w:w="0" w:type="auto"/>
        <w:jc w:val="center"/>
        <w:tblLayout w:type="fixed"/>
        <w:tblLook w:val="04A0" w:firstRow="1" w:lastRow="0" w:firstColumn="1" w:lastColumn="0" w:noHBand="0" w:noVBand="1"/>
      </w:tblPr>
      <w:tblGrid>
        <w:gridCol w:w="10166"/>
      </w:tblGrid>
      <w:tr w:rsidR="009A77EF" w14:paraId="14431C42" w14:textId="77777777">
        <w:trPr>
          <w:jc w:val="center"/>
        </w:trPr>
        <w:tc>
          <w:tcPr>
            <w:tcW w:w="10166" w:type="dxa"/>
            <w:tcBorders>
              <w:top w:val="single" w:sz="9" w:space="0" w:color="B56A3C"/>
              <w:left w:val="single" w:sz="4" w:space="0" w:color="B56A3C"/>
              <w:bottom w:val="single" w:sz="4" w:space="0" w:color="B56A3C"/>
              <w:right w:val="single" w:sz="4" w:space="0" w:color="B56A3C"/>
            </w:tcBorders>
            <w:shd w:val="clear" w:color="auto" w:fill="F4EBDD"/>
            <w:tcMar>
              <w:top w:w="130" w:type="dxa"/>
              <w:left w:w="160" w:type="dxa"/>
              <w:bottom w:w="130" w:type="dxa"/>
              <w:right w:w="160" w:type="dxa"/>
            </w:tcMar>
          </w:tcPr>
          <w:p w14:paraId="475736CB" w14:textId="77777777" w:rsidR="009A77EF" w:rsidRDefault="001F73F6">
            <w:pPr>
              <w:rPr>
                <w:rFonts w:hint="eastAsia"/>
              </w:rPr>
            </w:pPr>
            <w:r>
              <w:rPr>
                <w:rFonts w:ascii="Lato" w:hAnsi="Lato"/>
                <w:b/>
                <w:color w:val="B56A3C"/>
                <w:sz w:val="18"/>
              </w:rPr>
              <w:t>GUARDRAIL</w:t>
            </w:r>
          </w:p>
          <w:p w14:paraId="77DDD50C" w14:textId="77777777" w:rsidR="009A77EF" w:rsidRDefault="001F73F6">
            <w:pPr>
              <w:spacing w:after="0"/>
              <w:rPr>
                <w:rFonts w:hint="eastAsia"/>
              </w:rPr>
            </w:pPr>
            <w:r>
              <w:t>Being distinct from the world does not mean being hostile toward the world. John 3:16 reminds us that the world Christians are sent into is the world God loved. Holiness and mission must remain together.</w:t>
            </w:r>
          </w:p>
        </w:tc>
      </w:tr>
    </w:tbl>
    <w:p w14:paraId="6D9FBCDB" w14:textId="77777777" w:rsidR="009A77EF" w:rsidRDefault="009A77EF">
      <w:pPr>
        <w:spacing w:after="0"/>
        <w:rPr>
          <w:rFonts w:hint="eastAsia"/>
        </w:rPr>
      </w:pPr>
    </w:p>
    <w:p w14:paraId="241D1632" w14:textId="77777777" w:rsidR="009A77EF" w:rsidRDefault="001F73F6">
      <w:pPr>
        <w:pStyle w:val="Heading2"/>
      </w:pPr>
      <w:r>
        <w:t>CHALLENGE TWO | Evangelize the Community You Actually Live In</w:t>
      </w:r>
    </w:p>
    <w:p w14:paraId="0AE940BA" w14:textId="77777777" w:rsidR="009A77EF" w:rsidRDefault="001F73F6">
      <w:pPr>
        <w:rPr>
          <w:rFonts w:hint="eastAsia"/>
        </w:rPr>
      </w:pPr>
      <w:r>
        <w:t>The original lesson makes a practical observation worth preserving: churches can speak enthusiastically about world missions while neglecting the streets, neighborhoods, workplaces, schools, families, and relationships immediately around them. The New Testament never pits local witness against global mission. Acts begins in Jerusalem and extends outward. The Great Commission embraces the nations, but disciples always begin their obedience somewhere concrete.</w:t>
      </w:r>
    </w:p>
    <w:tbl>
      <w:tblPr>
        <w:tblW w:w="0" w:type="auto"/>
        <w:jc w:val="center"/>
        <w:tblLook w:val="04A0" w:firstRow="1" w:lastRow="0" w:firstColumn="1" w:lastColumn="0" w:noHBand="0" w:noVBand="1"/>
      </w:tblPr>
      <w:tblGrid>
        <w:gridCol w:w="10146"/>
      </w:tblGrid>
      <w:tr w:rsidR="009A77EF" w14:paraId="1E16B809" w14:textId="77777777">
        <w:trPr>
          <w:jc w:val="center"/>
        </w:trPr>
        <w:tc>
          <w:tcPr>
            <w:tcW w:w="10166" w:type="dxa"/>
            <w:tcBorders>
              <w:left w:val="single" w:sz="16" w:space="0" w:color="B56A3C"/>
            </w:tcBorders>
            <w:shd w:val="clear" w:color="auto" w:fill="F4EBDD"/>
            <w:tcMar>
              <w:top w:w="140" w:type="dxa"/>
              <w:left w:w="170" w:type="dxa"/>
              <w:bottom w:w="140" w:type="dxa"/>
              <w:right w:w="170" w:type="dxa"/>
            </w:tcMar>
          </w:tcPr>
          <w:p w14:paraId="3164DAC4" w14:textId="77777777" w:rsidR="009A77EF" w:rsidRDefault="001F73F6">
            <w:pPr>
              <w:rPr>
                <w:rFonts w:hint="eastAsia"/>
              </w:rPr>
            </w:pPr>
            <w:r>
              <w:rPr>
                <w:rFonts w:ascii="Lato" w:hAnsi="Lato"/>
                <w:b/>
                <w:color w:val="295847"/>
                <w:sz w:val="18"/>
              </w:rPr>
              <w:t>Mark 16:15 - KJV</w:t>
            </w:r>
          </w:p>
          <w:p w14:paraId="052957B7" w14:textId="77777777" w:rsidR="009A77EF" w:rsidRDefault="001F73F6">
            <w:pPr>
              <w:spacing w:after="60"/>
              <w:rPr>
                <w:rFonts w:hint="eastAsia"/>
              </w:rPr>
            </w:pPr>
            <w:r>
              <w:rPr>
                <w:b/>
                <w:color w:val="B56A3C"/>
              </w:rPr>
              <w:t xml:space="preserve">15  </w:t>
            </w:r>
            <w:r>
              <w:t>And he said unto them, Go ye into all the world, and preach the gospel to every creature.</w:t>
            </w:r>
          </w:p>
        </w:tc>
      </w:tr>
    </w:tbl>
    <w:p w14:paraId="689EFFB8" w14:textId="77777777" w:rsidR="009A77EF" w:rsidRDefault="009A77EF">
      <w:pPr>
        <w:spacing w:after="0"/>
        <w:rPr>
          <w:rFonts w:hint="eastAsia"/>
        </w:rPr>
      </w:pPr>
    </w:p>
    <w:p w14:paraId="36C51681" w14:textId="77777777" w:rsidR="009A77EF" w:rsidRDefault="001F73F6">
      <w:pPr>
        <w:rPr>
          <w:rFonts w:hint="eastAsia"/>
        </w:rPr>
      </w:pPr>
      <w:r>
        <w:t>The command is gospel-centered. Evangelism is not merely attracting people to events, increasing attendance, or improving a church's visibility. Those may serve mission, but evangelism concerns the announcement of the good news of Jesus Christ and the call to respond to Him. A congregation moves forward when ordinary believers recover responsibility for the people God has already placed within reach.</w:t>
      </w:r>
    </w:p>
    <w:tbl>
      <w:tblPr>
        <w:tblStyle w:val="TableGrid"/>
        <w:tblW w:w="0" w:type="auto"/>
        <w:jc w:val="center"/>
        <w:tblLook w:val="04A0" w:firstRow="1" w:lastRow="0" w:firstColumn="1" w:lastColumn="0" w:noHBand="0" w:noVBand="1"/>
      </w:tblPr>
      <w:tblGrid>
        <w:gridCol w:w="5078"/>
        <w:gridCol w:w="5078"/>
      </w:tblGrid>
      <w:tr w:rsidR="009A77EF" w14:paraId="29A4C479" w14:textId="77777777">
        <w:trPr>
          <w:cantSplit/>
          <w:tblHeader/>
          <w:jc w:val="center"/>
        </w:trPr>
        <w:tc>
          <w:tcPr>
            <w:tcW w:w="5083" w:type="dxa"/>
            <w:shd w:val="clear" w:color="auto" w:fill="18382C"/>
            <w:tcMar>
              <w:top w:w="80" w:type="dxa"/>
              <w:left w:w="90" w:type="dxa"/>
              <w:bottom w:w="80" w:type="dxa"/>
              <w:right w:w="90" w:type="dxa"/>
            </w:tcMar>
          </w:tcPr>
          <w:p w14:paraId="41FD127A" w14:textId="77777777" w:rsidR="009A77EF" w:rsidRDefault="001F73F6">
            <w:pPr>
              <w:rPr>
                <w:rFonts w:hint="eastAsia"/>
              </w:rPr>
            </w:pPr>
            <w:r>
              <w:rPr>
                <w:rFonts w:ascii="Lato" w:hAnsi="Lato"/>
                <w:b/>
                <w:color w:val="FFFFFF"/>
                <w:sz w:val="16"/>
              </w:rPr>
              <w:t>SPHERE</w:t>
            </w:r>
          </w:p>
        </w:tc>
        <w:tc>
          <w:tcPr>
            <w:tcW w:w="5083" w:type="dxa"/>
            <w:shd w:val="clear" w:color="auto" w:fill="18382C"/>
            <w:tcMar>
              <w:top w:w="80" w:type="dxa"/>
              <w:left w:w="90" w:type="dxa"/>
              <w:bottom w:w="80" w:type="dxa"/>
              <w:right w:w="90" w:type="dxa"/>
            </w:tcMar>
          </w:tcPr>
          <w:p w14:paraId="24BAB454" w14:textId="77777777" w:rsidR="009A77EF" w:rsidRDefault="001F73F6">
            <w:pPr>
              <w:rPr>
                <w:rFonts w:hint="eastAsia"/>
              </w:rPr>
            </w:pPr>
            <w:r>
              <w:rPr>
                <w:rFonts w:ascii="Lato" w:hAnsi="Lato"/>
                <w:b/>
                <w:color w:val="FFFFFF"/>
                <w:sz w:val="16"/>
              </w:rPr>
              <w:t>FORWARD-MOVING QUESTION</w:t>
            </w:r>
          </w:p>
        </w:tc>
      </w:tr>
      <w:tr w:rsidR="009A77EF" w14:paraId="7C1B0E63" w14:textId="77777777">
        <w:trPr>
          <w:cantSplit/>
          <w:jc w:val="center"/>
        </w:trPr>
        <w:tc>
          <w:tcPr>
            <w:tcW w:w="5083" w:type="dxa"/>
            <w:shd w:val="clear" w:color="auto" w:fill="F8F9FA"/>
            <w:tcMar>
              <w:top w:w="75" w:type="dxa"/>
              <w:left w:w="90" w:type="dxa"/>
              <w:bottom w:w="75" w:type="dxa"/>
              <w:right w:w="90" w:type="dxa"/>
            </w:tcMar>
          </w:tcPr>
          <w:p w14:paraId="31121426" w14:textId="77777777" w:rsidR="009A77EF" w:rsidRDefault="001F73F6">
            <w:pPr>
              <w:spacing w:after="0"/>
              <w:rPr>
                <w:rFonts w:hint="eastAsia"/>
              </w:rPr>
            </w:pPr>
            <w:r>
              <w:t>HOME</w:t>
            </w:r>
          </w:p>
        </w:tc>
        <w:tc>
          <w:tcPr>
            <w:tcW w:w="5083" w:type="dxa"/>
            <w:shd w:val="clear" w:color="auto" w:fill="F8F9FA"/>
            <w:tcMar>
              <w:top w:w="75" w:type="dxa"/>
              <w:left w:w="90" w:type="dxa"/>
              <w:bottom w:w="75" w:type="dxa"/>
              <w:right w:w="90" w:type="dxa"/>
            </w:tcMar>
          </w:tcPr>
          <w:p w14:paraId="1D9BC681" w14:textId="77777777" w:rsidR="009A77EF" w:rsidRDefault="001F73F6">
            <w:pPr>
              <w:spacing w:after="0"/>
              <w:rPr>
                <w:rFonts w:hint="eastAsia"/>
              </w:rPr>
            </w:pPr>
            <w:r>
              <w:t>Who in my family needs to see and hear the gospel embodied with patience, integrity, and clarity?</w:t>
            </w:r>
          </w:p>
        </w:tc>
      </w:tr>
      <w:tr w:rsidR="009A77EF" w14:paraId="13907443" w14:textId="77777777">
        <w:trPr>
          <w:cantSplit/>
          <w:jc w:val="center"/>
        </w:trPr>
        <w:tc>
          <w:tcPr>
            <w:tcW w:w="5083" w:type="dxa"/>
            <w:shd w:val="clear" w:color="auto" w:fill="FFFFFF"/>
            <w:tcMar>
              <w:top w:w="75" w:type="dxa"/>
              <w:left w:w="90" w:type="dxa"/>
              <w:bottom w:w="75" w:type="dxa"/>
              <w:right w:w="90" w:type="dxa"/>
            </w:tcMar>
          </w:tcPr>
          <w:p w14:paraId="3503EFC4" w14:textId="77777777" w:rsidR="009A77EF" w:rsidRDefault="001F73F6">
            <w:pPr>
              <w:spacing w:after="0"/>
              <w:rPr>
                <w:rFonts w:hint="eastAsia"/>
              </w:rPr>
            </w:pPr>
            <w:r>
              <w:t>RELATIONSHIPS</w:t>
            </w:r>
          </w:p>
        </w:tc>
        <w:tc>
          <w:tcPr>
            <w:tcW w:w="5083" w:type="dxa"/>
            <w:shd w:val="clear" w:color="auto" w:fill="FFFFFF"/>
            <w:tcMar>
              <w:top w:w="75" w:type="dxa"/>
              <w:left w:w="90" w:type="dxa"/>
              <w:bottom w:w="75" w:type="dxa"/>
              <w:right w:w="90" w:type="dxa"/>
            </w:tcMar>
          </w:tcPr>
          <w:p w14:paraId="7311F928" w14:textId="77777777" w:rsidR="009A77EF" w:rsidRDefault="001F73F6">
            <w:pPr>
              <w:spacing w:after="0"/>
              <w:rPr>
                <w:rFonts w:hint="eastAsia"/>
              </w:rPr>
            </w:pPr>
            <w:r>
              <w:t>Which friend or neighbor has God already placed within genuine relational reach?</w:t>
            </w:r>
          </w:p>
        </w:tc>
      </w:tr>
      <w:tr w:rsidR="009A77EF" w14:paraId="3A016379" w14:textId="77777777">
        <w:trPr>
          <w:cantSplit/>
          <w:jc w:val="center"/>
        </w:trPr>
        <w:tc>
          <w:tcPr>
            <w:tcW w:w="5083" w:type="dxa"/>
            <w:shd w:val="clear" w:color="auto" w:fill="F8F9FA"/>
            <w:tcMar>
              <w:top w:w="75" w:type="dxa"/>
              <w:left w:w="90" w:type="dxa"/>
              <w:bottom w:w="75" w:type="dxa"/>
              <w:right w:w="90" w:type="dxa"/>
            </w:tcMar>
          </w:tcPr>
          <w:p w14:paraId="27C8E437" w14:textId="77777777" w:rsidR="009A77EF" w:rsidRDefault="001F73F6">
            <w:pPr>
              <w:spacing w:after="0"/>
              <w:rPr>
                <w:rFonts w:hint="eastAsia"/>
              </w:rPr>
            </w:pPr>
            <w:r>
              <w:t>WORK / SCHOOL</w:t>
            </w:r>
          </w:p>
        </w:tc>
        <w:tc>
          <w:tcPr>
            <w:tcW w:w="5083" w:type="dxa"/>
            <w:shd w:val="clear" w:color="auto" w:fill="F8F9FA"/>
            <w:tcMar>
              <w:top w:w="75" w:type="dxa"/>
              <w:left w:w="90" w:type="dxa"/>
              <w:bottom w:w="75" w:type="dxa"/>
              <w:right w:w="90" w:type="dxa"/>
            </w:tcMar>
          </w:tcPr>
          <w:p w14:paraId="60E7DC75" w14:textId="77777777" w:rsidR="009A77EF" w:rsidRDefault="001F73F6">
            <w:pPr>
              <w:spacing w:after="0"/>
              <w:rPr>
                <w:rFonts w:hint="eastAsia"/>
              </w:rPr>
            </w:pPr>
            <w:r>
              <w:t>How can I live and speak as a faithful witness without becoming coercive, careless, or ashamed?</w:t>
            </w:r>
          </w:p>
        </w:tc>
      </w:tr>
      <w:tr w:rsidR="009A77EF" w14:paraId="5200DC80" w14:textId="77777777">
        <w:trPr>
          <w:cantSplit/>
          <w:jc w:val="center"/>
        </w:trPr>
        <w:tc>
          <w:tcPr>
            <w:tcW w:w="5083" w:type="dxa"/>
            <w:shd w:val="clear" w:color="auto" w:fill="FFFFFF"/>
            <w:tcMar>
              <w:top w:w="75" w:type="dxa"/>
              <w:left w:w="90" w:type="dxa"/>
              <w:bottom w:w="75" w:type="dxa"/>
              <w:right w:w="90" w:type="dxa"/>
            </w:tcMar>
          </w:tcPr>
          <w:p w14:paraId="6251F32B" w14:textId="77777777" w:rsidR="009A77EF" w:rsidRDefault="001F73F6">
            <w:pPr>
              <w:spacing w:after="0"/>
              <w:rPr>
                <w:rFonts w:hint="eastAsia"/>
              </w:rPr>
            </w:pPr>
            <w:r>
              <w:lastRenderedPageBreak/>
              <w:t>COMMUNITY</w:t>
            </w:r>
          </w:p>
        </w:tc>
        <w:tc>
          <w:tcPr>
            <w:tcW w:w="5083" w:type="dxa"/>
            <w:shd w:val="clear" w:color="auto" w:fill="FFFFFF"/>
            <w:tcMar>
              <w:top w:w="75" w:type="dxa"/>
              <w:left w:w="90" w:type="dxa"/>
              <w:bottom w:w="75" w:type="dxa"/>
              <w:right w:w="90" w:type="dxa"/>
            </w:tcMar>
          </w:tcPr>
          <w:p w14:paraId="7CEAAD22" w14:textId="77777777" w:rsidR="009A77EF" w:rsidRDefault="001F73F6">
            <w:pPr>
              <w:spacing w:after="0"/>
              <w:rPr>
                <w:rFonts w:hint="eastAsia"/>
              </w:rPr>
            </w:pPr>
            <w:r>
              <w:t>Where are real needs, wounds, or overlooked people that the church can serve while remaining clear about its gospel identity?</w:t>
            </w:r>
          </w:p>
        </w:tc>
      </w:tr>
      <w:tr w:rsidR="009A77EF" w14:paraId="2ABBAE2E" w14:textId="77777777">
        <w:trPr>
          <w:cantSplit/>
          <w:jc w:val="center"/>
        </w:trPr>
        <w:tc>
          <w:tcPr>
            <w:tcW w:w="5083" w:type="dxa"/>
            <w:shd w:val="clear" w:color="auto" w:fill="F8F9FA"/>
            <w:tcMar>
              <w:top w:w="75" w:type="dxa"/>
              <w:left w:w="90" w:type="dxa"/>
              <w:bottom w:w="75" w:type="dxa"/>
              <w:right w:w="90" w:type="dxa"/>
            </w:tcMar>
          </w:tcPr>
          <w:p w14:paraId="0617EAC1" w14:textId="77777777" w:rsidR="009A77EF" w:rsidRDefault="001F73F6">
            <w:pPr>
              <w:spacing w:after="0"/>
              <w:rPr>
                <w:rFonts w:hint="eastAsia"/>
              </w:rPr>
            </w:pPr>
            <w:r>
              <w:t>CHURCH</w:t>
            </w:r>
          </w:p>
        </w:tc>
        <w:tc>
          <w:tcPr>
            <w:tcW w:w="5083" w:type="dxa"/>
            <w:shd w:val="clear" w:color="auto" w:fill="F8F9FA"/>
            <w:tcMar>
              <w:top w:w="75" w:type="dxa"/>
              <w:left w:w="90" w:type="dxa"/>
              <w:bottom w:w="75" w:type="dxa"/>
              <w:right w:w="90" w:type="dxa"/>
            </w:tcMar>
          </w:tcPr>
          <w:p w14:paraId="5E958FD4" w14:textId="77777777" w:rsidR="009A77EF" w:rsidRDefault="001F73F6">
            <w:pPr>
              <w:spacing w:after="0"/>
              <w:rPr>
                <w:rFonts w:hint="eastAsia"/>
              </w:rPr>
            </w:pPr>
            <w:r>
              <w:t>Who is attending but not yet being intentionally discipled, known, and helped toward maturity?</w:t>
            </w:r>
          </w:p>
        </w:tc>
      </w:tr>
    </w:tbl>
    <w:p w14:paraId="7D15DF58" w14:textId="77777777" w:rsidR="009A77EF" w:rsidRDefault="009A77EF">
      <w:pPr>
        <w:spacing w:after="0"/>
        <w:rPr>
          <w:rFonts w:hint="eastAsia"/>
        </w:rPr>
      </w:pPr>
    </w:p>
    <w:p w14:paraId="4B261B7E" w14:textId="77777777" w:rsidR="009A77EF" w:rsidRDefault="001F73F6">
      <w:pPr>
        <w:rPr>
          <w:rFonts w:hint="eastAsia"/>
        </w:rPr>
      </w:pPr>
      <w:r>
        <w:rPr>
          <w:b/>
        </w:rPr>
        <w:t>5. Name one person or group in your local sphere whom you have been tempted to assume is “not open” to the gospel.</w:t>
      </w:r>
    </w:p>
    <w:p w14:paraId="0FF9999A" w14:textId="77777777" w:rsidR="009A77EF" w:rsidRDefault="001F73F6">
      <w:pPr>
        <w:spacing w:after="20"/>
        <w:rPr>
          <w:rFonts w:hint="eastAsia"/>
        </w:rPr>
      </w:pPr>
      <w:r>
        <w:rPr>
          <w:color w:val="B9BEC5"/>
          <w:sz w:val="14"/>
        </w:rPr>
        <w:t>____________________________________________________________________________________________</w:t>
      </w:r>
    </w:p>
    <w:p w14:paraId="758660D7" w14:textId="77777777" w:rsidR="009A77EF" w:rsidRDefault="001F73F6">
      <w:pPr>
        <w:spacing w:after="20"/>
        <w:rPr>
          <w:rFonts w:hint="eastAsia"/>
        </w:rPr>
      </w:pPr>
      <w:r>
        <w:rPr>
          <w:color w:val="B9BEC5"/>
          <w:sz w:val="14"/>
        </w:rPr>
        <w:t>____________________________________________________________________________________________</w:t>
      </w:r>
    </w:p>
    <w:p w14:paraId="3F3E0547" w14:textId="77777777" w:rsidR="009A77EF" w:rsidRDefault="001F73F6">
      <w:pPr>
        <w:spacing w:after="20"/>
        <w:rPr>
          <w:rFonts w:hint="eastAsia"/>
        </w:rPr>
      </w:pPr>
      <w:r>
        <w:rPr>
          <w:color w:val="B9BEC5"/>
          <w:sz w:val="14"/>
        </w:rPr>
        <w:t>____________________________________________________________________________________________</w:t>
      </w:r>
    </w:p>
    <w:p w14:paraId="495D414B" w14:textId="77777777" w:rsidR="009A77EF" w:rsidRDefault="001F73F6">
      <w:pPr>
        <w:rPr>
          <w:rFonts w:hint="eastAsia"/>
        </w:rPr>
      </w:pPr>
      <w:r>
        <w:rPr>
          <w:b/>
        </w:rPr>
        <w:t>6. What faithful step could you take without trying to control that person’s response?</w:t>
      </w:r>
    </w:p>
    <w:p w14:paraId="199EC58C" w14:textId="77777777" w:rsidR="009A77EF" w:rsidRDefault="001F73F6">
      <w:pPr>
        <w:spacing w:after="20"/>
        <w:rPr>
          <w:rFonts w:hint="eastAsia"/>
        </w:rPr>
      </w:pPr>
      <w:r>
        <w:rPr>
          <w:color w:val="B9BEC5"/>
          <w:sz w:val="14"/>
        </w:rPr>
        <w:t>____________________________________________________________________________________________</w:t>
      </w:r>
    </w:p>
    <w:p w14:paraId="7B0D4387" w14:textId="77777777" w:rsidR="009A77EF" w:rsidRDefault="001F73F6">
      <w:pPr>
        <w:spacing w:after="20"/>
        <w:rPr>
          <w:rFonts w:hint="eastAsia"/>
        </w:rPr>
      </w:pPr>
      <w:r>
        <w:rPr>
          <w:color w:val="B9BEC5"/>
          <w:sz w:val="14"/>
        </w:rPr>
        <w:t>____________________________________________________________________________________________</w:t>
      </w:r>
    </w:p>
    <w:p w14:paraId="46E490AC" w14:textId="77777777" w:rsidR="009A77EF" w:rsidRDefault="001F73F6">
      <w:pPr>
        <w:spacing w:after="20"/>
        <w:rPr>
          <w:rFonts w:hint="eastAsia"/>
        </w:rPr>
      </w:pPr>
      <w:r>
        <w:rPr>
          <w:color w:val="B9BEC5"/>
          <w:sz w:val="14"/>
        </w:rPr>
        <w:t>____________________________________________________________________________________________</w:t>
      </w:r>
    </w:p>
    <w:p w14:paraId="498EEF6D" w14:textId="77777777" w:rsidR="009A77EF" w:rsidRDefault="001F73F6">
      <w:pPr>
        <w:pStyle w:val="Heading2"/>
      </w:pPr>
      <w:r>
        <w:t>CHALLENGE THREE | Develop People Who Can Develop Others</w:t>
      </w:r>
    </w:p>
    <w:tbl>
      <w:tblPr>
        <w:tblW w:w="0" w:type="auto"/>
        <w:jc w:val="center"/>
        <w:tblLook w:val="04A0" w:firstRow="1" w:lastRow="0" w:firstColumn="1" w:lastColumn="0" w:noHBand="0" w:noVBand="1"/>
      </w:tblPr>
      <w:tblGrid>
        <w:gridCol w:w="10146"/>
      </w:tblGrid>
      <w:tr w:rsidR="009A77EF" w14:paraId="428E02CA" w14:textId="77777777">
        <w:trPr>
          <w:jc w:val="center"/>
        </w:trPr>
        <w:tc>
          <w:tcPr>
            <w:tcW w:w="10166" w:type="dxa"/>
            <w:tcBorders>
              <w:left w:val="single" w:sz="16" w:space="0" w:color="B56A3C"/>
            </w:tcBorders>
            <w:shd w:val="clear" w:color="auto" w:fill="F4EBDD"/>
            <w:tcMar>
              <w:top w:w="140" w:type="dxa"/>
              <w:left w:w="170" w:type="dxa"/>
              <w:bottom w:w="140" w:type="dxa"/>
              <w:right w:w="170" w:type="dxa"/>
            </w:tcMar>
          </w:tcPr>
          <w:p w14:paraId="0B83F361" w14:textId="77777777" w:rsidR="009A77EF" w:rsidRDefault="001F73F6">
            <w:pPr>
              <w:rPr>
                <w:rFonts w:hint="eastAsia"/>
              </w:rPr>
            </w:pPr>
            <w:r>
              <w:rPr>
                <w:rFonts w:ascii="Lato" w:hAnsi="Lato"/>
                <w:b/>
                <w:color w:val="295847"/>
                <w:sz w:val="18"/>
              </w:rPr>
              <w:t>2 Timothy 2:2 - KJV</w:t>
            </w:r>
          </w:p>
          <w:p w14:paraId="601C8E5A" w14:textId="77777777" w:rsidR="009A77EF" w:rsidRDefault="001F73F6">
            <w:pPr>
              <w:spacing w:after="60"/>
              <w:rPr>
                <w:rFonts w:hint="eastAsia"/>
              </w:rPr>
            </w:pPr>
            <w:r>
              <w:rPr>
                <w:b/>
                <w:color w:val="B56A3C"/>
              </w:rPr>
              <w:t xml:space="preserve">2  </w:t>
            </w:r>
            <w:r>
              <w:t>And the things that thou hast heard of me among many witnesses, the same commit thou to faithful men, who shall be able to teach others also.</w:t>
            </w:r>
          </w:p>
        </w:tc>
      </w:tr>
    </w:tbl>
    <w:p w14:paraId="5D0DCF08" w14:textId="77777777" w:rsidR="009A77EF" w:rsidRDefault="009A77EF">
      <w:pPr>
        <w:spacing w:after="0"/>
        <w:rPr>
          <w:rFonts w:hint="eastAsia"/>
        </w:rPr>
      </w:pPr>
    </w:p>
    <w:p w14:paraId="75CC42F7" w14:textId="77777777" w:rsidR="009A77EF" w:rsidRDefault="001F73F6">
      <w:pPr>
        <w:rPr>
          <w:rFonts w:hint="eastAsia"/>
        </w:rPr>
      </w:pPr>
      <w:r>
        <w:t>This verse contains a multiplication pattern: Paul teaches Timothy; Timothy entrusts the teaching to faithful people; those people become able to teach others. The text is often applied to leadership development, and rightly so, but its first concern is the faithful transmission of apostolic teaching. Leadership development that multiplies charisma without truth is not New Testament development.</w:t>
      </w:r>
    </w:p>
    <w:p w14:paraId="3831EE80" w14:textId="77777777" w:rsidR="009A77EF" w:rsidRDefault="001F73F6">
      <w:pPr>
        <w:rPr>
          <w:rFonts w:hint="eastAsia"/>
        </w:rPr>
      </w:pPr>
      <w:r>
        <w:t>The church therefore needs both sides of development. Mature believers must invest in others, and developing believers must accept formation. People do not become ready for responsibility by title alone. Character, doctrine, reliability, service, teachability, and demonstrated faithfulness matter.</w:t>
      </w:r>
    </w:p>
    <w:tbl>
      <w:tblPr>
        <w:tblStyle w:val="TableGrid"/>
        <w:tblW w:w="0" w:type="auto"/>
        <w:jc w:val="center"/>
        <w:tblLook w:val="04A0" w:firstRow="1" w:lastRow="0" w:firstColumn="1" w:lastColumn="0" w:noHBand="0" w:noVBand="1"/>
      </w:tblPr>
      <w:tblGrid>
        <w:gridCol w:w="5079"/>
        <w:gridCol w:w="5077"/>
      </w:tblGrid>
      <w:tr w:rsidR="009A77EF" w14:paraId="4464C964" w14:textId="77777777">
        <w:trPr>
          <w:cantSplit/>
          <w:tblHeader/>
          <w:jc w:val="center"/>
        </w:trPr>
        <w:tc>
          <w:tcPr>
            <w:tcW w:w="5083" w:type="dxa"/>
            <w:shd w:val="clear" w:color="auto" w:fill="18382C"/>
            <w:tcMar>
              <w:top w:w="80" w:type="dxa"/>
              <w:left w:w="90" w:type="dxa"/>
              <w:bottom w:w="80" w:type="dxa"/>
              <w:right w:w="90" w:type="dxa"/>
            </w:tcMar>
          </w:tcPr>
          <w:p w14:paraId="6E976636" w14:textId="77777777" w:rsidR="009A77EF" w:rsidRDefault="001F73F6">
            <w:pPr>
              <w:rPr>
                <w:rFonts w:hint="eastAsia"/>
              </w:rPr>
            </w:pPr>
            <w:r>
              <w:rPr>
                <w:rFonts w:ascii="Lato" w:hAnsi="Lato"/>
                <w:b/>
                <w:color w:val="FFFFFF"/>
                <w:sz w:val="16"/>
              </w:rPr>
              <w:t>DEVELOPMENT REQUIRES</w:t>
            </w:r>
          </w:p>
        </w:tc>
        <w:tc>
          <w:tcPr>
            <w:tcW w:w="5083" w:type="dxa"/>
            <w:shd w:val="clear" w:color="auto" w:fill="18382C"/>
            <w:tcMar>
              <w:top w:w="80" w:type="dxa"/>
              <w:left w:w="90" w:type="dxa"/>
              <w:bottom w:w="80" w:type="dxa"/>
              <w:right w:w="90" w:type="dxa"/>
            </w:tcMar>
          </w:tcPr>
          <w:p w14:paraId="41390AEC" w14:textId="77777777" w:rsidR="009A77EF" w:rsidRDefault="001F73F6">
            <w:pPr>
              <w:rPr>
                <w:rFonts w:hint="eastAsia"/>
              </w:rPr>
            </w:pPr>
            <w:r>
              <w:rPr>
                <w:rFonts w:ascii="Lato" w:hAnsi="Lato"/>
                <w:b/>
                <w:color w:val="FFFFFF"/>
                <w:sz w:val="16"/>
              </w:rPr>
              <w:t>WHY IT MATTERS</w:t>
            </w:r>
          </w:p>
        </w:tc>
      </w:tr>
      <w:tr w:rsidR="009A77EF" w14:paraId="65E5A7AC" w14:textId="77777777">
        <w:trPr>
          <w:cantSplit/>
          <w:jc w:val="center"/>
        </w:trPr>
        <w:tc>
          <w:tcPr>
            <w:tcW w:w="5083" w:type="dxa"/>
            <w:shd w:val="clear" w:color="auto" w:fill="F8F9FA"/>
            <w:tcMar>
              <w:top w:w="75" w:type="dxa"/>
              <w:left w:w="90" w:type="dxa"/>
              <w:bottom w:w="75" w:type="dxa"/>
              <w:right w:w="90" w:type="dxa"/>
            </w:tcMar>
          </w:tcPr>
          <w:p w14:paraId="698ECA02" w14:textId="77777777" w:rsidR="009A77EF" w:rsidRDefault="001F73F6">
            <w:pPr>
              <w:spacing w:after="0"/>
              <w:rPr>
                <w:rFonts w:hint="eastAsia"/>
              </w:rPr>
            </w:pPr>
            <w:r>
              <w:t>TRUTH</w:t>
            </w:r>
          </w:p>
        </w:tc>
        <w:tc>
          <w:tcPr>
            <w:tcW w:w="5083" w:type="dxa"/>
            <w:shd w:val="clear" w:color="auto" w:fill="F8F9FA"/>
            <w:tcMar>
              <w:top w:w="75" w:type="dxa"/>
              <w:left w:w="90" w:type="dxa"/>
              <w:bottom w:w="75" w:type="dxa"/>
              <w:right w:w="90" w:type="dxa"/>
            </w:tcMar>
          </w:tcPr>
          <w:p w14:paraId="25E88FE9" w14:textId="77777777" w:rsidR="009A77EF" w:rsidRDefault="001F73F6">
            <w:pPr>
              <w:spacing w:after="0"/>
              <w:rPr>
                <w:rFonts w:hint="eastAsia"/>
              </w:rPr>
            </w:pPr>
            <w:r>
              <w:t>What is multiplied must remain faithful to the gospel and apostolic teaching.</w:t>
            </w:r>
          </w:p>
        </w:tc>
      </w:tr>
      <w:tr w:rsidR="009A77EF" w14:paraId="1E50963E" w14:textId="77777777">
        <w:trPr>
          <w:cantSplit/>
          <w:jc w:val="center"/>
        </w:trPr>
        <w:tc>
          <w:tcPr>
            <w:tcW w:w="5083" w:type="dxa"/>
            <w:shd w:val="clear" w:color="auto" w:fill="FFFFFF"/>
            <w:tcMar>
              <w:top w:w="75" w:type="dxa"/>
              <w:left w:w="90" w:type="dxa"/>
              <w:bottom w:w="75" w:type="dxa"/>
              <w:right w:w="90" w:type="dxa"/>
            </w:tcMar>
          </w:tcPr>
          <w:p w14:paraId="365E5D02" w14:textId="77777777" w:rsidR="009A77EF" w:rsidRDefault="001F73F6">
            <w:pPr>
              <w:spacing w:after="0"/>
              <w:rPr>
                <w:rFonts w:hint="eastAsia"/>
              </w:rPr>
            </w:pPr>
            <w:r>
              <w:t>CHARACTER</w:t>
            </w:r>
          </w:p>
        </w:tc>
        <w:tc>
          <w:tcPr>
            <w:tcW w:w="5083" w:type="dxa"/>
            <w:shd w:val="clear" w:color="auto" w:fill="FFFFFF"/>
            <w:tcMar>
              <w:top w:w="75" w:type="dxa"/>
              <w:left w:w="90" w:type="dxa"/>
              <w:bottom w:w="75" w:type="dxa"/>
              <w:right w:w="90" w:type="dxa"/>
            </w:tcMar>
          </w:tcPr>
          <w:p w14:paraId="5D22E24D" w14:textId="77777777" w:rsidR="009A77EF" w:rsidRDefault="001F73F6">
            <w:pPr>
              <w:spacing w:after="0"/>
              <w:rPr>
                <w:rFonts w:hint="eastAsia"/>
              </w:rPr>
            </w:pPr>
            <w:r>
              <w:t>Ability without integrity eventually wounds people and damages witness.</w:t>
            </w:r>
          </w:p>
        </w:tc>
      </w:tr>
      <w:tr w:rsidR="009A77EF" w14:paraId="75A852C3" w14:textId="77777777">
        <w:trPr>
          <w:cantSplit/>
          <w:jc w:val="center"/>
        </w:trPr>
        <w:tc>
          <w:tcPr>
            <w:tcW w:w="5083" w:type="dxa"/>
            <w:shd w:val="clear" w:color="auto" w:fill="F8F9FA"/>
            <w:tcMar>
              <w:top w:w="75" w:type="dxa"/>
              <w:left w:w="90" w:type="dxa"/>
              <w:bottom w:w="75" w:type="dxa"/>
              <w:right w:w="90" w:type="dxa"/>
            </w:tcMar>
          </w:tcPr>
          <w:p w14:paraId="14A07C14" w14:textId="77777777" w:rsidR="009A77EF" w:rsidRDefault="001F73F6">
            <w:pPr>
              <w:spacing w:after="0"/>
              <w:rPr>
                <w:rFonts w:hint="eastAsia"/>
              </w:rPr>
            </w:pPr>
            <w:r>
              <w:t>PRACTICE</w:t>
            </w:r>
          </w:p>
        </w:tc>
        <w:tc>
          <w:tcPr>
            <w:tcW w:w="5083" w:type="dxa"/>
            <w:shd w:val="clear" w:color="auto" w:fill="F8F9FA"/>
            <w:tcMar>
              <w:top w:w="75" w:type="dxa"/>
              <w:left w:w="90" w:type="dxa"/>
              <w:bottom w:w="75" w:type="dxa"/>
              <w:right w:w="90" w:type="dxa"/>
            </w:tcMar>
          </w:tcPr>
          <w:p w14:paraId="6BC4BD8A" w14:textId="77777777" w:rsidR="009A77EF" w:rsidRDefault="001F73F6">
            <w:pPr>
              <w:spacing w:after="0"/>
              <w:rPr>
                <w:rFonts w:hint="eastAsia"/>
              </w:rPr>
            </w:pPr>
            <w:r>
              <w:t>People learn ministry not only by hearing instruction but by serving, observing, trying, receiving correction, and growing.</w:t>
            </w:r>
          </w:p>
        </w:tc>
      </w:tr>
      <w:tr w:rsidR="009A77EF" w14:paraId="3DF4B790" w14:textId="77777777">
        <w:trPr>
          <w:cantSplit/>
          <w:jc w:val="center"/>
        </w:trPr>
        <w:tc>
          <w:tcPr>
            <w:tcW w:w="5083" w:type="dxa"/>
            <w:shd w:val="clear" w:color="auto" w:fill="FFFFFF"/>
            <w:tcMar>
              <w:top w:w="75" w:type="dxa"/>
              <w:left w:w="90" w:type="dxa"/>
              <w:bottom w:w="75" w:type="dxa"/>
              <w:right w:w="90" w:type="dxa"/>
            </w:tcMar>
          </w:tcPr>
          <w:p w14:paraId="557BF7F4" w14:textId="77777777" w:rsidR="009A77EF" w:rsidRDefault="001F73F6">
            <w:pPr>
              <w:spacing w:after="0"/>
              <w:rPr>
                <w:rFonts w:hint="eastAsia"/>
              </w:rPr>
            </w:pPr>
            <w:r>
              <w:t>TRUST</w:t>
            </w:r>
          </w:p>
        </w:tc>
        <w:tc>
          <w:tcPr>
            <w:tcW w:w="5083" w:type="dxa"/>
            <w:shd w:val="clear" w:color="auto" w:fill="FFFFFF"/>
            <w:tcMar>
              <w:top w:w="75" w:type="dxa"/>
              <w:left w:w="90" w:type="dxa"/>
              <w:bottom w:w="75" w:type="dxa"/>
              <w:right w:w="90" w:type="dxa"/>
            </w:tcMar>
          </w:tcPr>
          <w:p w14:paraId="0FE421E3" w14:textId="77777777" w:rsidR="009A77EF" w:rsidRDefault="001F73F6">
            <w:pPr>
              <w:spacing w:after="0"/>
              <w:rPr>
                <w:rFonts w:hint="eastAsia"/>
              </w:rPr>
            </w:pPr>
            <w:r>
              <w:t>Paul says “faithful” people. Responsibility should grow with demonstrated reliability.</w:t>
            </w:r>
          </w:p>
        </w:tc>
      </w:tr>
      <w:tr w:rsidR="009A77EF" w14:paraId="1B630368" w14:textId="77777777">
        <w:trPr>
          <w:cantSplit/>
          <w:jc w:val="center"/>
        </w:trPr>
        <w:tc>
          <w:tcPr>
            <w:tcW w:w="5083" w:type="dxa"/>
            <w:shd w:val="clear" w:color="auto" w:fill="F8F9FA"/>
            <w:tcMar>
              <w:top w:w="75" w:type="dxa"/>
              <w:left w:w="90" w:type="dxa"/>
              <w:bottom w:w="75" w:type="dxa"/>
              <w:right w:w="90" w:type="dxa"/>
            </w:tcMar>
          </w:tcPr>
          <w:p w14:paraId="7032EEB2" w14:textId="77777777" w:rsidR="009A77EF" w:rsidRDefault="001F73F6">
            <w:pPr>
              <w:spacing w:after="0"/>
              <w:rPr>
                <w:rFonts w:hint="eastAsia"/>
              </w:rPr>
            </w:pPr>
            <w:r>
              <w:lastRenderedPageBreak/>
              <w:t>MULTIPLICATION</w:t>
            </w:r>
          </w:p>
        </w:tc>
        <w:tc>
          <w:tcPr>
            <w:tcW w:w="5083" w:type="dxa"/>
            <w:shd w:val="clear" w:color="auto" w:fill="F8F9FA"/>
            <w:tcMar>
              <w:top w:w="75" w:type="dxa"/>
              <w:left w:w="90" w:type="dxa"/>
              <w:bottom w:w="75" w:type="dxa"/>
              <w:right w:w="90" w:type="dxa"/>
            </w:tcMar>
          </w:tcPr>
          <w:p w14:paraId="6CFC0544" w14:textId="77777777" w:rsidR="009A77EF" w:rsidRDefault="001F73F6">
            <w:pPr>
              <w:spacing w:after="0"/>
              <w:rPr>
                <w:rFonts w:hint="eastAsia"/>
              </w:rPr>
            </w:pPr>
            <w:r>
              <w:t>The goal is not dependence on one gifted person but a body in which mature believers help form others.</w:t>
            </w:r>
          </w:p>
        </w:tc>
      </w:tr>
    </w:tbl>
    <w:p w14:paraId="40867071" w14:textId="77777777" w:rsidR="009A77EF" w:rsidRDefault="009A77EF">
      <w:pPr>
        <w:spacing w:after="0"/>
        <w:rPr>
          <w:rFonts w:hint="eastAsia"/>
        </w:rPr>
      </w:pPr>
    </w:p>
    <w:p w14:paraId="009479B8" w14:textId="77777777" w:rsidR="009A77EF" w:rsidRDefault="001F73F6">
      <w:pPr>
        <w:rPr>
          <w:rFonts w:hint="eastAsia"/>
        </w:rPr>
      </w:pPr>
      <w:r>
        <w:rPr>
          <w:b/>
        </w:rPr>
        <w:t>7. Who has invested in your spiritual development?</w:t>
      </w:r>
    </w:p>
    <w:p w14:paraId="5B0E3313" w14:textId="77777777" w:rsidR="009A77EF" w:rsidRDefault="001F73F6">
      <w:pPr>
        <w:spacing w:after="20"/>
        <w:rPr>
          <w:rFonts w:hint="eastAsia"/>
        </w:rPr>
      </w:pPr>
      <w:r>
        <w:rPr>
          <w:color w:val="B9BEC5"/>
          <w:sz w:val="14"/>
        </w:rPr>
        <w:t>____________________________________________________________________________________________</w:t>
      </w:r>
    </w:p>
    <w:p w14:paraId="4ACA58B0" w14:textId="77777777" w:rsidR="009A77EF" w:rsidRDefault="001F73F6">
      <w:pPr>
        <w:spacing w:after="20"/>
        <w:rPr>
          <w:rFonts w:hint="eastAsia"/>
        </w:rPr>
      </w:pPr>
      <w:r>
        <w:rPr>
          <w:color w:val="B9BEC5"/>
          <w:sz w:val="14"/>
        </w:rPr>
        <w:t>____________________________________________________________________________________________</w:t>
      </w:r>
    </w:p>
    <w:p w14:paraId="4FB935BF" w14:textId="77777777" w:rsidR="009A77EF" w:rsidRDefault="001F73F6">
      <w:pPr>
        <w:rPr>
          <w:rFonts w:hint="eastAsia"/>
        </w:rPr>
      </w:pPr>
      <w:r>
        <w:rPr>
          <w:b/>
        </w:rPr>
        <w:t>8. Who are you intentionally helping become stronger, wiser, and more useful in the kingdom?</w:t>
      </w:r>
    </w:p>
    <w:p w14:paraId="0F4FCA1D" w14:textId="77777777" w:rsidR="009A77EF" w:rsidRDefault="001F73F6">
      <w:pPr>
        <w:spacing w:after="20"/>
        <w:rPr>
          <w:rFonts w:hint="eastAsia"/>
        </w:rPr>
      </w:pPr>
      <w:r>
        <w:rPr>
          <w:color w:val="B9BEC5"/>
          <w:sz w:val="14"/>
        </w:rPr>
        <w:t>____________________________________________________________________________________________</w:t>
      </w:r>
    </w:p>
    <w:p w14:paraId="03097954" w14:textId="77777777" w:rsidR="009A77EF" w:rsidRDefault="001F73F6">
      <w:pPr>
        <w:spacing w:after="20"/>
        <w:rPr>
          <w:rFonts w:hint="eastAsia"/>
        </w:rPr>
      </w:pPr>
      <w:r>
        <w:rPr>
          <w:color w:val="B9BEC5"/>
          <w:sz w:val="14"/>
        </w:rPr>
        <w:t>____________________________________________________________________________________________</w:t>
      </w:r>
    </w:p>
    <w:p w14:paraId="1D80473C" w14:textId="77777777" w:rsidR="009A77EF" w:rsidRDefault="001F73F6">
      <w:pPr>
        <w:spacing w:after="20"/>
        <w:rPr>
          <w:rFonts w:hint="eastAsia"/>
        </w:rPr>
      </w:pPr>
      <w:r>
        <w:rPr>
          <w:color w:val="B9BEC5"/>
          <w:sz w:val="14"/>
        </w:rPr>
        <w:t>____________________________________________________________________________________________</w:t>
      </w:r>
    </w:p>
    <w:p w14:paraId="5D3999B8" w14:textId="77777777" w:rsidR="009A77EF" w:rsidRDefault="001F73F6">
      <w:pPr>
        <w:pStyle w:val="Heading2"/>
      </w:pPr>
      <w:r>
        <w:t>CHALLENGE FOUR | Move Forward Without Moving Beyond the Word</w:t>
      </w:r>
    </w:p>
    <w:p w14:paraId="05CB1F49" w14:textId="77777777" w:rsidR="009A77EF" w:rsidRDefault="001F73F6">
      <w:pPr>
        <w:rPr>
          <w:rFonts w:hint="eastAsia"/>
        </w:rPr>
      </w:pPr>
      <w:r>
        <w:t>One of the strongest convictions in the source material is that Scripture must remain the foundation of belief and practice. That principle is essential, but it needs to be stated carefully. Deuteronomy 12:32 addresses Israel's covenant obedience; Proverbs 30:6 warns against adding to God's words; Revelation 22:18-19 specifically warns against altering the prophecy of Revelation. None of those verses, by itself, is a complete doctrine of biblical authority. Taken within the wider witness of Scripture, howev</w:t>
      </w:r>
      <w:r>
        <w:t>er, they reinforce a consistent principle: God's people are not free to improve, replace, or contradict what God has revealed.</w:t>
      </w:r>
    </w:p>
    <w:tbl>
      <w:tblPr>
        <w:tblW w:w="0" w:type="auto"/>
        <w:jc w:val="center"/>
        <w:tblLook w:val="04A0" w:firstRow="1" w:lastRow="0" w:firstColumn="1" w:lastColumn="0" w:noHBand="0" w:noVBand="1"/>
      </w:tblPr>
      <w:tblGrid>
        <w:gridCol w:w="10146"/>
      </w:tblGrid>
      <w:tr w:rsidR="009A77EF" w14:paraId="384A6653" w14:textId="77777777">
        <w:trPr>
          <w:jc w:val="center"/>
        </w:trPr>
        <w:tc>
          <w:tcPr>
            <w:tcW w:w="10166" w:type="dxa"/>
            <w:tcBorders>
              <w:left w:val="single" w:sz="16" w:space="0" w:color="B56A3C"/>
            </w:tcBorders>
            <w:shd w:val="clear" w:color="auto" w:fill="F4EBDD"/>
            <w:tcMar>
              <w:top w:w="140" w:type="dxa"/>
              <w:left w:w="170" w:type="dxa"/>
              <w:bottom w:w="140" w:type="dxa"/>
              <w:right w:w="170" w:type="dxa"/>
            </w:tcMar>
          </w:tcPr>
          <w:p w14:paraId="5C7BD529" w14:textId="77777777" w:rsidR="009A77EF" w:rsidRDefault="001F73F6">
            <w:pPr>
              <w:rPr>
                <w:rFonts w:hint="eastAsia"/>
              </w:rPr>
            </w:pPr>
            <w:r>
              <w:rPr>
                <w:rFonts w:ascii="Lato" w:hAnsi="Lato"/>
                <w:b/>
                <w:color w:val="295847"/>
                <w:sz w:val="18"/>
              </w:rPr>
              <w:t>2 Timothy 3:16-17 - KJV</w:t>
            </w:r>
          </w:p>
          <w:p w14:paraId="15AD7517" w14:textId="77777777" w:rsidR="009A77EF" w:rsidRDefault="001F73F6">
            <w:pPr>
              <w:spacing w:after="60"/>
              <w:rPr>
                <w:rFonts w:hint="eastAsia"/>
              </w:rPr>
            </w:pPr>
            <w:r>
              <w:rPr>
                <w:b/>
                <w:color w:val="B56A3C"/>
              </w:rPr>
              <w:t xml:space="preserve">16  </w:t>
            </w:r>
            <w:r>
              <w:t>All scripture is given by inspiration of God, and is profitable for doctrine, for reproof, for correction, for instruction in righteousness:</w:t>
            </w:r>
          </w:p>
          <w:p w14:paraId="3A71BC1D" w14:textId="77777777" w:rsidR="009A77EF" w:rsidRDefault="001F73F6">
            <w:pPr>
              <w:spacing w:after="60"/>
              <w:rPr>
                <w:rFonts w:hint="eastAsia"/>
              </w:rPr>
            </w:pPr>
            <w:r>
              <w:rPr>
                <w:b/>
                <w:color w:val="B56A3C"/>
              </w:rPr>
              <w:t xml:space="preserve">17  </w:t>
            </w:r>
            <w:r>
              <w:t>That the man of God may be perfect, throughly furnished unto all good works.</w:t>
            </w:r>
          </w:p>
        </w:tc>
      </w:tr>
    </w:tbl>
    <w:p w14:paraId="19444410" w14:textId="77777777" w:rsidR="009A77EF" w:rsidRDefault="009A77EF">
      <w:pPr>
        <w:spacing w:after="0"/>
        <w:rPr>
          <w:rFonts w:hint="eastAsia"/>
        </w:rPr>
      </w:pPr>
    </w:p>
    <w:p w14:paraId="6AF3DF58" w14:textId="77777777" w:rsidR="009A77EF" w:rsidRDefault="001F73F6">
      <w:pPr>
        <w:rPr>
          <w:rFonts w:hint="eastAsia"/>
        </w:rPr>
      </w:pPr>
      <w:r>
        <w:t>Paul's emphasis is that the God-breathed Scriptures are sufficient to equip the servant of God for every good work. Forward movement therefore requires more than creativity. New methods may be useful; new technology may be useful; new structures may be necessary. But the church does not gain permission to invent a new gospel, redefine holiness, or treat cultural preference as final authority.</w:t>
      </w:r>
    </w:p>
    <w:tbl>
      <w:tblPr>
        <w:tblW w:w="0" w:type="auto"/>
        <w:jc w:val="center"/>
        <w:tblLayout w:type="fixed"/>
        <w:tblLook w:val="04A0" w:firstRow="1" w:lastRow="0" w:firstColumn="1" w:lastColumn="0" w:noHBand="0" w:noVBand="1"/>
      </w:tblPr>
      <w:tblGrid>
        <w:gridCol w:w="10166"/>
      </w:tblGrid>
      <w:tr w:rsidR="009A77EF" w14:paraId="2C2A6EC9" w14:textId="77777777">
        <w:trPr>
          <w:jc w:val="center"/>
        </w:trPr>
        <w:tc>
          <w:tcPr>
            <w:tcW w:w="10166" w:type="dxa"/>
            <w:tcBorders>
              <w:top w:val="single" w:sz="9" w:space="0" w:color="7B9A82"/>
              <w:left w:val="single" w:sz="4" w:space="0" w:color="7B9A82"/>
              <w:bottom w:val="single" w:sz="4" w:space="0" w:color="7B9A82"/>
              <w:right w:val="single" w:sz="4" w:space="0" w:color="7B9A82"/>
            </w:tcBorders>
            <w:shd w:val="clear" w:color="auto" w:fill="EDF3EC"/>
            <w:tcMar>
              <w:top w:w="130" w:type="dxa"/>
              <w:left w:w="160" w:type="dxa"/>
              <w:bottom w:w="130" w:type="dxa"/>
              <w:right w:w="160" w:type="dxa"/>
            </w:tcMar>
          </w:tcPr>
          <w:p w14:paraId="28CC2264" w14:textId="77777777" w:rsidR="009A77EF" w:rsidRDefault="001F73F6">
            <w:pPr>
              <w:rPr>
                <w:rFonts w:hint="eastAsia"/>
              </w:rPr>
            </w:pPr>
            <w:r>
              <w:rPr>
                <w:rFonts w:ascii="Lato" w:hAnsi="Lato"/>
                <w:b/>
                <w:color w:val="B56A3C"/>
                <w:sz w:val="18"/>
              </w:rPr>
              <w:t>A WISE DISTINCTION</w:t>
            </w:r>
          </w:p>
          <w:p w14:paraId="3A500DB3" w14:textId="77777777" w:rsidR="009A77EF" w:rsidRDefault="001F73F6">
            <w:pPr>
              <w:spacing w:after="0"/>
              <w:rPr>
                <w:rFonts w:hint="eastAsia"/>
              </w:rPr>
            </w:pPr>
            <w:r>
              <w:t>The Bible governs the church’s message, doctrine, worship, ethics, and discipleship. Scripture does not give a verse prescribing every modern method, software platform, building plan, communication strategy, or ministry schedule. Faithfulness requires biblical authority and Spirit-led wisdom, not pretending every practical decision is directly commanded in a verse.</w:t>
            </w:r>
          </w:p>
        </w:tc>
      </w:tr>
    </w:tbl>
    <w:p w14:paraId="72E8D7ED" w14:textId="77777777" w:rsidR="009A77EF" w:rsidRDefault="009A77EF">
      <w:pPr>
        <w:spacing w:after="0"/>
        <w:rPr>
          <w:rFonts w:hint="eastAsia"/>
        </w:rPr>
      </w:pPr>
    </w:p>
    <w:p w14:paraId="69B0A72A" w14:textId="77777777" w:rsidR="009A77EF" w:rsidRDefault="001F73F6">
      <w:pPr>
        <w:pStyle w:val="Heading2"/>
      </w:pPr>
      <w:r>
        <w:t>INTERPRETIVE GUARDRAILS</w:t>
      </w:r>
    </w:p>
    <w:tbl>
      <w:tblPr>
        <w:tblStyle w:val="TableGrid"/>
        <w:tblW w:w="0" w:type="auto"/>
        <w:jc w:val="center"/>
        <w:tblLook w:val="04A0" w:firstRow="1" w:lastRow="0" w:firstColumn="1" w:lastColumn="0" w:noHBand="0" w:noVBand="1"/>
      </w:tblPr>
      <w:tblGrid>
        <w:gridCol w:w="5078"/>
        <w:gridCol w:w="5078"/>
      </w:tblGrid>
      <w:tr w:rsidR="009A77EF" w14:paraId="25D86565" w14:textId="77777777">
        <w:trPr>
          <w:cantSplit/>
          <w:tblHeader/>
          <w:jc w:val="center"/>
        </w:trPr>
        <w:tc>
          <w:tcPr>
            <w:tcW w:w="5083" w:type="dxa"/>
            <w:shd w:val="clear" w:color="auto" w:fill="18382C"/>
            <w:tcMar>
              <w:top w:w="80" w:type="dxa"/>
              <w:left w:w="90" w:type="dxa"/>
              <w:bottom w:w="80" w:type="dxa"/>
              <w:right w:w="90" w:type="dxa"/>
            </w:tcMar>
          </w:tcPr>
          <w:p w14:paraId="3909F111" w14:textId="77777777" w:rsidR="009A77EF" w:rsidRDefault="001F73F6">
            <w:pPr>
              <w:rPr>
                <w:rFonts w:hint="eastAsia"/>
              </w:rPr>
            </w:pPr>
            <w:r>
              <w:rPr>
                <w:rFonts w:ascii="Lato" w:hAnsi="Lato"/>
                <w:b/>
                <w:color w:val="FFFFFF"/>
                <w:sz w:val="16"/>
              </w:rPr>
              <w:t>GUARDRAIL</w:t>
            </w:r>
          </w:p>
        </w:tc>
        <w:tc>
          <w:tcPr>
            <w:tcW w:w="5083" w:type="dxa"/>
            <w:shd w:val="clear" w:color="auto" w:fill="18382C"/>
            <w:tcMar>
              <w:top w:w="80" w:type="dxa"/>
              <w:left w:w="90" w:type="dxa"/>
              <w:bottom w:w="80" w:type="dxa"/>
              <w:right w:w="90" w:type="dxa"/>
            </w:tcMar>
          </w:tcPr>
          <w:p w14:paraId="4D71E7DA" w14:textId="77777777" w:rsidR="009A77EF" w:rsidRDefault="001F73F6">
            <w:pPr>
              <w:rPr>
                <w:rFonts w:hint="eastAsia"/>
              </w:rPr>
            </w:pPr>
            <w:r>
              <w:rPr>
                <w:rFonts w:ascii="Lato" w:hAnsi="Lato"/>
                <w:b/>
                <w:color w:val="FFFFFF"/>
                <w:sz w:val="16"/>
              </w:rPr>
              <w:t>WHY IT MATTERS</w:t>
            </w:r>
          </w:p>
        </w:tc>
      </w:tr>
      <w:tr w:rsidR="009A77EF" w14:paraId="1A04F710" w14:textId="77777777">
        <w:trPr>
          <w:cantSplit/>
          <w:jc w:val="center"/>
        </w:trPr>
        <w:tc>
          <w:tcPr>
            <w:tcW w:w="5083" w:type="dxa"/>
            <w:shd w:val="clear" w:color="auto" w:fill="F8F9FA"/>
            <w:tcMar>
              <w:top w:w="75" w:type="dxa"/>
              <w:left w:w="90" w:type="dxa"/>
              <w:bottom w:w="75" w:type="dxa"/>
              <w:right w:w="90" w:type="dxa"/>
            </w:tcMar>
          </w:tcPr>
          <w:p w14:paraId="79B6AD4D" w14:textId="77777777" w:rsidR="009A77EF" w:rsidRDefault="001F73F6">
            <w:pPr>
              <w:spacing w:after="0"/>
              <w:rPr>
                <w:rFonts w:hint="eastAsia"/>
              </w:rPr>
            </w:pPr>
            <w:r>
              <w:t>Salt and light are discipleship images, not permission for domination.</w:t>
            </w:r>
          </w:p>
        </w:tc>
        <w:tc>
          <w:tcPr>
            <w:tcW w:w="5083" w:type="dxa"/>
            <w:shd w:val="clear" w:color="auto" w:fill="F8F9FA"/>
            <w:tcMar>
              <w:top w:w="75" w:type="dxa"/>
              <w:left w:w="90" w:type="dxa"/>
              <w:bottom w:w="75" w:type="dxa"/>
              <w:right w:w="90" w:type="dxa"/>
            </w:tcMar>
          </w:tcPr>
          <w:p w14:paraId="70236C77" w14:textId="77777777" w:rsidR="009A77EF" w:rsidRDefault="001F73F6">
            <w:pPr>
              <w:spacing w:after="0"/>
              <w:rPr>
                <w:rFonts w:hint="eastAsia"/>
              </w:rPr>
            </w:pPr>
            <w:r>
              <w:t>Jesus calls His people to visible faithfulness that glorifies the Father, not coercive control over neighbors.</w:t>
            </w:r>
          </w:p>
        </w:tc>
      </w:tr>
      <w:tr w:rsidR="009A77EF" w14:paraId="45BA6D49" w14:textId="77777777">
        <w:trPr>
          <w:cantSplit/>
          <w:jc w:val="center"/>
        </w:trPr>
        <w:tc>
          <w:tcPr>
            <w:tcW w:w="5083" w:type="dxa"/>
            <w:shd w:val="clear" w:color="auto" w:fill="FFFFFF"/>
            <w:tcMar>
              <w:top w:w="75" w:type="dxa"/>
              <w:left w:w="90" w:type="dxa"/>
              <w:bottom w:w="75" w:type="dxa"/>
              <w:right w:w="90" w:type="dxa"/>
            </w:tcMar>
          </w:tcPr>
          <w:p w14:paraId="4B86CE98" w14:textId="77777777" w:rsidR="009A77EF" w:rsidRDefault="001F73F6">
            <w:pPr>
              <w:spacing w:after="0"/>
              <w:rPr>
                <w:rFonts w:hint="eastAsia"/>
              </w:rPr>
            </w:pPr>
            <w:r>
              <w:lastRenderedPageBreak/>
              <w:t>Evangelism is more than event promotion.</w:t>
            </w:r>
          </w:p>
        </w:tc>
        <w:tc>
          <w:tcPr>
            <w:tcW w:w="5083" w:type="dxa"/>
            <w:shd w:val="clear" w:color="auto" w:fill="FFFFFF"/>
            <w:tcMar>
              <w:top w:w="75" w:type="dxa"/>
              <w:left w:w="90" w:type="dxa"/>
              <w:bottom w:w="75" w:type="dxa"/>
              <w:right w:w="90" w:type="dxa"/>
            </w:tcMar>
          </w:tcPr>
          <w:p w14:paraId="0DB07663" w14:textId="77777777" w:rsidR="009A77EF" w:rsidRDefault="001F73F6">
            <w:pPr>
              <w:spacing w:after="0"/>
              <w:rPr>
                <w:rFonts w:hint="eastAsia"/>
              </w:rPr>
            </w:pPr>
            <w:r>
              <w:t>Invitations can be useful, but the gospel itself must be communicated and disciples must be made.</w:t>
            </w:r>
          </w:p>
        </w:tc>
      </w:tr>
      <w:tr w:rsidR="009A77EF" w14:paraId="6304F89F" w14:textId="77777777">
        <w:trPr>
          <w:cantSplit/>
          <w:jc w:val="center"/>
        </w:trPr>
        <w:tc>
          <w:tcPr>
            <w:tcW w:w="5083" w:type="dxa"/>
            <w:shd w:val="clear" w:color="auto" w:fill="F8F9FA"/>
            <w:tcMar>
              <w:top w:w="75" w:type="dxa"/>
              <w:left w:w="90" w:type="dxa"/>
              <w:bottom w:w="75" w:type="dxa"/>
              <w:right w:w="90" w:type="dxa"/>
            </w:tcMar>
          </w:tcPr>
          <w:p w14:paraId="1BFF61A3" w14:textId="77777777" w:rsidR="009A77EF" w:rsidRDefault="001F73F6">
            <w:pPr>
              <w:spacing w:after="0"/>
              <w:rPr>
                <w:rFonts w:hint="eastAsia"/>
              </w:rPr>
            </w:pPr>
            <w:r>
              <w:t>Developing leaders is not creating a spiritual elite.</w:t>
            </w:r>
          </w:p>
        </w:tc>
        <w:tc>
          <w:tcPr>
            <w:tcW w:w="5083" w:type="dxa"/>
            <w:shd w:val="clear" w:color="auto" w:fill="F8F9FA"/>
            <w:tcMar>
              <w:top w:w="75" w:type="dxa"/>
              <w:left w:w="90" w:type="dxa"/>
              <w:bottom w:w="75" w:type="dxa"/>
              <w:right w:w="90" w:type="dxa"/>
            </w:tcMar>
          </w:tcPr>
          <w:p w14:paraId="2F517512" w14:textId="77777777" w:rsidR="009A77EF" w:rsidRDefault="001F73F6">
            <w:pPr>
              <w:spacing w:after="0"/>
              <w:rPr>
                <w:rFonts w:hint="eastAsia"/>
              </w:rPr>
            </w:pPr>
            <w:r>
              <w:t>Ephesians 4 describes leaders equipping the saints; multiplication should strengthen the whole body.</w:t>
            </w:r>
          </w:p>
        </w:tc>
      </w:tr>
      <w:tr w:rsidR="009A77EF" w14:paraId="391A7E54" w14:textId="77777777">
        <w:trPr>
          <w:cantSplit/>
          <w:jc w:val="center"/>
        </w:trPr>
        <w:tc>
          <w:tcPr>
            <w:tcW w:w="5083" w:type="dxa"/>
            <w:shd w:val="clear" w:color="auto" w:fill="FFFFFF"/>
            <w:tcMar>
              <w:top w:w="75" w:type="dxa"/>
              <w:left w:w="90" w:type="dxa"/>
              <w:bottom w:w="75" w:type="dxa"/>
              <w:right w:w="90" w:type="dxa"/>
            </w:tcMar>
          </w:tcPr>
          <w:p w14:paraId="50C2D7BC" w14:textId="77777777" w:rsidR="009A77EF" w:rsidRDefault="001F73F6">
            <w:pPr>
              <w:spacing w:after="0"/>
              <w:rPr>
                <w:rFonts w:hint="eastAsia"/>
              </w:rPr>
            </w:pPr>
            <w:r>
              <w:t>Biblical authority is not hostility toward every new method.</w:t>
            </w:r>
          </w:p>
        </w:tc>
        <w:tc>
          <w:tcPr>
            <w:tcW w:w="5083" w:type="dxa"/>
            <w:shd w:val="clear" w:color="auto" w:fill="FFFFFF"/>
            <w:tcMar>
              <w:top w:w="75" w:type="dxa"/>
              <w:left w:w="90" w:type="dxa"/>
              <w:bottom w:w="75" w:type="dxa"/>
              <w:right w:w="90" w:type="dxa"/>
            </w:tcMar>
          </w:tcPr>
          <w:p w14:paraId="5DDB1752" w14:textId="77777777" w:rsidR="009A77EF" w:rsidRDefault="001F73F6">
            <w:pPr>
              <w:spacing w:after="0"/>
              <w:rPr>
                <w:rFonts w:hint="eastAsia"/>
              </w:rPr>
            </w:pPr>
            <w:r>
              <w:t>A church can remain ancient in message while becoming wise and creative in method.</w:t>
            </w:r>
          </w:p>
        </w:tc>
      </w:tr>
      <w:tr w:rsidR="009A77EF" w14:paraId="04213BF0" w14:textId="77777777">
        <w:trPr>
          <w:cantSplit/>
          <w:jc w:val="center"/>
        </w:trPr>
        <w:tc>
          <w:tcPr>
            <w:tcW w:w="5083" w:type="dxa"/>
            <w:shd w:val="clear" w:color="auto" w:fill="F8F9FA"/>
            <w:tcMar>
              <w:top w:w="75" w:type="dxa"/>
              <w:left w:w="90" w:type="dxa"/>
              <w:bottom w:w="75" w:type="dxa"/>
              <w:right w:w="90" w:type="dxa"/>
            </w:tcMar>
          </w:tcPr>
          <w:p w14:paraId="486D38AD" w14:textId="77777777" w:rsidR="009A77EF" w:rsidRDefault="001F73F6">
            <w:pPr>
              <w:spacing w:after="0"/>
              <w:rPr>
                <w:rFonts w:hint="eastAsia"/>
              </w:rPr>
            </w:pPr>
            <w:r>
              <w:t>“Making a difference” must remain Christ-centered.</w:t>
            </w:r>
          </w:p>
        </w:tc>
        <w:tc>
          <w:tcPr>
            <w:tcW w:w="5083" w:type="dxa"/>
            <w:shd w:val="clear" w:color="auto" w:fill="F8F9FA"/>
            <w:tcMar>
              <w:top w:w="75" w:type="dxa"/>
              <w:left w:w="90" w:type="dxa"/>
              <w:bottom w:w="75" w:type="dxa"/>
              <w:right w:w="90" w:type="dxa"/>
            </w:tcMar>
          </w:tcPr>
          <w:p w14:paraId="21242EB9" w14:textId="77777777" w:rsidR="009A77EF" w:rsidRDefault="001F73F6">
            <w:pPr>
              <w:spacing w:after="0"/>
              <w:rPr>
                <w:rFonts w:hint="eastAsia"/>
              </w:rPr>
            </w:pPr>
            <w:r>
              <w:t>Social influence without gospel truth can become activism without discipleship; preaching without embodied love can become words without witness.</w:t>
            </w:r>
          </w:p>
        </w:tc>
      </w:tr>
    </w:tbl>
    <w:p w14:paraId="0A0519AB" w14:textId="77777777" w:rsidR="009A77EF" w:rsidRDefault="009A77EF">
      <w:pPr>
        <w:spacing w:after="0"/>
        <w:rPr>
          <w:rFonts w:hint="eastAsia"/>
        </w:rPr>
      </w:pPr>
    </w:p>
    <w:p w14:paraId="00B6606F" w14:textId="77777777" w:rsidR="009A77EF" w:rsidRDefault="001F73F6">
      <w:pPr>
        <w:pStyle w:val="Heading2"/>
      </w:pPr>
      <w:r>
        <w:t>MEANING • PRINCIPLE • APPLICATION</w:t>
      </w:r>
    </w:p>
    <w:tbl>
      <w:tblPr>
        <w:tblStyle w:val="TableGrid"/>
        <w:tblW w:w="0" w:type="auto"/>
        <w:jc w:val="center"/>
        <w:tblLook w:val="04A0" w:firstRow="1" w:lastRow="0" w:firstColumn="1" w:lastColumn="0" w:noHBand="0" w:noVBand="1"/>
      </w:tblPr>
      <w:tblGrid>
        <w:gridCol w:w="5078"/>
        <w:gridCol w:w="5078"/>
      </w:tblGrid>
      <w:tr w:rsidR="009A77EF" w14:paraId="5611B406" w14:textId="77777777">
        <w:trPr>
          <w:cantSplit/>
          <w:tblHeader/>
          <w:jc w:val="center"/>
        </w:trPr>
        <w:tc>
          <w:tcPr>
            <w:tcW w:w="5083" w:type="dxa"/>
            <w:shd w:val="clear" w:color="auto" w:fill="18382C"/>
            <w:tcMar>
              <w:top w:w="80" w:type="dxa"/>
              <w:left w:w="90" w:type="dxa"/>
              <w:bottom w:w="80" w:type="dxa"/>
              <w:right w:w="90" w:type="dxa"/>
            </w:tcMar>
          </w:tcPr>
          <w:p w14:paraId="6F9E3559" w14:textId="77777777" w:rsidR="009A77EF" w:rsidRDefault="001F73F6">
            <w:pPr>
              <w:rPr>
                <w:rFonts w:hint="eastAsia"/>
              </w:rPr>
            </w:pPr>
            <w:r>
              <w:rPr>
                <w:rFonts w:ascii="Lato" w:hAnsi="Lato"/>
                <w:b/>
                <w:color w:val="FFFFFF"/>
                <w:sz w:val="16"/>
              </w:rPr>
              <w:t>LEVEL</w:t>
            </w:r>
          </w:p>
        </w:tc>
        <w:tc>
          <w:tcPr>
            <w:tcW w:w="5083" w:type="dxa"/>
            <w:shd w:val="clear" w:color="auto" w:fill="18382C"/>
            <w:tcMar>
              <w:top w:w="80" w:type="dxa"/>
              <w:left w:w="90" w:type="dxa"/>
              <w:bottom w:w="80" w:type="dxa"/>
              <w:right w:w="90" w:type="dxa"/>
            </w:tcMar>
          </w:tcPr>
          <w:p w14:paraId="23718BEC" w14:textId="77777777" w:rsidR="009A77EF" w:rsidRDefault="001F73F6">
            <w:pPr>
              <w:rPr>
                <w:rFonts w:hint="eastAsia"/>
              </w:rPr>
            </w:pPr>
            <w:r>
              <w:rPr>
                <w:rFonts w:ascii="Lato" w:hAnsi="Lato"/>
                <w:b/>
                <w:color w:val="FFFFFF"/>
                <w:sz w:val="16"/>
              </w:rPr>
              <w:t>STATEMENT</w:t>
            </w:r>
          </w:p>
        </w:tc>
      </w:tr>
      <w:tr w:rsidR="009A77EF" w14:paraId="4A2EFD94" w14:textId="77777777">
        <w:trPr>
          <w:cantSplit/>
          <w:jc w:val="center"/>
        </w:trPr>
        <w:tc>
          <w:tcPr>
            <w:tcW w:w="5083" w:type="dxa"/>
            <w:shd w:val="clear" w:color="auto" w:fill="F8F9FA"/>
            <w:tcMar>
              <w:top w:w="75" w:type="dxa"/>
              <w:left w:w="90" w:type="dxa"/>
              <w:bottom w:w="75" w:type="dxa"/>
              <w:right w:w="90" w:type="dxa"/>
            </w:tcMar>
          </w:tcPr>
          <w:p w14:paraId="00343B7A" w14:textId="77777777" w:rsidR="009A77EF" w:rsidRDefault="001F73F6">
            <w:pPr>
              <w:spacing w:after="0"/>
              <w:rPr>
                <w:rFonts w:hint="eastAsia"/>
              </w:rPr>
            </w:pPr>
            <w:r>
              <w:t>Meaning</w:t>
            </w:r>
          </w:p>
        </w:tc>
        <w:tc>
          <w:tcPr>
            <w:tcW w:w="5083" w:type="dxa"/>
            <w:shd w:val="clear" w:color="auto" w:fill="F8F9FA"/>
            <w:tcMar>
              <w:top w:w="75" w:type="dxa"/>
              <w:left w:w="90" w:type="dxa"/>
              <w:bottom w:w="75" w:type="dxa"/>
              <w:right w:w="90" w:type="dxa"/>
            </w:tcMar>
          </w:tcPr>
          <w:p w14:paraId="6EDA5D02" w14:textId="77777777" w:rsidR="009A77EF" w:rsidRDefault="001F73F6">
            <w:pPr>
              <w:spacing w:after="0"/>
              <w:rPr>
                <w:rFonts w:hint="eastAsia"/>
              </w:rPr>
            </w:pPr>
            <w:r>
              <w:t>Jesus calls His disciples to visible kingdom faithfulness; the New Testament sends believers into gospel mission, commands the multiplication of faithful teaching, and grounds the church in God-breathed Scripture.</w:t>
            </w:r>
          </w:p>
        </w:tc>
      </w:tr>
      <w:tr w:rsidR="009A77EF" w14:paraId="5252325B" w14:textId="77777777">
        <w:trPr>
          <w:cantSplit/>
          <w:jc w:val="center"/>
        </w:trPr>
        <w:tc>
          <w:tcPr>
            <w:tcW w:w="5083" w:type="dxa"/>
            <w:shd w:val="clear" w:color="auto" w:fill="FFFFFF"/>
            <w:tcMar>
              <w:top w:w="75" w:type="dxa"/>
              <w:left w:w="90" w:type="dxa"/>
              <w:bottom w:w="75" w:type="dxa"/>
              <w:right w:w="90" w:type="dxa"/>
            </w:tcMar>
          </w:tcPr>
          <w:p w14:paraId="07C2F58E" w14:textId="77777777" w:rsidR="009A77EF" w:rsidRDefault="001F73F6">
            <w:pPr>
              <w:spacing w:after="0"/>
              <w:rPr>
                <w:rFonts w:hint="eastAsia"/>
              </w:rPr>
            </w:pPr>
            <w:r>
              <w:t>Principle</w:t>
            </w:r>
          </w:p>
        </w:tc>
        <w:tc>
          <w:tcPr>
            <w:tcW w:w="5083" w:type="dxa"/>
            <w:shd w:val="clear" w:color="auto" w:fill="FFFFFF"/>
            <w:tcMar>
              <w:top w:w="75" w:type="dxa"/>
              <w:left w:w="90" w:type="dxa"/>
              <w:bottom w:w="75" w:type="dxa"/>
              <w:right w:w="90" w:type="dxa"/>
            </w:tcMar>
          </w:tcPr>
          <w:p w14:paraId="5D52F372" w14:textId="77777777" w:rsidR="009A77EF" w:rsidRDefault="001F73F6">
            <w:pPr>
              <w:spacing w:after="0"/>
              <w:rPr>
                <w:rFonts w:hint="eastAsia"/>
              </w:rPr>
            </w:pPr>
            <w:r>
              <w:t>Forward movement requires accepting responsibilities that move the church beyond self-preservation into witness, disciple-making, development, and faithful obedience.</w:t>
            </w:r>
          </w:p>
        </w:tc>
      </w:tr>
      <w:tr w:rsidR="009A77EF" w14:paraId="443DC853" w14:textId="77777777">
        <w:trPr>
          <w:cantSplit/>
          <w:jc w:val="center"/>
        </w:trPr>
        <w:tc>
          <w:tcPr>
            <w:tcW w:w="5083" w:type="dxa"/>
            <w:shd w:val="clear" w:color="auto" w:fill="F8F9FA"/>
            <w:tcMar>
              <w:top w:w="75" w:type="dxa"/>
              <w:left w:w="90" w:type="dxa"/>
              <w:bottom w:w="75" w:type="dxa"/>
              <w:right w:w="90" w:type="dxa"/>
            </w:tcMar>
          </w:tcPr>
          <w:p w14:paraId="3662B403" w14:textId="77777777" w:rsidR="009A77EF" w:rsidRDefault="001F73F6">
            <w:pPr>
              <w:spacing w:after="0"/>
              <w:rPr>
                <w:rFonts w:hint="eastAsia"/>
              </w:rPr>
            </w:pPr>
            <w:r>
              <w:t>Application</w:t>
            </w:r>
          </w:p>
        </w:tc>
        <w:tc>
          <w:tcPr>
            <w:tcW w:w="5083" w:type="dxa"/>
            <w:shd w:val="clear" w:color="auto" w:fill="F8F9FA"/>
            <w:tcMar>
              <w:top w:w="75" w:type="dxa"/>
              <w:left w:w="90" w:type="dxa"/>
              <w:bottom w:w="75" w:type="dxa"/>
              <w:right w:w="90" w:type="dxa"/>
            </w:tcMar>
          </w:tcPr>
          <w:p w14:paraId="03A0A099" w14:textId="77777777" w:rsidR="009A77EF" w:rsidRDefault="001F73F6">
            <w:pPr>
              <w:spacing w:after="0"/>
              <w:rPr>
                <w:rFonts w:hint="eastAsia"/>
              </w:rPr>
            </w:pPr>
            <w:r>
              <w:t>Identify where you must become more visible in good works, more intentional in gospel witness, more invested in people, or more submitted to Scripture.</w:t>
            </w:r>
          </w:p>
        </w:tc>
      </w:tr>
    </w:tbl>
    <w:p w14:paraId="113B0194" w14:textId="77777777" w:rsidR="009A77EF" w:rsidRDefault="009A77EF">
      <w:pPr>
        <w:spacing w:after="0"/>
        <w:rPr>
          <w:rFonts w:hint="eastAsia"/>
        </w:rPr>
      </w:pPr>
    </w:p>
    <w:p w14:paraId="1FB8540C" w14:textId="77777777" w:rsidR="009A77EF" w:rsidRDefault="001F73F6">
      <w:pPr>
        <w:pStyle w:val="Heading2"/>
      </w:pPr>
      <w:r>
        <w:t>APPLY | The Challenge Inventory</w:t>
      </w:r>
    </w:p>
    <w:tbl>
      <w:tblPr>
        <w:tblStyle w:val="TableGrid"/>
        <w:tblW w:w="0" w:type="auto"/>
        <w:jc w:val="center"/>
        <w:tblLook w:val="04A0" w:firstRow="1" w:lastRow="0" w:firstColumn="1" w:lastColumn="0" w:noHBand="0" w:noVBand="1"/>
      </w:tblPr>
      <w:tblGrid>
        <w:gridCol w:w="3386"/>
        <w:gridCol w:w="3385"/>
        <w:gridCol w:w="3385"/>
      </w:tblGrid>
      <w:tr w:rsidR="009A77EF" w14:paraId="665EE1B1" w14:textId="77777777">
        <w:trPr>
          <w:cantSplit/>
          <w:tblHeader/>
          <w:jc w:val="center"/>
        </w:trPr>
        <w:tc>
          <w:tcPr>
            <w:tcW w:w="3389" w:type="dxa"/>
            <w:shd w:val="clear" w:color="auto" w:fill="18382C"/>
            <w:tcMar>
              <w:top w:w="80" w:type="dxa"/>
              <w:left w:w="90" w:type="dxa"/>
              <w:bottom w:w="80" w:type="dxa"/>
              <w:right w:w="90" w:type="dxa"/>
            </w:tcMar>
          </w:tcPr>
          <w:p w14:paraId="7D7D1C8F" w14:textId="77777777" w:rsidR="009A77EF" w:rsidRDefault="001F73F6">
            <w:pPr>
              <w:rPr>
                <w:rFonts w:hint="eastAsia"/>
              </w:rPr>
            </w:pPr>
            <w:r>
              <w:rPr>
                <w:rFonts w:ascii="Lato" w:hAnsi="Lato"/>
                <w:b/>
                <w:color w:val="FFFFFF"/>
                <w:sz w:val="16"/>
              </w:rPr>
              <w:t>CHALLENGE</w:t>
            </w:r>
          </w:p>
        </w:tc>
        <w:tc>
          <w:tcPr>
            <w:tcW w:w="3389" w:type="dxa"/>
            <w:shd w:val="clear" w:color="auto" w:fill="18382C"/>
            <w:tcMar>
              <w:top w:w="80" w:type="dxa"/>
              <w:left w:w="90" w:type="dxa"/>
              <w:bottom w:w="80" w:type="dxa"/>
              <w:right w:w="90" w:type="dxa"/>
            </w:tcMar>
          </w:tcPr>
          <w:p w14:paraId="43BD8FBD" w14:textId="77777777" w:rsidR="009A77EF" w:rsidRDefault="001F73F6">
            <w:pPr>
              <w:rPr>
                <w:rFonts w:hint="eastAsia"/>
              </w:rPr>
            </w:pPr>
            <w:r>
              <w:rPr>
                <w:rFonts w:ascii="Lato" w:hAnsi="Lato"/>
                <w:b/>
                <w:color w:val="FFFFFF"/>
                <w:sz w:val="16"/>
              </w:rPr>
              <w:t>HEART CHECK</w:t>
            </w:r>
          </w:p>
        </w:tc>
        <w:tc>
          <w:tcPr>
            <w:tcW w:w="3389" w:type="dxa"/>
            <w:shd w:val="clear" w:color="auto" w:fill="18382C"/>
            <w:tcMar>
              <w:top w:w="80" w:type="dxa"/>
              <w:left w:w="90" w:type="dxa"/>
              <w:bottom w:w="80" w:type="dxa"/>
              <w:right w:w="90" w:type="dxa"/>
            </w:tcMar>
          </w:tcPr>
          <w:p w14:paraId="5A400DD1" w14:textId="77777777" w:rsidR="009A77EF" w:rsidRDefault="001F73F6">
            <w:pPr>
              <w:rPr>
                <w:rFonts w:hint="eastAsia"/>
              </w:rPr>
            </w:pPr>
            <w:r>
              <w:rPr>
                <w:rFonts w:ascii="Lato" w:hAnsi="Lato"/>
                <w:b/>
                <w:color w:val="B56A3C"/>
                <w:sz w:val="16"/>
              </w:rPr>
              <w:t>NEXT FAITHFUL STEP</w:t>
            </w:r>
          </w:p>
        </w:tc>
      </w:tr>
      <w:tr w:rsidR="009A77EF" w14:paraId="2C957096" w14:textId="77777777">
        <w:trPr>
          <w:cantSplit/>
          <w:jc w:val="center"/>
        </w:trPr>
        <w:tc>
          <w:tcPr>
            <w:tcW w:w="3389" w:type="dxa"/>
            <w:shd w:val="clear" w:color="auto" w:fill="F8F9FA"/>
            <w:tcMar>
              <w:top w:w="75" w:type="dxa"/>
              <w:left w:w="90" w:type="dxa"/>
              <w:bottom w:w="75" w:type="dxa"/>
              <w:right w:w="90" w:type="dxa"/>
            </w:tcMar>
          </w:tcPr>
          <w:p w14:paraId="61052A2D" w14:textId="77777777" w:rsidR="009A77EF" w:rsidRDefault="001F73F6">
            <w:pPr>
              <w:spacing w:after="0"/>
              <w:rPr>
                <w:rFonts w:hint="eastAsia"/>
              </w:rPr>
            </w:pPr>
            <w:r>
              <w:t>INFLUENCE</w:t>
            </w:r>
          </w:p>
        </w:tc>
        <w:tc>
          <w:tcPr>
            <w:tcW w:w="3389" w:type="dxa"/>
            <w:shd w:val="clear" w:color="auto" w:fill="F8F9FA"/>
            <w:tcMar>
              <w:top w:w="75" w:type="dxa"/>
              <w:left w:w="90" w:type="dxa"/>
              <w:bottom w:w="75" w:type="dxa"/>
              <w:right w:w="90" w:type="dxa"/>
            </w:tcMar>
          </w:tcPr>
          <w:p w14:paraId="1E2FE940" w14:textId="77777777" w:rsidR="009A77EF" w:rsidRDefault="001F73F6">
            <w:pPr>
              <w:spacing w:after="0"/>
              <w:rPr>
                <w:rFonts w:hint="eastAsia"/>
              </w:rPr>
            </w:pPr>
            <w:r>
              <w:t>Does my life make the Father visible, or mainly advertise my opinions?</w:t>
            </w:r>
          </w:p>
        </w:tc>
        <w:tc>
          <w:tcPr>
            <w:tcW w:w="3389" w:type="dxa"/>
            <w:shd w:val="clear" w:color="auto" w:fill="F8F9FA"/>
            <w:tcMar>
              <w:top w:w="75" w:type="dxa"/>
              <w:left w:w="90" w:type="dxa"/>
              <w:bottom w:w="75" w:type="dxa"/>
              <w:right w:w="90" w:type="dxa"/>
            </w:tcMar>
          </w:tcPr>
          <w:p w14:paraId="2F13FB1E" w14:textId="77777777" w:rsidR="009A77EF" w:rsidRDefault="001F73F6">
            <w:pPr>
              <w:spacing w:after="0"/>
              <w:rPr>
                <w:rFonts w:hint="eastAsia"/>
              </w:rPr>
            </w:pPr>
            <w:r>
              <w:t>Choose one concrete act of integrity, mercy, service, or witness.</w:t>
            </w:r>
          </w:p>
        </w:tc>
      </w:tr>
      <w:tr w:rsidR="009A77EF" w14:paraId="3E0135FB" w14:textId="77777777">
        <w:trPr>
          <w:cantSplit/>
          <w:jc w:val="center"/>
        </w:trPr>
        <w:tc>
          <w:tcPr>
            <w:tcW w:w="3389" w:type="dxa"/>
            <w:shd w:val="clear" w:color="auto" w:fill="FFFFFF"/>
            <w:tcMar>
              <w:top w:w="75" w:type="dxa"/>
              <w:left w:w="90" w:type="dxa"/>
              <w:bottom w:w="75" w:type="dxa"/>
              <w:right w:w="90" w:type="dxa"/>
            </w:tcMar>
          </w:tcPr>
          <w:p w14:paraId="7C0CF74A" w14:textId="77777777" w:rsidR="009A77EF" w:rsidRDefault="001F73F6">
            <w:pPr>
              <w:spacing w:after="0"/>
              <w:rPr>
                <w:rFonts w:hint="eastAsia"/>
              </w:rPr>
            </w:pPr>
            <w:r>
              <w:t>EVANGELISM</w:t>
            </w:r>
          </w:p>
        </w:tc>
        <w:tc>
          <w:tcPr>
            <w:tcW w:w="3389" w:type="dxa"/>
            <w:shd w:val="clear" w:color="auto" w:fill="FFFFFF"/>
            <w:tcMar>
              <w:top w:w="75" w:type="dxa"/>
              <w:left w:w="90" w:type="dxa"/>
              <w:bottom w:w="75" w:type="dxa"/>
              <w:right w:w="90" w:type="dxa"/>
            </w:tcMar>
          </w:tcPr>
          <w:p w14:paraId="1877D90E" w14:textId="77777777" w:rsidR="009A77EF" w:rsidRDefault="001F73F6">
            <w:pPr>
              <w:spacing w:after="0"/>
              <w:rPr>
                <w:rFonts w:hint="eastAsia"/>
              </w:rPr>
            </w:pPr>
            <w:r>
              <w:t>Who around me has become spiritually invisible to me?</w:t>
            </w:r>
          </w:p>
        </w:tc>
        <w:tc>
          <w:tcPr>
            <w:tcW w:w="3389" w:type="dxa"/>
            <w:shd w:val="clear" w:color="auto" w:fill="FFFFFF"/>
            <w:tcMar>
              <w:top w:w="75" w:type="dxa"/>
              <w:left w:w="90" w:type="dxa"/>
              <w:bottom w:w="75" w:type="dxa"/>
              <w:right w:w="90" w:type="dxa"/>
            </w:tcMar>
          </w:tcPr>
          <w:p w14:paraId="48CEBBA3" w14:textId="77777777" w:rsidR="009A77EF" w:rsidRDefault="001F73F6">
            <w:pPr>
              <w:spacing w:after="0"/>
              <w:rPr>
                <w:rFonts w:hint="eastAsia"/>
              </w:rPr>
            </w:pPr>
            <w:r>
              <w:t>Pray by name, deepen relationship, and look for a natural opportunity to speak of Christ.</w:t>
            </w:r>
          </w:p>
        </w:tc>
      </w:tr>
      <w:tr w:rsidR="009A77EF" w14:paraId="4E303AC2" w14:textId="77777777">
        <w:trPr>
          <w:cantSplit/>
          <w:jc w:val="center"/>
        </w:trPr>
        <w:tc>
          <w:tcPr>
            <w:tcW w:w="3389" w:type="dxa"/>
            <w:shd w:val="clear" w:color="auto" w:fill="F8F9FA"/>
            <w:tcMar>
              <w:top w:w="75" w:type="dxa"/>
              <w:left w:w="90" w:type="dxa"/>
              <w:bottom w:w="75" w:type="dxa"/>
              <w:right w:w="90" w:type="dxa"/>
            </w:tcMar>
          </w:tcPr>
          <w:p w14:paraId="4F80A8E3" w14:textId="77777777" w:rsidR="009A77EF" w:rsidRDefault="001F73F6">
            <w:pPr>
              <w:spacing w:after="0"/>
              <w:rPr>
                <w:rFonts w:hint="eastAsia"/>
              </w:rPr>
            </w:pPr>
            <w:r>
              <w:t>DEVELOPMENT</w:t>
            </w:r>
          </w:p>
        </w:tc>
        <w:tc>
          <w:tcPr>
            <w:tcW w:w="3389" w:type="dxa"/>
            <w:shd w:val="clear" w:color="auto" w:fill="F8F9FA"/>
            <w:tcMar>
              <w:top w:w="75" w:type="dxa"/>
              <w:left w:w="90" w:type="dxa"/>
              <w:bottom w:w="75" w:type="dxa"/>
              <w:right w:w="90" w:type="dxa"/>
            </w:tcMar>
          </w:tcPr>
          <w:p w14:paraId="15DBE9FA" w14:textId="77777777" w:rsidR="009A77EF" w:rsidRDefault="001F73F6">
            <w:pPr>
              <w:spacing w:after="0"/>
              <w:rPr>
                <w:rFonts w:hint="eastAsia"/>
              </w:rPr>
            </w:pPr>
            <w:r>
              <w:t>Am I only doing ministry, or am I helping other people become capable and faithful?</w:t>
            </w:r>
          </w:p>
        </w:tc>
        <w:tc>
          <w:tcPr>
            <w:tcW w:w="3389" w:type="dxa"/>
            <w:shd w:val="clear" w:color="auto" w:fill="F8F9FA"/>
            <w:tcMar>
              <w:top w:w="75" w:type="dxa"/>
              <w:left w:w="90" w:type="dxa"/>
              <w:bottom w:w="75" w:type="dxa"/>
              <w:right w:w="90" w:type="dxa"/>
            </w:tcMar>
          </w:tcPr>
          <w:p w14:paraId="30ABE9AC" w14:textId="77777777" w:rsidR="009A77EF" w:rsidRDefault="001F73F6">
            <w:pPr>
              <w:spacing w:after="0"/>
              <w:rPr>
                <w:rFonts w:hint="eastAsia"/>
              </w:rPr>
            </w:pPr>
            <w:r>
              <w:t>Invest intentionally in one person this month.</w:t>
            </w:r>
          </w:p>
        </w:tc>
      </w:tr>
      <w:tr w:rsidR="009A77EF" w14:paraId="56EAAD81" w14:textId="77777777">
        <w:trPr>
          <w:cantSplit/>
          <w:jc w:val="center"/>
        </w:trPr>
        <w:tc>
          <w:tcPr>
            <w:tcW w:w="3389" w:type="dxa"/>
            <w:shd w:val="clear" w:color="auto" w:fill="FFFFFF"/>
            <w:tcMar>
              <w:top w:w="75" w:type="dxa"/>
              <w:left w:w="90" w:type="dxa"/>
              <w:bottom w:w="75" w:type="dxa"/>
              <w:right w:w="90" w:type="dxa"/>
            </w:tcMar>
          </w:tcPr>
          <w:p w14:paraId="2B4B0510" w14:textId="77777777" w:rsidR="009A77EF" w:rsidRDefault="001F73F6">
            <w:pPr>
              <w:spacing w:after="0"/>
              <w:rPr>
                <w:rFonts w:hint="eastAsia"/>
              </w:rPr>
            </w:pPr>
            <w:r>
              <w:lastRenderedPageBreak/>
              <w:t>SCRIPTURE</w:t>
            </w:r>
          </w:p>
        </w:tc>
        <w:tc>
          <w:tcPr>
            <w:tcW w:w="3389" w:type="dxa"/>
            <w:shd w:val="clear" w:color="auto" w:fill="FFFFFF"/>
            <w:tcMar>
              <w:top w:w="75" w:type="dxa"/>
              <w:left w:w="90" w:type="dxa"/>
              <w:bottom w:w="75" w:type="dxa"/>
              <w:right w:w="90" w:type="dxa"/>
            </w:tcMar>
          </w:tcPr>
          <w:p w14:paraId="780DEF75" w14:textId="77777777" w:rsidR="009A77EF" w:rsidRDefault="001F73F6">
            <w:pPr>
              <w:spacing w:after="0"/>
              <w:rPr>
                <w:rFonts w:hint="eastAsia"/>
              </w:rPr>
            </w:pPr>
            <w:r>
              <w:t>Where have preference, habit, fear, or culture begun to outrank God’s Word?</w:t>
            </w:r>
          </w:p>
        </w:tc>
        <w:tc>
          <w:tcPr>
            <w:tcW w:w="3389" w:type="dxa"/>
            <w:shd w:val="clear" w:color="auto" w:fill="FFFFFF"/>
            <w:tcMar>
              <w:top w:w="75" w:type="dxa"/>
              <w:left w:w="90" w:type="dxa"/>
              <w:bottom w:w="75" w:type="dxa"/>
              <w:right w:w="90" w:type="dxa"/>
            </w:tcMar>
          </w:tcPr>
          <w:p w14:paraId="49A841A2" w14:textId="77777777" w:rsidR="009A77EF" w:rsidRDefault="001F73F6">
            <w:pPr>
              <w:spacing w:after="0"/>
              <w:rPr>
                <w:rFonts w:hint="eastAsia"/>
              </w:rPr>
            </w:pPr>
            <w:r>
              <w:t>Return to the governing biblical text and bring practice under truth.</w:t>
            </w:r>
          </w:p>
        </w:tc>
      </w:tr>
    </w:tbl>
    <w:p w14:paraId="040F1CE9" w14:textId="77777777" w:rsidR="009A77EF" w:rsidRDefault="009A77EF">
      <w:pPr>
        <w:spacing w:after="0"/>
        <w:rPr>
          <w:rFonts w:hint="eastAsia"/>
        </w:rPr>
      </w:pPr>
    </w:p>
    <w:p w14:paraId="52D4D176" w14:textId="77777777" w:rsidR="009A77EF" w:rsidRDefault="001F73F6">
      <w:pPr>
        <w:rPr>
          <w:rFonts w:hint="eastAsia"/>
        </w:rPr>
      </w:pPr>
      <w:r>
        <w:rPr>
          <w:b/>
        </w:rPr>
        <w:t>9. Which challenge is most urgent for you personally?</w:t>
      </w:r>
    </w:p>
    <w:p w14:paraId="49748C42" w14:textId="77777777" w:rsidR="009A77EF" w:rsidRDefault="001F73F6">
      <w:pPr>
        <w:spacing w:after="20"/>
        <w:rPr>
          <w:rFonts w:hint="eastAsia"/>
        </w:rPr>
      </w:pPr>
      <w:r>
        <w:rPr>
          <w:color w:val="B9BEC5"/>
          <w:sz w:val="14"/>
        </w:rPr>
        <w:t>____________________________________________________________________________________________</w:t>
      </w:r>
    </w:p>
    <w:p w14:paraId="1735AB80" w14:textId="77777777" w:rsidR="009A77EF" w:rsidRDefault="001F73F6">
      <w:pPr>
        <w:spacing w:after="20"/>
        <w:rPr>
          <w:rFonts w:hint="eastAsia"/>
        </w:rPr>
      </w:pPr>
      <w:r>
        <w:rPr>
          <w:color w:val="B9BEC5"/>
          <w:sz w:val="14"/>
        </w:rPr>
        <w:t>____________________________________________________________________________________________</w:t>
      </w:r>
    </w:p>
    <w:p w14:paraId="01011A15" w14:textId="77777777" w:rsidR="009A77EF" w:rsidRDefault="001F73F6">
      <w:pPr>
        <w:spacing w:after="20"/>
        <w:rPr>
          <w:rFonts w:hint="eastAsia"/>
        </w:rPr>
      </w:pPr>
      <w:r>
        <w:rPr>
          <w:color w:val="B9BEC5"/>
          <w:sz w:val="14"/>
        </w:rPr>
        <w:t>____________________________________________________________________________________________</w:t>
      </w:r>
    </w:p>
    <w:p w14:paraId="22523D2C" w14:textId="77777777" w:rsidR="009A77EF" w:rsidRDefault="001F73F6">
      <w:pPr>
        <w:rPr>
          <w:rFonts w:hint="eastAsia"/>
        </w:rPr>
      </w:pPr>
      <w:r>
        <w:rPr>
          <w:b/>
        </w:rPr>
        <w:t>10. Which challenge is most urgent for your congregation or ministry context?</w:t>
      </w:r>
    </w:p>
    <w:p w14:paraId="48017489" w14:textId="77777777" w:rsidR="009A77EF" w:rsidRDefault="001F73F6">
      <w:pPr>
        <w:spacing w:after="20"/>
        <w:rPr>
          <w:rFonts w:hint="eastAsia"/>
        </w:rPr>
      </w:pPr>
      <w:r>
        <w:rPr>
          <w:color w:val="B9BEC5"/>
          <w:sz w:val="14"/>
        </w:rPr>
        <w:t>____________________________________________________________________________________________</w:t>
      </w:r>
    </w:p>
    <w:p w14:paraId="7AE08FE8" w14:textId="77777777" w:rsidR="009A77EF" w:rsidRDefault="001F73F6">
      <w:pPr>
        <w:spacing w:after="20"/>
        <w:rPr>
          <w:rFonts w:hint="eastAsia"/>
        </w:rPr>
      </w:pPr>
      <w:r>
        <w:rPr>
          <w:color w:val="B9BEC5"/>
          <w:sz w:val="14"/>
        </w:rPr>
        <w:t>____________________________________________________________________________________________</w:t>
      </w:r>
    </w:p>
    <w:p w14:paraId="13FDC19A" w14:textId="77777777" w:rsidR="009A77EF" w:rsidRDefault="001F73F6">
      <w:pPr>
        <w:spacing w:after="20"/>
        <w:rPr>
          <w:rFonts w:hint="eastAsia"/>
        </w:rPr>
      </w:pPr>
      <w:r>
        <w:rPr>
          <w:color w:val="B9BEC5"/>
          <w:sz w:val="14"/>
        </w:rPr>
        <w:t>____________________________________________________________________________________________</w:t>
      </w:r>
    </w:p>
    <w:tbl>
      <w:tblPr>
        <w:tblW w:w="0" w:type="auto"/>
        <w:jc w:val="center"/>
        <w:tblLayout w:type="fixed"/>
        <w:tblLook w:val="04A0" w:firstRow="1" w:lastRow="0" w:firstColumn="1" w:lastColumn="0" w:noHBand="0" w:noVBand="1"/>
      </w:tblPr>
      <w:tblGrid>
        <w:gridCol w:w="10166"/>
      </w:tblGrid>
      <w:tr w:rsidR="009A77EF" w14:paraId="1679D02E" w14:textId="77777777">
        <w:trPr>
          <w:jc w:val="center"/>
        </w:trPr>
        <w:tc>
          <w:tcPr>
            <w:tcW w:w="10166" w:type="dxa"/>
            <w:tcBorders>
              <w:top w:val="single" w:sz="9" w:space="0" w:color="B56A3C"/>
              <w:left w:val="single" w:sz="4" w:space="0" w:color="B56A3C"/>
              <w:bottom w:val="single" w:sz="4" w:space="0" w:color="B56A3C"/>
              <w:right w:val="single" w:sz="4" w:space="0" w:color="B56A3C"/>
            </w:tcBorders>
            <w:shd w:val="clear" w:color="auto" w:fill="F4EBDD"/>
            <w:tcMar>
              <w:top w:w="130" w:type="dxa"/>
              <w:left w:w="160" w:type="dxa"/>
              <w:bottom w:w="130" w:type="dxa"/>
              <w:right w:w="160" w:type="dxa"/>
            </w:tcMar>
          </w:tcPr>
          <w:p w14:paraId="08F8F06A" w14:textId="77777777" w:rsidR="009A77EF" w:rsidRDefault="001F73F6">
            <w:pPr>
              <w:rPr>
                <w:rFonts w:hint="eastAsia"/>
              </w:rPr>
            </w:pPr>
            <w:r>
              <w:rPr>
                <w:rFonts w:ascii="Lato" w:hAnsi="Lato"/>
                <w:b/>
                <w:color w:val="B56A3C"/>
                <w:sz w:val="18"/>
              </w:rPr>
              <w:t>CARRY THIS WITH YOU</w:t>
            </w:r>
          </w:p>
          <w:p w14:paraId="512BC037" w14:textId="77777777" w:rsidR="009A77EF" w:rsidRDefault="001F73F6">
            <w:pPr>
              <w:spacing w:after="0"/>
              <w:rPr>
                <w:rFonts w:hint="eastAsia"/>
              </w:rPr>
            </w:pPr>
            <w:r>
              <w:t>Moving forward is not simply getting farther down the road. It is becoming more faithful to the responsibilities Christ has already placed in front of us.</w:t>
            </w:r>
          </w:p>
        </w:tc>
      </w:tr>
    </w:tbl>
    <w:p w14:paraId="5A343227" w14:textId="77777777" w:rsidR="009A77EF" w:rsidRDefault="009A77EF">
      <w:pPr>
        <w:spacing w:after="0"/>
        <w:rPr>
          <w:rFonts w:hint="eastAsia"/>
        </w:rPr>
      </w:pPr>
    </w:p>
    <w:p w14:paraId="1F74D9E9" w14:textId="77777777" w:rsidR="009A77EF" w:rsidRDefault="001F73F6">
      <w:pPr>
        <w:pStyle w:val="Heading2"/>
      </w:pPr>
      <w:r>
        <w:t>Prayer for the Journey</w:t>
      </w:r>
    </w:p>
    <w:p w14:paraId="60D88E05" w14:textId="77777777" w:rsidR="009A77EF" w:rsidRDefault="001F73F6">
      <w:pPr>
        <w:rPr>
          <w:rFonts w:hint="eastAsia"/>
        </w:rPr>
      </w:pPr>
      <w:r>
        <w:t>Father, make my life useful for Your glory. Let the light of Christ be visible in my character and works. Open my eyes to the people around me who need the gospel. Give me the humility to be developed and the generosity to develop others. Keep me rooted in Your Word so that movement never becomes drift. Teach me to accept the responsibilities that belong to faithful discipleship, and give me grace to carry them well. Amen.</w:t>
      </w:r>
    </w:p>
    <w:p w14:paraId="6ECD2F81" w14:textId="77777777" w:rsidR="009A77EF" w:rsidRDefault="001F73F6">
      <w:pPr>
        <w:pStyle w:val="Kicker"/>
        <w:pageBreakBefore/>
        <w:rPr>
          <w:rFonts w:hint="eastAsia"/>
        </w:rPr>
      </w:pPr>
      <w:r>
        <w:lastRenderedPageBreak/>
        <w:t>LESSON FOUR  |  Philippians 3:13-14; Hebrews 3:12-13</w:t>
      </w:r>
    </w:p>
    <w:p w14:paraId="50A451F6" w14:textId="77777777" w:rsidR="009A77EF" w:rsidRDefault="001F73F6">
      <w:pPr>
        <w:spacing w:before="1700"/>
        <w:rPr>
          <w:rFonts w:hint="eastAsia"/>
        </w:rPr>
      </w:pPr>
      <w:r>
        <w:rPr>
          <w:b/>
          <w:color w:val="18382C"/>
          <w:sz w:val="68"/>
        </w:rPr>
        <w:t>Enemies to Defeat</w:t>
      </w:r>
    </w:p>
    <w:p w14:paraId="4AE92C00" w14:textId="77777777" w:rsidR="009A77EF" w:rsidRDefault="001F73F6">
      <w:pPr>
        <w:pStyle w:val="Kicker"/>
        <w:spacing w:before="160"/>
        <w:rPr>
          <w:rFonts w:hint="eastAsia"/>
        </w:rPr>
      </w:pPr>
      <w:r>
        <w:t>IGNORANCE  •  UNBELIEF  •  APATHY  •  SIN</w:t>
      </w:r>
    </w:p>
    <w:tbl>
      <w:tblPr>
        <w:tblW w:w="0" w:type="auto"/>
        <w:tblLook w:val="04A0" w:firstRow="1" w:lastRow="0" w:firstColumn="1" w:lastColumn="0" w:noHBand="0" w:noVBand="1"/>
      </w:tblPr>
      <w:tblGrid>
        <w:gridCol w:w="10166"/>
      </w:tblGrid>
      <w:tr w:rsidR="009A77EF" w14:paraId="1FC3201E" w14:textId="77777777">
        <w:tc>
          <w:tcPr>
            <w:tcW w:w="10166" w:type="dxa"/>
            <w:shd w:val="clear" w:color="auto" w:fill="B56A3C"/>
            <w:tcMar>
              <w:top w:w="0" w:type="dxa"/>
              <w:left w:w="0" w:type="dxa"/>
              <w:bottom w:w="0" w:type="dxa"/>
              <w:right w:w="0" w:type="dxa"/>
            </w:tcMar>
          </w:tcPr>
          <w:p w14:paraId="6E49C979" w14:textId="77777777" w:rsidR="009A77EF" w:rsidRDefault="009A77EF">
            <w:pPr>
              <w:rPr>
                <w:rFonts w:hint="eastAsia"/>
              </w:rPr>
            </w:pPr>
          </w:p>
        </w:tc>
      </w:tr>
    </w:tbl>
    <w:p w14:paraId="1BB3EDCD" w14:textId="77777777" w:rsidR="009A77EF" w:rsidRDefault="009A77EF">
      <w:pPr>
        <w:spacing w:after="0"/>
        <w:rPr>
          <w:rFonts w:hint="eastAsia"/>
        </w:rPr>
      </w:pPr>
    </w:p>
    <w:p w14:paraId="60B68F36" w14:textId="77777777" w:rsidR="009A77EF" w:rsidRDefault="001F73F6">
      <w:pPr>
        <w:pStyle w:val="Kicker"/>
        <w:rPr>
          <w:rFonts w:hint="eastAsia"/>
        </w:rPr>
      </w:pPr>
      <w:r>
        <w:t>CENTRAL TRUTH</w:t>
      </w:r>
    </w:p>
    <w:tbl>
      <w:tblPr>
        <w:tblW w:w="0" w:type="auto"/>
        <w:jc w:val="center"/>
        <w:tblLayout w:type="fixed"/>
        <w:tblLook w:val="04A0" w:firstRow="1" w:lastRow="0" w:firstColumn="1" w:lastColumn="0" w:noHBand="0" w:noVBand="1"/>
      </w:tblPr>
      <w:tblGrid>
        <w:gridCol w:w="10166"/>
      </w:tblGrid>
      <w:tr w:rsidR="009A77EF" w14:paraId="0DBB9821" w14:textId="77777777">
        <w:trPr>
          <w:jc w:val="center"/>
        </w:trPr>
        <w:tc>
          <w:tcPr>
            <w:tcW w:w="10166" w:type="dxa"/>
            <w:tcBorders>
              <w:top w:val="single" w:sz="9" w:space="0" w:color="B56A3C"/>
              <w:left w:val="single" w:sz="4" w:space="0" w:color="B56A3C"/>
              <w:bottom w:val="single" w:sz="4" w:space="0" w:color="B56A3C"/>
              <w:right w:val="single" w:sz="4" w:space="0" w:color="B56A3C"/>
            </w:tcBorders>
            <w:shd w:val="clear" w:color="auto" w:fill="F4EBDD"/>
            <w:tcMar>
              <w:top w:w="130" w:type="dxa"/>
              <w:left w:w="160" w:type="dxa"/>
              <w:bottom w:w="130" w:type="dxa"/>
              <w:right w:w="160" w:type="dxa"/>
            </w:tcMar>
          </w:tcPr>
          <w:p w14:paraId="56A0FE3B" w14:textId="77777777" w:rsidR="009A77EF" w:rsidRDefault="001F73F6">
            <w:pPr>
              <w:rPr>
                <w:rFonts w:hint="eastAsia"/>
              </w:rPr>
            </w:pPr>
            <w:r>
              <w:rPr>
                <w:rFonts w:ascii="Lato" w:hAnsi="Lato"/>
                <w:b/>
                <w:color w:val="B56A3C"/>
                <w:sz w:val="18"/>
              </w:rPr>
              <w:t>CENTRAL TRUTH</w:t>
            </w:r>
          </w:p>
          <w:p w14:paraId="794601AF" w14:textId="77777777" w:rsidR="009A77EF" w:rsidRDefault="001F73F6">
            <w:pPr>
              <w:spacing w:after="0"/>
              <w:rPr>
                <w:rFonts w:hint="eastAsia"/>
              </w:rPr>
            </w:pPr>
            <w:r>
              <w:t>The greatest threats to forward movement are not always external opposition. Ignorance can leave us without truth, unbelief can resist what God has spoken, apathy can drain faithful action, and sin can deceive and harden the heart. These enemies must be confronted by truth, faith, spiritual fervor, repentance, and grace-enabled obedience.</w:t>
            </w:r>
          </w:p>
        </w:tc>
      </w:tr>
    </w:tbl>
    <w:p w14:paraId="70C7DFB6" w14:textId="77777777" w:rsidR="009A77EF" w:rsidRDefault="009A77EF">
      <w:pPr>
        <w:spacing w:after="0"/>
        <w:rPr>
          <w:rFonts w:hint="eastAsia"/>
        </w:rPr>
      </w:pPr>
    </w:p>
    <w:p w14:paraId="3EDE2C06" w14:textId="77777777" w:rsidR="009A77EF" w:rsidRDefault="001F73F6">
      <w:pPr>
        <w:pStyle w:val="Heading2"/>
      </w:pPr>
      <w:r>
        <w:t>Learning Aim</w:t>
      </w:r>
    </w:p>
    <w:p w14:paraId="6C4BB306" w14:textId="77777777" w:rsidR="009A77EF" w:rsidRDefault="001F73F6">
      <w:pPr>
        <w:rPr>
          <w:rFonts w:hint="eastAsia"/>
        </w:rPr>
      </w:pPr>
      <w:r>
        <w:t>By the end of this lesson, you should be able to distinguish ignorance from honest lack of information, doubt from hardened unbelief, spiritual weariness from sinful apathy, and temptation from practiced sin; then identify biblical responses that help believers and churches confront each condition without turning people themselves into the enemy.</w:t>
      </w:r>
    </w:p>
    <w:p w14:paraId="2F1FED02" w14:textId="77777777" w:rsidR="009A77EF" w:rsidRDefault="001F73F6">
      <w:pPr>
        <w:pStyle w:val="Heading2"/>
      </w:pPr>
      <w:r>
        <w:t>First: Define the Enemy Correctly</w:t>
      </w:r>
    </w:p>
    <w:p w14:paraId="76D43B11" w14:textId="77777777" w:rsidR="009A77EF" w:rsidRDefault="001F73F6">
      <w:pPr>
        <w:rPr>
          <w:rFonts w:hint="eastAsia"/>
        </w:rPr>
      </w:pPr>
      <w:r>
        <w:t>The original lesson uses the image of a body threatened by diseases or injuries. That image works well if we preserve Paul's teaching that the church itself is one body with many members. The enemy is not the struggling brother, the questioning sister, the uninformed new believer, or the exhausted servant. The conditions that damage faithfulness are the enemy. People are to be taught, encouraged, corrected, restored, and loved.</w:t>
      </w:r>
    </w:p>
    <w:tbl>
      <w:tblPr>
        <w:tblW w:w="0" w:type="auto"/>
        <w:jc w:val="center"/>
        <w:tblLayout w:type="fixed"/>
        <w:tblLook w:val="04A0" w:firstRow="1" w:lastRow="0" w:firstColumn="1" w:lastColumn="0" w:noHBand="0" w:noVBand="1"/>
      </w:tblPr>
      <w:tblGrid>
        <w:gridCol w:w="10166"/>
      </w:tblGrid>
      <w:tr w:rsidR="009A77EF" w14:paraId="64A1B501" w14:textId="77777777">
        <w:trPr>
          <w:jc w:val="center"/>
        </w:trPr>
        <w:tc>
          <w:tcPr>
            <w:tcW w:w="10166" w:type="dxa"/>
            <w:tcBorders>
              <w:top w:val="single" w:sz="9" w:space="0" w:color="7B9A82"/>
              <w:left w:val="single" w:sz="4" w:space="0" w:color="7B9A82"/>
              <w:bottom w:val="single" w:sz="4" w:space="0" w:color="7B9A82"/>
              <w:right w:val="single" w:sz="4" w:space="0" w:color="7B9A82"/>
            </w:tcBorders>
            <w:shd w:val="clear" w:color="auto" w:fill="EDF3EC"/>
            <w:tcMar>
              <w:top w:w="130" w:type="dxa"/>
              <w:left w:w="160" w:type="dxa"/>
              <w:bottom w:w="130" w:type="dxa"/>
              <w:right w:w="160" w:type="dxa"/>
            </w:tcMar>
          </w:tcPr>
          <w:p w14:paraId="46EAF71B" w14:textId="77777777" w:rsidR="009A77EF" w:rsidRDefault="001F73F6">
            <w:pPr>
              <w:rPr>
                <w:rFonts w:hint="eastAsia"/>
              </w:rPr>
            </w:pPr>
            <w:r>
              <w:rPr>
                <w:rFonts w:ascii="Lato" w:hAnsi="Lato"/>
                <w:b/>
                <w:color w:val="B56A3C"/>
                <w:sz w:val="18"/>
              </w:rPr>
              <w:t>A GOVERNING RULE</w:t>
            </w:r>
          </w:p>
          <w:p w14:paraId="3F16B16F" w14:textId="77777777" w:rsidR="009A77EF" w:rsidRDefault="001F73F6">
            <w:pPr>
              <w:spacing w:after="0"/>
              <w:rPr>
                <w:rFonts w:hint="eastAsia"/>
              </w:rPr>
            </w:pPr>
            <w:r>
              <w:t>We defeat ignorance without humiliating the learner. We confront unbelief without shaming honest questions. We address apathy without crushing the weary. We oppose sin without treating sinners as disposable.</w:t>
            </w:r>
          </w:p>
        </w:tc>
      </w:tr>
    </w:tbl>
    <w:p w14:paraId="2AA9E4B8" w14:textId="77777777" w:rsidR="009A77EF" w:rsidRDefault="009A77EF">
      <w:pPr>
        <w:spacing w:after="0"/>
        <w:rPr>
          <w:rFonts w:hint="eastAsia"/>
        </w:rPr>
      </w:pPr>
    </w:p>
    <w:p w14:paraId="52B83C43" w14:textId="77777777" w:rsidR="009A77EF" w:rsidRDefault="001F73F6">
      <w:pPr>
        <w:pStyle w:val="Heading2"/>
      </w:pPr>
      <w:r>
        <w:t>ENEMY ONE | Ignorance</w:t>
      </w:r>
    </w:p>
    <w:tbl>
      <w:tblPr>
        <w:tblW w:w="0" w:type="auto"/>
        <w:jc w:val="center"/>
        <w:tblLook w:val="04A0" w:firstRow="1" w:lastRow="0" w:firstColumn="1" w:lastColumn="0" w:noHBand="0" w:noVBand="1"/>
      </w:tblPr>
      <w:tblGrid>
        <w:gridCol w:w="10146"/>
      </w:tblGrid>
      <w:tr w:rsidR="009A77EF" w14:paraId="27F5BB0F" w14:textId="77777777">
        <w:trPr>
          <w:jc w:val="center"/>
        </w:trPr>
        <w:tc>
          <w:tcPr>
            <w:tcW w:w="10166" w:type="dxa"/>
            <w:tcBorders>
              <w:left w:val="single" w:sz="16" w:space="0" w:color="B56A3C"/>
            </w:tcBorders>
            <w:shd w:val="clear" w:color="auto" w:fill="F4EBDD"/>
            <w:tcMar>
              <w:top w:w="140" w:type="dxa"/>
              <w:left w:w="170" w:type="dxa"/>
              <w:bottom w:w="140" w:type="dxa"/>
              <w:right w:w="170" w:type="dxa"/>
            </w:tcMar>
          </w:tcPr>
          <w:p w14:paraId="00ECB2E1" w14:textId="77777777" w:rsidR="009A77EF" w:rsidRDefault="001F73F6">
            <w:pPr>
              <w:rPr>
                <w:rFonts w:hint="eastAsia"/>
              </w:rPr>
            </w:pPr>
            <w:r>
              <w:rPr>
                <w:rFonts w:ascii="Lato" w:hAnsi="Lato"/>
                <w:b/>
                <w:color w:val="295847"/>
                <w:sz w:val="18"/>
              </w:rPr>
              <w:t>Hosea 4:6a - KJV</w:t>
            </w:r>
          </w:p>
          <w:p w14:paraId="139721BB" w14:textId="77777777" w:rsidR="009A77EF" w:rsidRDefault="001F73F6">
            <w:pPr>
              <w:spacing w:after="60"/>
              <w:rPr>
                <w:rFonts w:hint="eastAsia"/>
              </w:rPr>
            </w:pPr>
            <w:r>
              <w:rPr>
                <w:b/>
                <w:color w:val="B56A3C"/>
              </w:rPr>
              <w:t xml:space="preserve">6  </w:t>
            </w:r>
            <w:r>
              <w:t>My people are destroyed for lack of knowledge: because thou hast rejected knowledge, I will also reject thee...</w:t>
            </w:r>
          </w:p>
        </w:tc>
      </w:tr>
    </w:tbl>
    <w:p w14:paraId="1915EF4D" w14:textId="77777777" w:rsidR="009A77EF" w:rsidRDefault="009A77EF">
      <w:pPr>
        <w:spacing w:after="0"/>
        <w:rPr>
          <w:rFonts w:hint="eastAsia"/>
        </w:rPr>
      </w:pPr>
    </w:p>
    <w:p w14:paraId="798A2BAF" w14:textId="77777777" w:rsidR="009A77EF" w:rsidRDefault="001F73F6">
      <w:pPr>
        <w:rPr>
          <w:rFonts w:hint="eastAsia"/>
        </w:rPr>
      </w:pPr>
      <w:r>
        <w:lastRenderedPageBreak/>
        <w:t>Hosea 4 is not a generic statement that every problem in life comes from missing information. The prophet indicts Israel, and especially its priestly failure, because the people have rejected knowledge of God and forgotten His law. The problem is culpable ignorance - truth available but refused, neglected, or abandoned.</w:t>
      </w:r>
    </w:p>
    <w:p w14:paraId="44BABE70" w14:textId="77777777" w:rsidR="009A77EF" w:rsidRDefault="001F73F6">
      <w:pPr>
        <w:rPr>
          <w:rFonts w:hint="eastAsia"/>
        </w:rPr>
      </w:pPr>
      <w:r>
        <w:t>Scripture also recognizes innocent or developing ignorance. New believers need teaching. Apollos knew much but needed Priscilla and Aquila to explain the way of God more perfectly (Acts 18:24-26). The biblical response to every kind of ignorance is therefore not condemnation. Sometimes the answer is instruction; sometimes correction; sometimes repentance for refusing what we already knew.</w:t>
      </w:r>
    </w:p>
    <w:tbl>
      <w:tblPr>
        <w:tblStyle w:val="TableGrid"/>
        <w:tblW w:w="0" w:type="auto"/>
        <w:jc w:val="center"/>
        <w:tblLook w:val="04A0" w:firstRow="1" w:lastRow="0" w:firstColumn="1" w:lastColumn="0" w:noHBand="0" w:noVBand="1"/>
      </w:tblPr>
      <w:tblGrid>
        <w:gridCol w:w="5078"/>
        <w:gridCol w:w="5078"/>
      </w:tblGrid>
      <w:tr w:rsidR="009A77EF" w14:paraId="170F052A" w14:textId="77777777">
        <w:trPr>
          <w:cantSplit/>
          <w:tblHeader/>
          <w:jc w:val="center"/>
        </w:trPr>
        <w:tc>
          <w:tcPr>
            <w:tcW w:w="5083" w:type="dxa"/>
            <w:shd w:val="clear" w:color="auto" w:fill="18382C"/>
            <w:tcMar>
              <w:top w:w="80" w:type="dxa"/>
              <w:left w:w="90" w:type="dxa"/>
              <w:bottom w:w="80" w:type="dxa"/>
              <w:right w:w="90" w:type="dxa"/>
            </w:tcMar>
          </w:tcPr>
          <w:p w14:paraId="4B28B976" w14:textId="77777777" w:rsidR="009A77EF" w:rsidRDefault="001F73F6">
            <w:pPr>
              <w:rPr>
                <w:rFonts w:hint="eastAsia"/>
              </w:rPr>
            </w:pPr>
            <w:r>
              <w:rPr>
                <w:rFonts w:ascii="Lato" w:hAnsi="Lato"/>
                <w:b/>
                <w:color w:val="FFFFFF"/>
                <w:sz w:val="16"/>
              </w:rPr>
              <w:t>KIND OF IGNORANCE</w:t>
            </w:r>
          </w:p>
        </w:tc>
        <w:tc>
          <w:tcPr>
            <w:tcW w:w="5083" w:type="dxa"/>
            <w:shd w:val="clear" w:color="auto" w:fill="18382C"/>
            <w:tcMar>
              <w:top w:w="80" w:type="dxa"/>
              <w:left w:w="90" w:type="dxa"/>
              <w:bottom w:w="80" w:type="dxa"/>
              <w:right w:w="90" w:type="dxa"/>
            </w:tcMar>
          </w:tcPr>
          <w:p w14:paraId="745FB77C" w14:textId="77777777" w:rsidR="009A77EF" w:rsidRDefault="001F73F6">
            <w:pPr>
              <w:rPr>
                <w:rFonts w:hint="eastAsia"/>
              </w:rPr>
            </w:pPr>
            <w:r>
              <w:rPr>
                <w:rFonts w:ascii="Lato" w:hAnsi="Lato"/>
                <w:b/>
                <w:color w:val="FFFFFF"/>
                <w:sz w:val="16"/>
              </w:rPr>
              <w:t>BIBLICAL RESPONSE</w:t>
            </w:r>
          </w:p>
        </w:tc>
      </w:tr>
      <w:tr w:rsidR="009A77EF" w14:paraId="791298BA" w14:textId="77777777">
        <w:trPr>
          <w:cantSplit/>
          <w:jc w:val="center"/>
        </w:trPr>
        <w:tc>
          <w:tcPr>
            <w:tcW w:w="5083" w:type="dxa"/>
            <w:shd w:val="clear" w:color="auto" w:fill="F8F9FA"/>
            <w:tcMar>
              <w:top w:w="75" w:type="dxa"/>
              <w:left w:w="90" w:type="dxa"/>
              <w:bottom w:w="75" w:type="dxa"/>
              <w:right w:w="90" w:type="dxa"/>
            </w:tcMar>
          </w:tcPr>
          <w:p w14:paraId="3645CC23" w14:textId="77777777" w:rsidR="009A77EF" w:rsidRDefault="001F73F6">
            <w:pPr>
              <w:spacing w:after="0"/>
              <w:rPr>
                <w:rFonts w:hint="eastAsia"/>
              </w:rPr>
            </w:pPr>
            <w:r>
              <w:t>UNTAUGHT</w:t>
            </w:r>
          </w:p>
        </w:tc>
        <w:tc>
          <w:tcPr>
            <w:tcW w:w="5083" w:type="dxa"/>
            <w:shd w:val="clear" w:color="auto" w:fill="F8F9FA"/>
            <w:tcMar>
              <w:top w:w="75" w:type="dxa"/>
              <w:left w:w="90" w:type="dxa"/>
              <w:bottom w:w="75" w:type="dxa"/>
              <w:right w:w="90" w:type="dxa"/>
            </w:tcMar>
          </w:tcPr>
          <w:p w14:paraId="2EB5372E" w14:textId="77777777" w:rsidR="009A77EF" w:rsidRDefault="001F73F6">
            <w:pPr>
              <w:spacing w:after="0"/>
              <w:rPr>
                <w:rFonts w:hint="eastAsia"/>
              </w:rPr>
            </w:pPr>
            <w:r>
              <w:t>Teach patiently. A person cannot practice what no one has faithfully helped them understand.</w:t>
            </w:r>
          </w:p>
        </w:tc>
      </w:tr>
      <w:tr w:rsidR="009A77EF" w14:paraId="3B26CA8B" w14:textId="77777777">
        <w:trPr>
          <w:cantSplit/>
          <w:jc w:val="center"/>
        </w:trPr>
        <w:tc>
          <w:tcPr>
            <w:tcW w:w="5083" w:type="dxa"/>
            <w:shd w:val="clear" w:color="auto" w:fill="FFFFFF"/>
            <w:tcMar>
              <w:top w:w="75" w:type="dxa"/>
              <w:left w:w="90" w:type="dxa"/>
              <w:bottom w:w="75" w:type="dxa"/>
              <w:right w:w="90" w:type="dxa"/>
            </w:tcMar>
          </w:tcPr>
          <w:p w14:paraId="597A208A" w14:textId="77777777" w:rsidR="009A77EF" w:rsidRDefault="001F73F6">
            <w:pPr>
              <w:spacing w:after="0"/>
              <w:rPr>
                <w:rFonts w:hint="eastAsia"/>
              </w:rPr>
            </w:pPr>
            <w:r>
              <w:t>MISINFORMED</w:t>
            </w:r>
          </w:p>
        </w:tc>
        <w:tc>
          <w:tcPr>
            <w:tcW w:w="5083" w:type="dxa"/>
            <w:shd w:val="clear" w:color="auto" w:fill="FFFFFF"/>
            <w:tcMar>
              <w:top w:w="75" w:type="dxa"/>
              <w:left w:w="90" w:type="dxa"/>
              <w:bottom w:w="75" w:type="dxa"/>
              <w:right w:w="90" w:type="dxa"/>
            </w:tcMar>
          </w:tcPr>
          <w:p w14:paraId="3D3F2979" w14:textId="77777777" w:rsidR="009A77EF" w:rsidRDefault="001F73F6">
            <w:pPr>
              <w:spacing w:after="0"/>
              <w:rPr>
                <w:rFonts w:hint="eastAsia"/>
              </w:rPr>
            </w:pPr>
            <w:r>
              <w:t>Correct with Scripture, context, humility, and enough evidence to replace error with truth.</w:t>
            </w:r>
          </w:p>
        </w:tc>
      </w:tr>
      <w:tr w:rsidR="009A77EF" w14:paraId="6229F35C" w14:textId="77777777">
        <w:trPr>
          <w:cantSplit/>
          <w:jc w:val="center"/>
        </w:trPr>
        <w:tc>
          <w:tcPr>
            <w:tcW w:w="5083" w:type="dxa"/>
            <w:shd w:val="clear" w:color="auto" w:fill="F8F9FA"/>
            <w:tcMar>
              <w:top w:w="75" w:type="dxa"/>
              <w:left w:w="90" w:type="dxa"/>
              <w:bottom w:w="75" w:type="dxa"/>
              <w:right w:w="90" w:type="dxa"/>
            </w:tcMar>
          </w:tcPr>
          <w:p w14:paraId="5A350A31" w14:textId="77777777" w:rsidR="009A77EF" w:rsidRDefault="001F73F6">
            <w:pPr>
              <w:spacing w:after="0"/>
              <w:rPr>
                <w:rFonts w:hint="eastAsia"/>
              </w:rPr>
            </w:pPr>
            <w:r>
              <w:t>NEGLECTFUL</w:t>
            </w:r>
          </w:p>
        </w:tc>
        <w:tc>
          <w:tcPr>
            <w:tcW w:w="5083" w:type="dxa"/>
            <w:shd w:val="clear" w:color="auto" w:fill="F8F9FA"/>
            <w:tcMar>
              <w:top w:w="75" w:type="dxa"/>
              <w:left w:w="90" w:type="dxa"/>
              <w:bottom w:w="75" w:type="dxa"/>
              <w:right w:w="90" w:type="dxa"/>
            </w:tcMar>
          </w:tcPr>
          <w:p w14:paraId="3FD4CF85" w14:textId="77777777" w:rsidR="009A77EF" w:rsidRDefault="001F73F6">
            <w:pPr>
              <w:spacing w:after="0"/>
              <w:rPr>
                <w:rFonts w:hint="eastAsia"/>
              </w:rPr>
            </w:pPr>
            <w:r>
              <w:t>Restore disciplined attention to Scripture rather than relying on memory, slogans, or secondhand opinions.</w:t>
            </w:r>
          </w:p>
        </w:tc>
      </w:tr>
      <w:tr w:rsidR="009A77EF" w14:paraId="182DCE5F" w14:textId="77777777">
        <w:trPr>
          <w:cantSplit/>
          <w:jc w:val="center"/>
        </w:trPr>
        <w:tc>
          <w:tcPr>
            <w:tcW w:w="5083" w:type="dxa"/>
            <w:shd w:val="clear" w:color="auto" w:fill="FFFFFF"/>
            <w:tcMar>
              <w:top w:w="75" w:type="dxa"/>
              <w:left w:w="90" w:type="dxa"/>
              <w:bottom w:w="75" w:type="dxa"/>
              <w:right w:w="90" w:type="dxa"/>
            </w:tcMar>
          </w:tcPr>
          <w:p w14:paraId="7E6A0CA6" w14:textId="77777777" w:rsidR="009A77EF" w:rsidRDefault="001F73F6">
            <w:pPr>
              <w:spacing w:after="0"/>
              <w:rPr>
                <w:rFonts w:hint="eastAsia"/>
              </w:rPr>
            </w:pPr>
            <w:r>
              <w:t>WILLFUL</w:t>
            </w:r>
          </w:p>
        </w:tc>
        <w:tc>
          <w:tcPr>
            <w:tcW w:w="5083" w:type="dxa"/>
            <w:shd w:val="clear" w:color="auto" w:fill="FFFFFF"/>
            <w:tcMar>
              <w:top w:w="75" w:type="dxa"/>
              <w:left w:w="90" w:type="dxa"/>
              <w:bottom w:w="75" w:type="dxa"/>
              <w:right w:w="90" w:type="dxa"/>
            </w:tcMar>
          </w:tcPr>
          <w:p w14:paraId="457442A7" w14:textId="77777777" w:rsidR="009A77EF" w:rsidRDefault="001F73F6">
            <w:pPr>
              <w:spacing w:after="0"/>
              <w:rPr>
                <w:rFonts w:hint="eastAsia"/>
              </w:rPr>
            </w:pPr>
            <w:r>
              <w:t>Call for repentance when a person knowingly rejects truth because obedience is costly or inconvenient.</w:t>
            </w:r>
          </w:p>
        </w:tc>
      </w:tr>
    </w:tbl>
    <w:p w14:paraId="3052D3DA" w14:textId="77777777" w:rsidR="009A77EF" w:rsidRDefault="009A77EF">
      <w:pPr>
        <w:spacing w:after="0"/>
        <w:rPr>
          <w:rFonts w:hint="eastAsia"/>
        </w:rPr>
      </w:pPr>
    </w:p>
    <w:p w14:paraId="749614A7" w14:textId="77777777" w:rsidR="009A77EF" w:rsidRDefault="001F73F6">
      <w:pPr>
        <w:pStyle w:val="Heading3"/>
      </w:pPr>
      <w:r>
        <w:t>How Ignorance Is Defeated</w:t>
      </w:r>
    </w:p>
    <w:tbl>
      <w:tblPr>
        <w:tblStyle w:val="TableGrid"/>
        <w:tblW w:w="0" w:type="auto"/>
        <w:jc w:val="center"/>
        <w:tblLook w:val="04A0" w:firstRow="1" w:lastRow="0" w:firstColumn="1" w:lastColumn="0" w:noHBand="0" w:noVBand="1"/>
      </w:tblPr>
      <w:tblGrid>
        <w:gridCol w:w="5078"/>
        <w:gridCol w:w="5078"/>
      </w:tblGrid>
      <w:tr w:rsidR="009A77EF" w14:paraId="21F22042" w14:textId="77777777">
        <w:trPr>
          <w:cantSplit/>
          <w:tblHeader/>
          <w:jc w:val="center"/>
        </w:trPr>
        <w:tc>
          <w:tcPr>
            <w:tcW w:w="5083" w:type="dxa"/>
            <w:shd w:val="clear" w:color="auto" w:fill="18382C"/>
            <w:tcMar>
              <w:top w:w="80" w:type="dxa"/>
              <w:left w:w="90" w:type="dxa"/>
              <w:bottom w:w="80" w:type="dxa"/>
              <w:right w:w="90" w:type="dxa"/>
            </w:tcMar>
          </w:tcPr>
          <w:p w14:paraId="3CA34F4B" w14:textId="77777777" w:rsidR="009A77EF" w:rsidRDefault="001F73F6">
            <w:pPr>
              <w:rPr>
                <w:rFonts w:hint="eastAsia"/>
              </w:rPr>
            </w:pPr>
            <w:r>
              <w:rPr>
                <w:rFonts w:ascii="Lato" w:hAnsi="Lato"/>
                <w:b/>
                <w:color w:val="FFFFFF"/>
                <w:sz w:val="16"/>
              </w:rPr>
              <w:t>PASSAGE</w:t>
            </w:r>
          </w:p>
        </w:tc>
        <w:tc>
          <w:tcPr>
            <w:tcW w:w="5083" w:type="dxa"/>
            <w:shd w:val="clear" w:color="auto" w:fill="18382C"/>
            <w:tcMar>
              <w:top w:w="80" w:type="dxa"/>
              <w:left w:w="90" w:type="dxa"/>
              <w:bottom w:w="80" w:type="dxa"/>
              <w:right w:w="90" w:type="dxa"/>
            </w:tcMar>
          </w:tcPr>
          <w:p w14:paraId="6025B734" w14:textId="77777777" w:rsidR="009A77EF" w:rsidRDefault="001F73F6">
            <w:pPr>
              <w:rPr>
                <w:rFonts w:hint="eastAsia"/>
              </w:rPr>
            </w:pPr>
            <w:r>
              <w:rPr>
                <w:rFonts w:ascii="Lato" w:hAnsi="Lato"/>
                <w:b/>
                <w:color w:val="FFFFFF"/>
                <w:sz w:val="16"/>
              </w:rPr>
              <w:t>PRACTICE</w:t>
            </w:r>
          </w:p>
        </w:tc>
      </w:tr>
      <w:tr w:rsidR="009A77EF" w14:paraId="2AE923AC" w14:textId="77777777">
        <w:trPr>
          <w:cantSplit/>
          <w:jc w:val="center"/>
        </w:trPr>
        <w:tc>
          <w:tcPr>
            <w:tcW w:w="5083" w:type="dxa"/>
            <w:shd w:val="clear" w:color="auto" w:fill="F8F9FA"/>
            <w:tcMar>
              <w:top w:w="75" w:type="dxa"/>
              <w:left w:w="90" w:type="dxa"/>
              <w:bottom w:w="75" w:type="dxa"/>
              <w:right w:w="90" w:type="dxa"/>
            </w:tcMar>
          </w:tcPr>
          <w:p w14:paraId="60CC39B3" w14:textId="77777777" w:rsidR="009A77EF" w:rsidRDefault="001F73F6">
            <w:pPr>
              <w:spacing w:after="0"/>
              <w:rPr>
                <w:rFonts w:hint="eastAsia"/>
              </w:rPr>
            </w:pPr>
            <w:r>
              <w:t>Psalm 119:97</w:t>
            </w:r>
          </w:p>
        </w:tc>
        <w:tc>
          <w:tcPr>
            <w:tcW w:w="5083" w:type="dxa"/>
            <w:shd w:val="clear" w:color="auto" w:fill="F8F9FA"/>
            <w:tcMar>
              <w:top w:w="75" w:type="dxa"/>
              <w:left w:w="90" w:type="dxa"/>
              <w:bottom w:w="75" w:type="dxa"/>
              <w:right w:w="90" w:type="dxa"/>
            </w:tcMar>
          </w:tcPr>
          <w:p w14:paraId="15CE6AF0" w14:textId="77777777" w:rsidR="009A77EF" w:rsidRDefault="001F73F6">
            <w:pPr>
              <w:spacing w:after="0"/>
              <w:rPr>
                <w:rFonts w:hint="eastAsia"/>
              </w:rPr>
            </w:pPr>
            <w:r>
              <w:t>Love and meditate upon God’s law rather than treating Scripture as occasional information.</w:t>
            </w:r>
          </w:p>
        </w:tc>
      </w:tr>
      <w:tr w:rsidR="009A77EF" w14:paraId="13F85297" w14:textId="77777777">
        <w:trPr>
          <w:cantSplit/>
          <w:jc w:val="center"/>
        </w:trPr>
        <w:tc>
          <w:tcPr>
            <w:tcW w:w="5083" w:type="dxa"/>
            <w:shd w:val="clear" w:color="auto" w:fill="FFFFFF"/>
            <w:tcMar>
              <w:top w:w="75" w:type="dxa"/>
              <w:left w:w="90" w:type="dxa"/>
              <w:bottom w:w="75" w:type="dxa"/>
              <w:right w:w="90" w:type="dxa"/>
            </w:tcMar>
          </w:tcPr>
          <w:p w14:paraId="4D0A56F3" w14:textId="77777777" w:rsidR="009A77EF" w:rsidRDefault="001F73F6">
            <w:pPr>
              <w:spacing w:after="0"/>
              <w:rPr>
                <w:rFonts w:hint="eastAsia"/>
              </w:rPr>
            </w:pPr>
            <w:r>
              <w:t>1 Timothy 4:13</w:t>
            </w:r>
          </w:p>
        </w:tc>
        <w:tc>
          <w:tcPr>
            <w:tcW w:w="5083" w:type="dxa"/>
            <w:shd w:val="clear" w:color="auto" w:fill="FFFFFF"/>
            <w:tcMar>
              <w:top w:w="75" w:type="dxa"/>
              <w:left w:w="90" w:type="dxa"/>
              <w:bottom w:w="75" w:type="dxa"/>
              <w:right w:w="90" w:type="dxa"/>
            </w:tcMar>
          </w:tcPr>
          <w:p w14:paraId="20B67D79" w14:textId="77777777" w:rsidR="009A77EF" w:rsidRDefault="001F73F6">
            <w:pPr>
              <w:spacing w:after="0"/>
              <w:rPr>
                <w:rFonts w:hint="eastAsia"/>
              </w:rPr>
            </w:pPr>
            <w:r>
              <w:t>Give attention to reading, exhortation, and doctrine.</w:t>
            </w:r>
          </w:p>
        </w:tc>
      </w:tr>
      <w:tr w:rsidR="009A77EF" w14:paraId="4B7A7250" w14:textId="77777777">
        <w:trPr>
          <w:cantSplit/>
          <w:jc w:val="center"/>
        </w:trPr>
        <w:tc>
          <w:tcPr>
            <w:tcW w:w="5083" w:type="dxa"/>
            <w:shd w:val="clear" w:color="auto" w:fill="F8F9FA"/>
            <w:tcMar>
              <w:top w:w="75" w:type="dxa"/>
              <w:left w:w="90" w:type="dxa"/>
              <w:bottom w:w="75" w:type="dxa"/>
              <w:right w:w="90" w:type="dxa"/>
            </w:tcMar>
          </w:tcPr>
          <w:p w14:paraId="38853735" w14:textId="77777777" w:rsidR="009A77EF" w:rsidRDefault="001F73F6">
            <w:pPr>
              <w:spacing w:after="0"/>
              <w:rPr>
                <w:rFonts w:hint="eastAsia"/>
              </w:rPr>
            </w:pPr>
            <w:r>
              <w:t>2 Timothy 2:15</w:t>
            </w:r>
          </w:p>
        </w:tc>
        <w:tc>
          <w:tcPr>
            <w:tcW w:w="5083" w:type="dxa"/>
            <w:shd w:val="clear" w:color="auto" w:fill="F8F9FA"/>
            <w:tcMar>
              <w:top w:w="75" w:type="dxa"/>
              <w:left w:w="90" w:type="dxa"/>
              <w:bottom w:w="75" w:type="dxa"/>
              <w:right w:w="90" w:type="dxa"/>
            </w:tcMar>
          </w:tcPr>
          <w:p w14:paraId="69A3C99D" w14:textId="77777777" w:rsidR="009A77EF" w:rsidRDefault="001F73F6">
            <w:pPr>
              <w:spacing w:after="0"/>
              <w:rPr>
                <w:rFonts w:hint="eastAsia"/>
              </w:rPr>
            </w:pPr>
            <w:r>
              <w:t>Study diligently and handle the word of truth responsibly.</w:t>
            </w:r>
          </w:p>
        </w:tc>
      </w:tr>
      <w:tr w:rsidR="009A77EF" w14:paraId="0A443AA3" w14:textId="77777777">
        <w:trPr>
          <w:cantSplit/>
          <w:jc w:val="center"/>
        </w:trPr>
        <w:tc>
          <w:tcPr>
            <w:tcW w:w="5083" w:type="dxa"/>
            <w:shd w:val="clear" w:color="auto" w:fill="FFFFFF"/>
            <w:tcMar>
              <w:top w:w="75" w:type="dxa"/>
              <w:left w:w="90" w:type="dxa"/>
              <w:bottom w:w="75" w:type="dxa"/>
              <w:right w:w="90" w:type="dxa"/>
            </w:tcMar>
          </w:tcPr>
          <w:p w14:paraId="33803E94" w14:textId="77777777" w:rsidR="009A77EF" w:rsidRDefault="001F73F6">
            <w:pPr>
              <w:spacing w:after="0"/>
              <w:rPr>
                <w:rFonts w:hint="eastAsia"/>
              </w:rPr>
            </w:pPr>
            <w:r>
              <w:t>Acts 17:11</w:t>
            </w:r>
          </w:p>
        </w:tc>
        <w:tc>
          <w:tcPr>
            <w:tcW w:w="5083" w:type="dxa"/>
            <w:shd w:val="clear" w:color="auto" w:fill="FFFFFF"/>
            <w:tcMar>
              <w:top w:w="75" w:type="dxa"/>
              <w:left w:w="90" w:type="dxa"/>
              <w:bottom w:w="75" w:type="dxa"/>
              <w:right w:w="90" w:type="dxa"/>
            </w:tcMar>
          </w:tcPr>
          <w:p w14:paraId="59ED9399" w14:textId="77777777" w:rsidR="009A77EF" w:rsidRDefault="001F73F6">
            <w:pPr>
              <w:spacing w:after="0"/>
              <w:rPr>
                <w:rFonts w:hint="eastAsia"/>
              </w:rPr>
            </w:pPr>
            <w:r>
              <w:t>Receive teaching eagerly while examining the Scriptures to test what is heard.</w:t>
            </w:r>
          </w:p>
        </w:tc>
      </w:tr>
    </w:tbl>
    <w:p w14:paraId="768A41D3" w14:textId="77777777" w:rsidR="009A77EF" w:rsidRDefault="009A77EF">
      <w:pPr>
        <w:spacing w:after="0"/>
        <w:rPr>
          <w:rFonts w:hint="eastAsia"/>
        </w:rPr>
      </w:pPr>
    </w:p>
    <w:p w14:paraId="310C27DA" w14:textId="77777777" w:rsidR="009A77EF" w:rsidRDefault="001F73F6">
      <w:pPr>
        <w:rPr>
          <w:rFonts w:hint="eastAsia"/>
        </w:rPr>
      </w:pPr>
      <w:r>
        <w:rPr>
          <w:b/>
        </w:rPr>
        <w:t>1. Which kind of ignorance is easiest for you to admit? Which is hardest?</w:t>
      </w:r>
    </w:p>
    <w:p w14:paraId="3A6194C3" w14:textId="77777777" w:rsidR="009A77EF" w:rsidRDefault="001F73F6">
      <w:pPr>
        <w:spacing w:after="20"/>
        <w:rPr>
          <w:rFonts w:hint="eastAsia"/>
        </w:rPr>
      </w:pPr>
      <w:r>
        <w:rPr>
          <w:color w:val="B9BEC5"/>
          <w:sz w:val="14"/>
        </w:rPr>
        <w:t>____________________________________________________________________________________________</w:t>
      </w:r>
    </w:p>
    <w:p w14:paraId="4C94CA04" w14:textId="77777777" w:rsidR="009A77EF" w:rsidRDefault="001F73F6">
      <w:pPr>
        <w:spacing w:after="20"/>
        <w:rPr>
          <w:rFonts w:hint="eastAsia"/>
        </w:rPr>
      </w:pPr>
      <w:r>
        <w:rPr>
          <w:color w:val="B9BEC5"/>
          <w:sz w:val="14"/>
        </w:rPr>
        <w:t>____________________________________________________________________________________________</w:t>
      </w:r>
    </w:p>
    <w:p w14:paraId="0316D8BE" w14:textId="77777777" w:rsidR="009A77EF" w:rsidRDefault="001F73F6">
      <w:pPr>
        <w:spacing w:after="20"/>
        <w:rPr>
          <w:rFonts w:hint="eastAsia"/>
        </w:rPr>
      </w:pPr>
      <w:r>
        <w:rPr>
          <w:color w:val="B9BEC5"/>
          <w:sz w:val="14"/>
        </w:rPr>
        <w:t>____________________________________________________________________________________________</w:t>
      </w:r>
    </w:p>
    <w:p w14:paraId="1E85A9F9" w14:textId="77777777" w:rsidR="009A77EF" w:rsidRDefault="001F73F6">
      <w:pPr>
        <w:rPr>
          <w:rFonts w:hint="eastAsia"/>
        </w:rPr>
      </w:pPr>
      <w:r>
        <w:rPr>
          <w:b/>
        </w:rPr>
        <w:t>2. What area of Christian belief or practice do you need to study rather than merely assume?</w:t>
      </w:r>
    </w:p>
    <w:p w14:paraId="08D66ABD" w14:textId="77777777" w:rsidR="009A77EF" w:rsidRDefault="001F73F6">
      <w:pPr>
        <w:spacing w:after="20"/>
        <w:rPr>
          <w:rFonts w:hint="eastAsia"/>
        </w:rPr>
      </w:pPr>
      <w:r>
        <w:rPr>
          <w:color w:val="B9BEC5"/>
          <w:sz w:val="14"/>
        </w:rPr>
        <w:t>____________________________________________________________________________________________</w:t>
      </w:r>
    </w:p>
    <w:p w14:paraId="24C97E66" w14:textId="77777777" w:rsidR="009A77EF" w:rsidRDefault="001F73F6">
      <w:pPr>
        <w:spacing w:after="20"/>
        <w:rPr>
          <w:rFonts w:hint="eastAsia"/>
        </w:rPr>
      </w:pPr>
      <w:r>
        <w:rPr>
          <w:color w:val="B9BEC5"/>
          <w:sz w:val="14"/>
        </w:rPr>
        <w:t>____________________________________________________________________________________________</w:t>
      </w:r>
    </w:p>
    <w:p w14:paraId="6102C933" w14:textId="77777777" w:rsidR="009A77EF" w:rsidRDefault="001F73F6">
      <w:pPr>
        <w:spacing w:after="20"/>
        <w:rPr>
          <w:rFonts w:hint="eastAsia"/>
        </w:rPr>
      </w:pPr>
      <w:r>
        <w:rPr>
          <w:color w:val="B9BEC5"/>
          <w:sz w:val="14"/>
        </w:rPr>
        <w:t>____________________________________________________________________________________________</w:t>
      </w:r>
    </w:p>
    <w:p w14:paraId="42ED8191" w14:textId="77777777" w:rsidR="009A77EF" w:rsidRDefault="001F73F6">
      <w:pPr>
        <w:pStyle w:val="Heading2"/>
      </w:pPr>
      <w:r>
        <w:t>ENEMY TWO | Unbelief</w:t>
      </w:r>
    </w:p>
    <w:tbl>
      <w:tblPr>
        <w:tblW w:w="0" w:type="auto"/>
        <w:jc w:val="center"/>
        <w:tblLook w:val="04A0" w:firstRow="1" w:lastRow="0" w:firstColumn="1" w:lastColumn="0" w:noHBand="0" w:noVBand="1"/>
      </w:tblPr>
      <w:tblGrid>
        <w:gridCol w:w="10146"/>
      </w:tblGrid>
      <w:tr w:rsidR="009A77EF" w14:paraId="1FC32F96" w14:textId="77777777">
        <w:trPr>
          <w:jc w:val="center"/>
        </w:trPr>
        <w:tc>
          <w:tcPr>
            <w:tcW w:w="10166" w:type="dxa"/>
            <w:tcBorders>
              <w:left w:val="single" w:sz="16" w:space="0" w:color="B56A3C"/>
            </w:tcBorders>
            <w:shd w:val="clear" w:color="auto" w:fill="F4EBDD"/>
            <w:tcMar>
              <w:top w:w="140" w:type="dxa"/>
              <w:left w:w="170" w:type="dxa"/>
              <w:bottom w:w="140" w:type="dxa"/>
              <w:right w:w="170" w:type="dxa"/>
            </w:tcMar>
          </w:tcPr>
          <w:p w14:paraId="2C9081ED" w14:textId="77777777" w:rsidR="009A77EF" w:rsidRDefault="001F73F6">
            <w:pPr>
              <w:rPr>
                <w:rFonts w:hint="eastAsia"/>
              </w:rPr>
            </w:pPr>
            <w:r>
              <w:rPr>
                <w:rFonts w:ascii="Lato" w:hAnsi="Lato"/>
                <w:b/>
                <w:color w:val="295847"/>
                <w:sz w:val="18"/>
              </w:rPr>
              <w:t>Hebrews 3:12-13 - KJV</w:t>
            </w:r>
          </w:p>
          <w:p w14:paraId="3ED52A4E" w14:textId="77777777" w:rsidR="009A77EF" w:rsidRDefault="001F73F6">
            <w:pPr>
              <w:spacing w:after="60"/>
              <w:rPr>
                <w:rFonts w:hint="eastAsia"/>
              </w:rPr>
            </w:pPr>
            <w:r>
              <w:rPr>
                <w:b/>
                <w:color w:val="B56A3C"/>
              </w:rPr>
              <w:lastRenderedPageBreak/>
              <w:t xml:space="preserve">12  </w:t>
            </w:r>
            <w:r>
              <w:t>Take heed, brethren, lest there be in any of you an evil heart of unbelief, in departing from the living God.</w:t>
            </w:r>
          </w:p>
          <w:p w14:paraId="12C4B793" w14:textId="77777777" w:rsidR="009A77EF" w:rsidRDefault="001F73F6">
            <w:pPr>
              <w:spacing w:after="60"/>
              <w:rPr>
                <w:rFonts w:hint="eastAsia"/>
              </w:rPr>
            </w:pPr>
            <w:r>
              <w:rPr>
                <w:b/>
                <w:color w:val="B56A3C"/>
              </w:rPr>
              <w:t xml:space="preserve">13  </w:t>
            </w:r>
            <w:r>
              <w:t>But exhort one another daily, while it is called To day; lest any of you be hardened through the deceitfulness of sin.</w:t>
            </w:r>
          </w:p>
        </w:tc>
      </w:tr>
    </w:tbl>
    <w:p w14:paraId="1E055547" w14:textId="77777777" w:rsidR="009A77EF" w:rsidRDefault="009A77EF">
      <w:pPr>
        <w:spacing w:after="0"/>
        <w:rPr>
          <w:rFonts w:hint="eastAsia"/>
        </w:rPr>
      </w:pPr>
    </w:p>
    <w:p w14:paraId="4DA538B8" w14:textId="77777777" w:rsidR="009A77EF" w:rsidRDefault="001F73F6">
      <w:pPr>
        <w:rPr>
          <w:rFonts w:hint="eastAsia"/>
        </w:rPr>
      </w:pPr>
      <w:r>
        <w:t>Hebrews addresses believers within a community under pressure. The warning is serious: unbelief can become a heart-direction that turns away from the living God. The wilderness generation stands in the background. They had seen God's acts, yet repeatedly refused to trust and obey Him. Unbelief in Hebrews is therefore not merely intellectual uncertainty; it is distrust that moves toward departure.</w:t>
      </w:r>
    </w:p>
    <w:p w14:paraId="567DBFF6" w14:textId="77777777" w:rsidR="009A77EF" w:rsidRDefault="001F73F6">
      <w:pPr>
        <w:pStyle w:val="Heading3"/>
      </w:pPr>
      <w:r>
        <w:t>Doubt and Unbelief Are Related, but Not Identical</w:t>
      </w:r>
    </w:p>
    <w:p w14:paraId="313A2765" w14:textId="77777777" w:rsidR="009A77EF" w:rsidRDefault="001F73F6">
      <w:pPr>
        <w:rPr>
          <w:rFonts w:hint="eastAsia"/>
        </w:rPr>
      </w:pPr>
      <w:r>
        <w:t>The source material makes an important pastoral distinction but states it too absolutely in places. Scripture does not divide every person neatly into 'believer who doubts' and 'unbeliever who never struggles.' Believers can experience severe doubt; unbelievers can have moments of openness; and the same Greek vocabulary can carry different shades of meaning in context. The most useful distinction is directional: doubt asks, wrestles, and seeks help; hardened unbelief resists trust and increasingly refuses G</w:t>
      </w:r>
      <w:r>
        <w:t>od.</w:t>
      </w:r>
    </w:p>
    <w:tbl>
      <w:tblPr>
        <w:tblW w:w="0" w:type="auto"/>
        <w:jc w:val="center"/>
        <w:tblLayout w:type="fixed"/>
        <w:tblLook w:val="04A0" w:firstRow="1" w:lastRow="0" w:firstColumn="1" w:lastColumn="0" w:noHBand="0" w:noVBand="1"/>
      </w:tblPr>
      <w:tblGrid>
        <w:gridCol w:w="5083"/>
        <w:gridCol w:w="5083"/>
      </w:tblGrid>
      <w:tr w:rsidR="009A77EF" w14:paraId="26B9239B" w14:textId="77777777">
        <w:trPr>
          <w:cantSplit/>
          <w:jc w:val="center"/>
        </w:trPr>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1F061E2B" w14:textId="77777777" w:rsidR="009A77EF" w:rsidRDefault="001F73F6">
            <w:pPr>
              <w:rPr>
                <w:rFonts w:hint="eastAsia"/>
              </w:rPr>
            </w:pPr>
            <w:r>
              <w:rPr>
                <w:rFonts w:ascii="Lato" w:hAnsi="Lato"/>
                <w:b/>
                <w:color w:val="295847"/>
                <w:sz w:val="16"/>
              </w:rPr>
              <w:t>DOUBT CAN SEEK GOD</w:t>
            </w:r>
          </w:p>
          <w:p w14:paraId="48C00E3E" w14:textId="77777777" w:rsidR="009A77EF" w:rsidRDefault="001F73F6">
            <w:pPr>
              <w:spacing w:after="0"/>
              <w:rPr>
                <w:rFonts w:hint="eastAsia"/>
              </w:rPr>
            </w:pPr>
            <w:r>
              <w:t>Mark 9:24 - “Lord, I believe; help thou mine unbelief.” The father brings his weakness to Jesus rather than using it as a reason to walk away.</w:t>
            </w:r>
          </w:p>
        </w:tc>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0AEF4A53" w14:textId="77777777" w:rsidR="009A77EF" w:rsidRDefault="001F73F6">
            <w:pPr>
              <w:rPr>
                <w:rFonts w:hint="eastAsia"/>
              </w:rPr>
            </w:pPr>
            <w:r>
              <w:rPr>
                <w:rFonts w:ascii="Lato" w:hAnsi="Lato"/>
                <w:b/>
                <w:color w:val="295847"/>
                <w:sz w:val="16"/>
              </w:rPr>
              <w:t>UNBELIEF CAN HARDEN</w:t>
            </w:r>
          </w:p>
          <w:p w14:paraId="190317EA" w14:textId="77777777" w:rsidR="009A77EF" w:rsidRDefault="001F73F6">
            <w:pPr>
              <w:spacing w:after="0"/>
              <w:rPr>
                <w:rFonts w:hint="eastAsia"/>
              </w:rPr>
            </w:pPr>
            <w:r>
              <w:t>Hebrews 3 warns of a heart that departs from the living God and becomes hardened through sin’s deceitfulness.</w:t>
            </w:r>
          </w:p>
        </w:tc>
      </w:tr>
      <w:tr w:rsidR="009A77EF" w14:paraId="1A1D8AA9" w14:textId="77777777">
        <w:trPr>
          <w:cantSplit/>
          <w:jc w:val="center"/>
        </w:trPr>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2797C29C" w14:textId="77777777" w:rsidR="009A77EF" w:rsidRDefault="001F73F6">
            <w:pPr>
              <w:rPr>
                <w:rFonts w:hint="eastAsia"/>
              </w:rPr>
            </w:pPr>
            <w:r>
              <w:rPr>
                <w:rFonts w:ascii="Lato" w:hAnsi="Lato"/>
                <w:b/>
                <w:color w:val="295847"/>
                <w:sz w:val="16"/>
              </w:rPr>
              <w:t>FAITH IS NOT CERTAINTY ABOUT EVERYTHING</w:t>
            </w:r>
          </w:p>
          <w:p w14:paraId="04119139" w14:textId="77777777" w:rsidR="009A77EF" w:rsidRDefault="001F73F6">
            <w:pPr>
              <w:spacing w:after="0"/>
              <w:rPr>
                <w:rFonts w:hint="eastAsia"/>
              </w:rPr>
            </w:pPr>
            <w:r>
              <w:t>1 Corinthians 13:12 reminds us that present knowledge is partial. Christian faith rests in God while many secondary questions remain unresolved.</w:t>
            </w:r>
          </w:p>
        </w:tc>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30FCF42D" w14:textId="77777777" w:rsidR="009A77EF" w:rsidRDefault="001F73F6">
            <w:pPr>
              <w:rPr>
                <w:rFonts w:hint="eastAsia"/>
              </w:rPr>
            </w:pPr>
            <w:r>
              <w:rPr>
                <w:rFonts w:ascii="Lato" w:hAnsi="Lato"/>
                <w:b/>
                <w:color w:val="295847"/>
                <w:sz w:val="16"/>
              </w:rPr>
              <w:t>FAITH BECOMES OBEDIENT TRUST</w:t>
            </w:r>
          </w:p>
          <w:p w14:paraId="73302C39" w14:textId="77777777" w:rsidR="009A77EF" w:rsidRDefault="001F73F6">
            <w:pPr>
              <w:spacing w:after="0"/>
              <w:rPr>
                <w:rFonts w:hint="eastAsia"/>
              </w:rPr>
            </w:pPr>
            <w:r>
              <w:t>In Hebrews, believing God and obeying God belong closely together. A professed belief that consistently refuses God’s voice is spiritually dangerous.</w:t>
            </w:r>
          </w:p>
        </w:tc>
      </w:tr>
    </w:tbl>
    <w:p w14:paraId="7A5D23EC" w14:textId="77777777" w:rsidR="009A77EF" w:rsidRDefault="009A77EF">
      <w:pPr>
        <w:spacing w:after="0"/>
        <w:rPr>
          <w:rFonts w:hint="eastAsia"/>
        </w:rPr>
      </w:pPr>
    </w:p>
    <w:tbl>
      <w:tblPr>
        <w:tblW w:w="0" w:type="auto"/>
        <w:jc w:val="center"/>
        <w:tblLayout w:type="fixed"/>
        <w:tblLook w:val="04A0" w:firstRow="1" w:lastRow="0" w:firstColumn="1" w:lastColumn="0" w:noHBand="0" w:noVBand="1"/>
      </w:tblPr>
      <w:tblGrid>
        <w:gridCol w:w="10166"/>
      </w:tblGrid>
      <w:tr w:rsidR="009A77EF" w14:paraId="4C0D9293" w14:textId="77777777">
        <w:trPr>
          <w:jc w:val="center"/>
        </w:trPr>
        <w:tc>
          <w:tcPr>
            <w:tcW w:w="10166" w:type="dxa"/>
            <w:tcBorders>
              <w:top w:val="single" w:sz="9" w:space="0" w:color="B56A3C"/>
              <w:left w:val="single" w:sz="4" w:space="0" w:color="B56A3C"/>
              <w:bottom w:val="single" w:sz="4" w:space="0" w:color="B56A3C"/>
              <w:right w:val="single" w:sz="4" w:space="0" w:color="B56A3C"/>
            </w:tcBorders>
            <w:shd w:val="clear" w:color="auto" w:fill="F4EBDD"/>
            <w:tcMar>
              <w:top w:w="130" w:type="dxa"/>
              <w:left w:w="160" w:type="dxa"/>
              <w:bottom w:w="130" w:type="dxa"/>
              <w:right w:w="160" w:type="dxa"/>
            </w:tcMar>
          </w:tcPr>
          <w:p w14:paraId="62380D38" w14:textId="77777777" w:rsidR="009A77EF" w:rsidRDefault="001F73F6">
            <w:pPr>
              <w:rPr>
                <w:rFonts w:hint="eastAsia"/>
              </w:rPr>
            </w:pPr>
            <w:r>
              <w:rPr>
                <w:rFonts w:ascii="Lato" w:hAnsi="Lato"/>
                <w:b/>
                <w:color w:val="B56A3C"/>
                <w:sz w:val="18"/>
              </w:rPr>
              <w:t>LEXICAL NOTE</w:t>
            </w:r>
          </w:p>
          <w:p w14:paraId="1B5FFA2F" w14:textId="77777777" w:rsidR="009A77EF" w:rsidRDefault="001F73F6">
            <w:pPr>
              <w:spacing w:after="0"/>
              <w:rPr>
                <w:rFonts w:hint="eastAsia"/>
              </w:rPr>
            </w:pPr>
            <w:r>
              <w:t>The New Testament uses apistia for unbelief or lack of faith and apeitheia for disobedience or refusal to be persuaded. They overlap in important contexts, but they are not simply interchangeable dictionary definitions. Context must decide the emphasis.</w:t>
            </w:r>
          </w:p>
        </w:tc>
      </w:tr>
    </w:tbl>
    <w:p w14:paraId="3FBCDF67" w14:textId="77777777" w:rsidR="009A77EF" w:rsidRDefault="009A77EF">
      <w:pPr>
        <w:spacing w:after="0"/>
        <w:rPr>
          <w:rFonts w:hint="eastAsia"/>
        </w:rPr>
      </w:pPr>
    </w:p>
    <w:p w14:paraId="4BD34FA1" w14:textId="77777777" w:rsidR="009A77EF" w:rsidRDefault="001F73F6">
      <w:pPr>
        <w:pStyle w:val="Heading3"/>
      </w:pPr>
      <w:r>
        <w:t>How Unbelief Is Confronted</w:t>
      </w:r>
    </w:p>
    <w:tbl>
      <w:tblPr>
        <w:tblStyle w:val="TableGrid"/>
        <w:tblW w:w="0" w:type="auto"/>
        <w:jc w:val="center"/>
        <w:tblLook w:val="04A0" w:firstRow="1" w:lastRow="0" w:firstColumn="1" w:lastColumn="0" w:noHBand="0" w:noVBand="1"/>
      </w:tblPr>
      <w:tblGrid>
        <w:gridCol w:w="5078"/>
        <w:gridCol w:w="5078"/>
      </w:tblGrid>
      <w:tr w:rsidR="009A77EF" w14:paraId="6BB16203" w14:textId="77777777">
        <w:trPr>
          <w:cantSplit/>
          <w:tblHeader/>
          <w:jc w:val="center"/>
        </w:trPr>
        <w:tc>
          <w:tcPr>
            <w:tcW w:w="5083" w:type="dxa"/>
            <w:shd w:val="clear" w:color="auto" w:fill="18382C"/>
            <w:tcMar>
              <w:top w:w="80" w:type="dxa"/>
              <w:left w:w="90" w:type="dxa"/>
              <w:bottom w:w="80" w:type="dxa"/>
              <w:right w:w="90" w:type="dxa"/>
            </w:tcMar>
          </w:tcPr>
          <w:p w14:paraId="04A2ABD5" w14:textId="77777777" w:rsidR="009A77EF" w:rsidRDefault="001F73F6">
            <w:pPr>
              <w:rPr>
                <w:rFonts w:hint="eastAsia"/>
              </w:rPr>
            </w:pPr>
            <w:r>
              <w:rPr>
                <w:rFonts w:ascii="Lato" w:hAnsi="Lato"/>
                <w:b/>
                <w:color w:val="FFFFFF"/>
                <w:sz w:val="16"/>
              </w:rPr>
              <w:t>PRACTICE</w:t>
            </w:r>
          </w:p>
        </w:tc>
        <w:tc>
          <w:tcPr>
            <w:tcW w:w="5083" w:type="dxa"/>
            <w:shd w:val="clear" w:color="auto" w:fill="18382C"/>
            <w:tcMar>
              <w:top w:w="80" w:type="dxa"/>
              <w:left w:w="90" w:type="dxa"/>
              <w:bottom w:w="80" w:type="dxa"/>
              <w:right w:w="90" w:type="dxa"/>
            </w:tcMar>
          </w:tcPr>
          <w:p w14:paraId="6FA6C3C5" w14:textId="77777777" w:rsidR="009A77EF" w:rsidRDefault="001F73F6">
            <w:pPr>
              <w:rPr>
                <w:rFonts w:hint="eastAsia"/>
              </w:rPr>
            </w:pPr>
            <w:r>
              <w:rPr>
                <w:rFonts w:ascii="Lato" w:hAnsi="Lato"/>
                <w:b/>
                <w:color w:val="FFFFFF"/>
                <w:sz w:val="16"/>
              </w:rPr>
              <w:t>BIBLICAL LOGIC</w:t>
            </w:r>
          </w:p>
        </w:tc>
      </w:tr>
      <w:tr w:rsidR="009A77EF" w14:paraId="08A42B68" w14:textId="77777777">
        <w:trPr>
          <w:cantSplit/>
          <w:jc w:val="center"/>
        </w:trPr>
        <w:tc>
          <w:tcPr>
            <w:tcW w:w="5083" w:type="dxa"/>
            <w:shd w:val="clear" w:color="auto" w:fill="F8F9FA"/>
            <w:tcMar>
              <w:top w:w="75" w:type="dxa"/>
              <w:left w:w="90" w:type="dxa"/>
              <w:bottom w:w="75" w:type="dxa"/>
              <w:right w:w="90" w:type="dxa"/>
            </w:tcMar>
          </w:tcPr>
          <w:p w14:paraId="0F09FA44" w14:textId="77777777" w:rsidR="009A77EF" w:rsidRDefault="001F73F6">
            <w:pPr>
              <w:spacing w:after="0"/>
              <w:rPr>
                <w:rFonts w:hint="eastAsia"/>
              </w:rPr>
            </w:pPr>
            <w:r>
              <w:t>HEAR THE WORD</w:t>
            </w:r>
          </w:p>
        </w:tc>
        <w:tc>
          <w:tcPr>
            <w:tcW w:w="5083" w:type="dxa"/>
            <w:shd w:val="clear" w:color="auto" w:fill="F8F9FA"/>
            <w:tcMar>
              <w:top w:w="75" w:type="dxa"/>
              <w:left w:w="90" w:type="dxa"/>
              <w:bottom w:w="75" w:type="dxa"/>
              <w:right w:w="90" w:type="dxa"/>
            </w:tcMar>
          </w:tcPr>
          <w:p w14:paraId="0CD2A8D8" w14:textId="77777777" w:rsidR="009A77EF" w:rsidRDefault="001F73F6">
            <w:pPr>
              <w:spacing w:after="0"/>
              <w:rPr>
                <w:rFonts w:hint="eastAsia"/>
              </w:rPr>
            </w:pPr>
            <w:r>
              <w:t>Romans 10:17 places faith in relation to hearing the word of Christ. Feed trust with revealed truth rather than imagined promises.</w:t>
            </w:r>
          </w:p>
        </w:tc>
      </w:tr>
      <w:tr w:rsidR="009A77EF" w14:paraId="7091CC92" w14:textId="77777777">
        <w:trPr>
          <w:cantSplit/>
          <w:jc w:val="center"/>
        </w:trPr>
        <w:tc>
          <w:tcPr>
            <w:tcW w:w="5083" w:type="dxa"/>
            <w:shd w:val="clear" w:color="auto" w:fill="FFFFFF"/>
            <w:tcMar>
              <w:top w:w="75" w:type="dxa"/>
              <w:left w:w="90" w:type="dxa"/>
              <w:bottom w:w="75" w:type="dxa"/>
              <w:right w:w="90" w:type="dxa"/>
            </w:tcMar>
          </w:tcPr>
          <w:p w14:paraId="1D21EC75" w14:textId="77777777" w:rsidR="009A77EF" w:rsidRDefault="001F73F6">
            <w:pPr>
              <w:spacing w:after="0"/>
              <w:rPr>
                <w:rFonts w:hint="eastAsia"/>
              </w:rPr>
            </w:pPr>
            <w:r>
              <w:t>KNOW GOD</w:t>
            </w:r>
          </w:p>
        </w:tc>
        <w:tc>
          <w:tcPr>
            <w:tcW w:w="5083" w:type="dxa"/>
            <w:shd w:val="clear" w:color="auto" w:fill="FFFFFF"/>
            <w:tcMar>
              <w:top w:w="75" w:type="dxa"/>
              <w:left w:w="90" w:type="dxa"/>
              <w:bottom w:w="75" w:type="dxa"/>
              <w:right w:w="90" w:type="dxa"/>
            </w:tcMar>
          </w:tcPr>
          <w:p w14:paraId="3978F668" w14:textId="77777777" w:rsidR="009A77EF" w:rsidRDefault="001F73F6">
            <w:pPr>
              <w:spacing w:after="0"/>
              <w:rPr>
                <w:rFonts w:hint="eastAsia"/>
              </w:rPr>
            </w:pPr>
            <w:r>
              <w:t>Biblical trust grows through knowing God’s character, works, and ways - not merely collecting motivational verses.</w:t>
            </w:r>
          </w:p>
        </w:tc>
      </w:tr>
      <w:tr w:rsidR="009A77EF" w14:paraId="318B14DE" w14:textId="77777777">
        <w:trPr>
          <w:cantSplit/>
          <w:jc w:val="center"/>
        </w:trPr>
        <w:tc>
          <w:tcPr>
            <w:tcW w:w="5083" w:type="dxa"/>
            <w:shd w:val="clear" w:color="auto" w:fill="F8F9FA"/>
            <w:tcMar>
              <w:top w:w="75" w:type="dxa"/>
              <w:left w:w="90" w:type="dxa"/>
              <w:bottom w:w="75" w:type="dxa"/>
              <w:right w:w="90" w:type="dxa"/>
            </w:tcMar>
          </w:tcPr>
          <w:p w14:paraId="2461E03F" w14:textId="77777777" w:rsidR="009A77EF" w:rsidRDefault="001F73F6">
            <w:pPr>
              <w:spacing w:after="0"/>
              <w:rPr>
                <w:rFonts w:hint="eastAsia"/>
              </w:rPr>
            </w:pPr>
            <w:r>
              <w:lastRenderedPageBreak/>
              <w:t>PRAY HONESTLY</w:t>
            </w:r>
          </w:p>
        </w:tc>
        <w:tc>
          <w:tcPr>
            <w:tcW w:w="5083" w:type="dxa"/>
            <w:shd w:val="clear" w:color="auto" w:fill="F8F9FA"/>
            <w:tcMar>
              <w:top w:w="75" w:type="dxa"/>
              <w:left w:w="90" w:type="dxa"/>
              <w:bottom w:w="75" w:type="dxa"/>
              <w:right w:w="90" w:type="dxa"/>
            </w:tcMar>
          </w:tcPr>
          <w:p w14:paraId="59E4973E" w14:textId="77777777" w:rsidR="009A77EF" w:rsidRDefault="001F73F6">
            <w:pPr>
              <w:spacing w:after="0"/>
              <w:rPr>
                <w:rFonts w:hint="eastAsia"/>
              </w:rPr>
            </w:pPr>
            <w:r>
              <w:t>Mark 9:24 models dependence: bring weak faith to Jesus rather than hiding it.</w:t>
            </w:r>
          </w:p>
        </w:tc>
      </w:tr>
      <w:tr w:rsidR="009A77EF" w14:paraId="6D99CA9C" w14:textId="77777777">
        <w:trPr>
          <w:cantSplit/>
          <w:jc w:val="center"/>
        </w:trPr>
        <w:tc>
          <w:tcPr>
            <w:tcW w:w="5083" w:type="dxa"/>
            <w:shd w:val="clear" w:color="auto" w:fill="FFFFFF"/>
            <w:tcMar>
              <w:top w:w="75" w:type="dxa"/>
              <w:left w:w="90" w:type="dxa"/>
              <w:bottom w:w="75" w:type="dxa"/>
              <w:right w:w="90" w:type="dxa"/>
            </w:tcMar>
          </w:tcPr>
          <w:p w14:paraId="3FAC5F57" w14:textId="77777777" w:rsidR="009A77EF" w:rsidRDefault="001F73F6">
            <w:pPr>
              <w:spacing w:after="0"/>
              <w:rPr>
                <w:rFonts w:hint="eastAsia"/>
              </w:rPr>
            </w:pPr>
            <w:r>
              <w:t>REMEMBER FAITHFULNESS</w:t>
            </w:r>
          </w:p>
        </w:tc>
        <w:tc>
          <w:tcPr>
            <w:tcW w:w="5083" w:type="dxa"/>
            <w:shd w:val="clear" w:color="auto" w:fill="FFFFFF"/>
            <w:tcMar>
              <w:top w:w="75" w:type="dxa"/>
              <w:left w:w="90" w:type="dxa"/>
              <w:bottom w:w="75" w:type="dxa"/>
              <w:right w:w="90" w:type="dxa"/>
            </w:tcMar>
          </w:tcPr>
          <w:p w14:paraId="52D26C83" w14:textId="77777777" w:rsidR="009A77EF" w:rsidRDefault="001F73F6">
            <w:pPr>
              <w:spacing w:after="0"/>
              <w:rPr>
                <w:rFonts w:hint="eastAsia"/>
              </w:rPr>
            </w:pPr>
            <w:r>
              <w:t>Psalm 77 and many biblical testimonies show believers recalling God’s works when present circumstances are confusing.</w:t>
            </w:r>
          </w:p>
        </w:tc>
      </w:tr>
      <w:tr w:rsidR="009A77EF" w14:paraId="357BB466" w14:textId="77777777">
        <w:trPr>
          <w:cantSplit/>
          <w:jc w:val="center"/>
        </w:trPr>
        <w:tc>
          <w:tcPr>
            <w:tcW w:w="5083" w:type="dxa"/>
            <w:shd w:val="clear" w:color="auto" w:fill="F8F9FA"/>
            <w:tcMar>
              <w:top w:w="75" w:type="dxa"/>
              <w:left w:w="90" w:type="dxa"/>
              <w:bottom w:w="75" w:type="dxa"/>
              <w:right w:w="90" w:type="dxa"/>
            </w:tcMar>
          </w:tcPr>
          <w:p w14:paraId="3FFEA787" w14:textId="77777777" w:rsidR="009A77EF" w:rsidRDefault="001F73F6">
            <w:pPr>
              <w:spacing w:after="0"/>
              <w:rPr>
                <w:rFonts w:hint="eastAsia"/>
              </w:rPr>
            </w:pPr>
            <w:r>
              <w:t>OBEY WHAT IS CLEAR</w:t>
            </w:r>
          </w:p>
        </w:tc>
        <w:tc>
          <w:tcPr>
            <w:tcW w:w="5083" w:type="dxa"/>
            <w:shd w:val="clear" w:color="auto" w:fill="F8F9FA"/>
            <w:tcMar>
              <w:top w:w="75" w:type="dxa"/>
              <w:left w:w="90" w:type="dxa"/>
              <w:bottom w:w="75" w:type="dxa"/>
              <w:right w:w="90" w:type="dxa"/>
            </w:tcMar>
          </w:tcPr>
          <w:p w14:paraId="276DAC67" w14:textId="77777777" w:rsidR="009A77EF" w:rsidRDefault="001F73F6">
            <w:pPr>
              <w:spacing w:after="0"/>
              <w:rPr>
                <w:rFonts w:hint="eastAsia"/>
              </w:rPr>
            </w:pPr>
            <w:r>
              <w:t>Often clarity grows while walking in what God has already made plain.</w:t>
            </w:r>
          </w:p>
        </w:tc>
      </w:tr>
    </w:tbl>
    <w:p w14:paraId="65C483BF" w14:textId="77777777" w:rsidR="009A77EF" w:rsidRDefault="009A77EF">
      <w:pPr>
        <w:spacing w:after="0"/>
        <w:rPr>
          <w:rFonts w:hint="eastAsia"/>
        </w:rPr>
      </w:pPr>
    </w:p>
    <w:p w14:paraId="3EFF164C" w14:textId="77777777" w:rsidR="009A77EF" w:rsidRDefault="001F73F6">
      <w:pPr>
        <w:rPr>
          <w:rFonts w:hint="eastAsia"/>
        </w:rPr>
      </w:pPr>
      <w:r>
        <w:rPr>
          <w:b/>
        </w:rPr>
        <w:t>3. What is the difference between bringing a question to God and using a question as permission to stop trusting Him?</w:t>
      </w:r>
    </w:p>
    <w:p w14:paraId="5B072844" w14:textId="77777777" w:rsidR="009A77EF" w:rsidRDefault="001F73F6">
      <w:pPr>
        <w:spacing w:after="20"/>
        <w:rPr>
          <w:rFonts w:hint="eastAsia"/>
        </w:rPr>
      </w:pPr>
      <w:r>
        <w:rPr>
          <w:color w:val="B9BEC5"/>
          <w:sz w:val="14"/>
        </w:rPr>
        <w:t>____________________________________________________________________________________________</w:t>
      </w:r>
    </w:p>
    <w:p w14:paraId="3CA09D8F" w14:textId="77777777" w:rsidR="009A77EF" w:rsidRDefault="001F73F6">
      <w:pPr>
        <w:spacing w:after="20"/>
        <w:rPr>
          <w:rFonts w:hint="eastAsia"/>
        </w:rPr>
      </w:pPr>
      <w:r>
        <w:rPr>
          <w:color w:val="B9BEC5"/>
          <w:sz w:val="14"/>
        </w:rPr>
        <w:t>____________________________________________________________________________________________</w:t>
      </w:r>
    </w:p>
    <w:p w14:paraId="78C93D27" w14:textId="77777777" w:rsidR="009A77EF" w:rsidRDefault="001F73F6">
      <w:pPr>
        <w:spacing w:after="20"/>
        <w:rPr>
          <w:rFonts w:hint="eastAsia"/>
        </w:rPr>
      </w:pPr>
      <w:r>
        <w:rPr>
          <w:color w:val="B9BEC5"/>
          <w:sz w:val="14"/>
        </w:rPr>
        <w:t>____________________________________________________________________________________________</w:t>
      </w:r>
    </w:p>
    <w:p w14:paraId="5B3C08F0" w14:textId="77777777" w:rsidR="009A77EF" w:rsidRDefault="001F73F6">
      <w:pPr>
        <w:rPr>
          <w:rFonts w:hint="eastAsia"/>
        </w:rPr>
      </w:pPr>
      <w:r>
        <w:rPr>
          <w:b/>
        </w:rPr>
        <w:t>4. Where are you tempted to demand a promise God has not actually made?</w:t>
      </w:r>
    </w:p>
    <w:p w14:paraId="292FBE20" w14:textId="77777777" w:rsidR="009A77EF" w:rsidRDefault="001F73F6">
      <w:pPr>
        <w:spacing w:after="20"/>
        <w:rPr>
          <w:rFonts w:hint="eastAsia"/>
        </w:rPr>
      </w:pPr>
      <w:r>
        <w:rPr>
          <w:color w:val="B9BEC5"/>
          <w:sz w:val="14"/>
        </w:rPr>
        <w:t>____________________________________________________________________________________________</w:t>
      </w:r>
    </w:p>
    <w:p w14:paraId="279D8A6C" w14:textId="77777777" w:rsidR="009A77EF" w:rsidRDefault="001F73F6">
      <w:pPr>
        <w:spacing w:after="20"/>
        <w:rPr>
          <w:rFonts w:hint="eastAsia"/>
        </w:rPr>
      </w:pPr>
      <w:r>
        <w:rPr>
          <w:color w:val="B9BEC5"/>
          <w:sz w:val="14"/>
        </w:rPr>
        <w:t>____________________________________________________________________________________________</w:t>
      </w:r>
    </w:p>
    <w:p w14:paraId="61D41EEF" w14:textId="77777777" w:rsidR="009A77EF" w:rsidRDefault="001F73F6">
      <w:pPr>
        <w:spacing w:after="20"/>
        <w:rPr>
          <w:rFonts w:hint="eastAsia"/>
        </w:rPr>
      </w:pPr>
      <w:r>
        <w:rPr>
          <w:color w:val="B9BEC5"/>
          <w:sz w:val="14"/>
        </w:rPr>
        <w:t>____________________________________________________________________________________________</w:t>
      </w:r>
    </w:p>
    <w:p w14:paraId="21B39E87" w14:textId="77777777" w:rsidR="009A77EF" w:rsidRDefault="001F73F6">
      <w:pPr>
        <w:pStyle w:val="Heading2"/>
      </w:pPr>
      <w:r>
        <w:t>ENEMY THREE | Apathy</w:t>
      </w:r>
    </w:p>
    <w:p w14:paraId="02D56382" w14:textId="77777777" w:rsidR="009A77EF" w:rsidRDefault="001F73F6">
      <w:pPr>
        <w:rPr>
          <w:rFonts w:hint="eastAsia"/>
        </w:rPr>
      </w:pPr>
      <w:r>
        <w:t>Apathy is more than a quiet personality or a temporary lack of emotion. Spiritually, it is indifference that leaves known responsibilities unattended. It can express itself as neglect, loss of concern, chronic passivity, or unwillingness to respond to what matters to God. Yet pastoral wisdom requires us to distinguish apathy from grief, depression, burnout, illness, trauma, or exhaustion. Those conditions may reduce energy without indicating indifference toward God.</w:t>
      </w:r>
    </w:p>
    <w:tbl>
      <w:tblPr>
        <w:tblW w:w="0" w:type="auto"/>
        <w:jc w:val="center"/>
        <w:tblLook w:val="04A0" w:firstRow="1" w:lastRow="0" w:firstColumn="1" w:lastColumn="0" w:noHBand="0" w:noVBand="1"/>
      </w:tblPr>
      <w:tblGrid>
        <w:gridCol w:w="10146"/>
      </w:tblGrid>
      <w:tr w:rsidR="009A77EF" w14:paraId="079D89C2" w14:textId="77777777">
        <w:trPr>
          <w:jc w:val="center"/>
        </w:trPr>
        <w:tc>
          <w:tcPr>
            <w:tcW w:w="10166" w:type="dxa"/>
            <w:tcBorders>
              <w:left w:val="single" w:sz="16" w:space="0" w:color="B56A3C"/>
            </w:tcBorders>
            <w:shd w:val="clear" w:color="auto" w:fill="F4EBDD"/>
            <w:tcMar>
              <w:top w:w="140" w:type="dxa"/>
              <w:left w:w="170" w:type="dxa"/>
              <w:bottom w:w="140" w:type="dxa"/>
              <w:right w:w="170" w:type="dxa"/>
            </w:tcMar>
          </w:tcPr>
          <w:p w14:paraId="4F572A1F" w14:textId="77777777" w:rsidR="009A77EF" w:rsidRDefault="001F73F6">
            <w:pPr>
              <w:rPr>
                <w:rFonts w:hint="eastAsia"/>
              </w:rPr>
            </w:pPr>
            <w:r>
              <w:rPr>
                <w:rFonts w:ascii="Lato" w:hAnsi="Lato"/>
                <w:b/>
                <w:color w:val="295847"/>
                <w:sz w:val="18"/>
              </w:rPr>
              <w:t>Romans 12:11 - KJV</w:t>
            </w:r>
          </w:p>
          <w:p w14:paraId="5DF7D46F" w14:textId="77777777" w:rsidR="009A77EF" w:rsidRDefault="001F73F6">
            <w:pPr>
              <w:spacing w:after="60"/>
              <w:rPr>
                <w:rFonts w:hint="eastAsia"/>
              </w:rPr>
            </w:pPr>
            <w:r>
              <w:rPr>
                <w:b/>
                <w:color w:val="B56A3C"/>
              </w:rPr>
              <w:t xml:space="preserve">11  </w:t>
            </w:r>
            <w:r>
              <w:t>Not slothful in business; fervent in spirit; serving the Lord;</w:t>
            </w:r>
          </w:p>
        </w:tc>
      </w:tr>
    </w:tbl>
    <w:p w14:paraId="41BA8C60" w14:textId="77777777" w:rsidR="009A77EF" w:rsidRDefault="009A77EF">
      <w:pPr>
        <w:spacing w:after="0"/>
        <w:rPr>
          <w:rFonts w:hint="eastAsia"/>
        </w:rPr>
      </w:pPr>
    </w:p>
    <w:p w14:paraId="2CA821DB" w14:textId="77777777" w:rsidR="009A77EF" w:rsidRDefault="001F73F6">
      <w:pPr>
        <w:rPr>
          <w:rFonts w:hint="eastAsia"/>
        </w:rPr>
      </w:pPr>
      <w:r>
        <w:t>Paul joins diligence, spiritual fervor, and service. The answer to apathy is not emotional hype; it is rekindled attention to God expressed in faithful action. Sometimes that renewal requires rest and healing. Sometimes it requires repentance. Sometimes it requires recovering meaningful service rather than merely increasing activity.</w:t>
      </w:r>
    </w:p>
    <w:p w14:paraId="4927A660" w14:textId="77777777" w:rsidR="009A77EF" w:rsidRDefault="001F73F6">
      <w:pPr>
        <w:pStyle w:val="Heading3"/>
      </w:pPr>
      <w:r>
        <w:t>What About “Lukewarm” in Revelation 3?</w:t>
      </w:r>
    </w:p>
    <w:p w14:paraId="11268639" w14:textId="77777777" w:rsidR="009A77EF" w:rsidRDefault="001F73F6">
      <w:pPr>
        <w:rPr>
          <w:rFonts w:hint="eastAsia"/>
        </w:rPr>
      </w:pPr>
      <w:r>
        <w:t>Revelation 3:15-16 is often used as though Jesus preferred spiritual coldness to moderate commitment: 'I would thou wert cold or hot.' The Laodicean imagery likely draws on the usefulness of hot and cold water compared with the unpleasant lukewarm water associated with Laodicea. The safest point is not that Jesus prefers outright rebellion to imperfect zeal. The church's self-satisfied, ineffective condition is nauseating because it does not recognize its need.</w:t>
      </w:r>
    </w:p>
    <w:tbl>
      <w:tblPr>
        <w:tblW w:w="0" w:type="auto"/>
        <w:jc w:val="center"/>
        <w:tblLayout w:type="fixed"/>
        <w:tblLook w:val="04A0" w:firstRow="1" w:lastRow="0" w:firstColumn="1" w:lastColumn="0" w:noHBand="0" w:noVBand="1"/>
      </w:tblPr>
      <w:tblGrid>
        <w:gridCol w:w="10166"/>
      </w:tblGrid>
      <w:tr w:rsidR="009A77EF" w14:paraId="6B3F1D02" w14:textId="77777777">
        <w:trPr>
          <w:jc w:val="center"/>
        </w:trPr>
        <w:tc>
          <w:tcPr>
            <w:tcW w:w="10166" w:type="dxa"/>
            <w:tcBorders>
              <w:top w:val="single" w:sz="9" w:space="0" w:color="B56A3C"/>
              <w:left w:val="single" w:sz="4" w:space="0" w:color="B56A3C"/>
              <w:bottom w:val="single" w:sz="4" w:space="0" w:color="B56A3C"/>
              <w:right w:val="single" w:sz="4" w:space="0" w:color="B56A3C"/>
            </w:tcBorders>
            <w:shd w:val="clear" w:color="auto" w:fill="F4EBDD"/>
            <w:tcMar>
              <w:top w:w="130" w:type="dxa"/>
              <w:left w:w="160" w:type="dxa"/>
              <w:bottom w:w="130" w:type="dxa"/>
              <w:right w:w="160" w:type="dxa"/>
            </w:tcMar>
          </w:tcPr>
          <w:p w14:paraId="0DF7E7EA" w14:textId="77777777" w:rsidR="009A77EF" w:rsidRDefault="001F73F6">
            <w:pPr>
              <w:rPr>
                <w:rFonts w:hint="eastAsia"/>
              </w:rPr>
            </w:pPr>
            <w:r>
              <w:rPr>
                <w:rFonts w:ascii="Lato" w:hAnsi="Lato"/>
                <w:b/>
                <w:color w:val="B56A3C"/>
                <w:sz w:val="18"/>
              </w:rPr>
              <w:t>INTERPRETIVE GUARDRAIL</w:t>
            </w:r>
          </w:p>
          <w:p w14:paraId="7A88C01D" w14:textId="77777777" w:rsidR="009A77EF" w:rsidRDefault="001F73F6">
            <w:pPr>
              <w:spacing w:after="0"/>
              <w:rPr>
                <w:rFonts w:hint="eastAsia"/>
              </w:rPr>
            </w:pPr>
            <w:r>
              <w:t>Do not use “lukewarm” as a weapon to measure another believer’s emotional intensity. Jesus’ rebuke exposes self-satisfied spiritual uselessness and calls the church to repent and receive what only He can provide.</w:t>
            </w:r>
          </w:p>
        </w:tc>
      </w:tr>
    </w:tbl>
    <w:p w14:paraId="6F48B4F5" w14:textId="77777777" w:rsidR="009A77EF" w:rsidRDefault="009A77EF">
      <w:pPr>
        <w:spacing w:after="0"/>
        <w:rPr>
          <w:rFonts w:hint="eastAsia"/>
        </w:rPr>
      </w:pPr>
    </w:p>
    <w:p w14:paraId="5353161C" w14:textId="77777777" w:rsidR="009A77EF" w:rsidRDefault="001F73F6">
      <w:pPr>
        <w:pStyle w:val="Heading3"/>
      </w:pPr>
      <w:r>
        <w:lastRenderedPageBreak/>
        <w:t>Apathy Can Grow Through</w:t>
      </w:r>
    </w:p>
    <w:tbl>
      <w:tblPr>
        <w:tblStyle w:val="TableGrid"/>
        <w:tblW w:w="0" w:type="auto"/>
        <w:jc w:val="center"/>
        <w:tblLook w:val="04A0" w:firstRow="1" w:lastRow="0" w:firstColumn="1" w:lastColumn="0" w:noHBand="0" w:noVBand="1"/>
      </w:tblPr>
      <w:tblGrid>
        <w:gridCol w:w="5079"/>
        <w:gridCol w:w="5077"/>
      </w:tblGrid>
      <w:tr w:rsidR="009A77EF" w14:paraId="5ABE47BD" w14:textId="77777777">
        <w:trPr>
          <w:cantSplit/>
          <w:tblHeader/>
          <w:jc w:val="center"/>
        </w:trPr>
        <w:tc>
          <w:tcPr>
            <w:tcW w:w="5083" w:type="dxa"/>
            <w:shd w:val="clear" w:color="auto" w:fill="18382C"/>
            <w:tcMar>
              <w:top w:w="80" w:type="dxa"/>
              <w:left w:w="90" w:type="dxa"/>
              <w:bottom w:w="80" w:type="dxa"/>
              <w:right w:w="90" w:type="dxa"/>
            </w:tcMar>
          </w:tcPr>
          <w:p w14:paraId="35841ACC" w14:textId="77777777" w:rsidR="009A77EF" w:rsidRDefault="001F73F6">
            <w:pPr>
              <w:rPr>
                <w:rFonts w:hint="eastAsia"/>
              </w:rPr>
            </w:pPr>
            <w:r>
              <w:rPr>
                <w:rFonts w:ascii="Lato" w:hAnsi="Lato"/>
                <w:b/>
                <w:color w:val="FFFFFF"/>
                <w:sz w:val="16"/>
              </w:rPr>
              <w:t>PATTERN</w:t>
            </w:r>
          </w:p>
        </w:tc>
        <w:tc>
          <w:tcPr>
            <w:tcW w:w="5083" w:type="dxa"/>
            <w:shd w:val="clear" w:color="auto" w:fill="18382C"/>
            <w:tcMar>
              <w:top w:w="80" w:type="dxa"/>
              <w:left w:w="90" w:type="dxa"/>
              <w:bottom w:w="80" w:type="dxa"/>
              <w:right w:w="90" w:type="dxa"/>
            </w:tcMar>
          </w:tcPr>
          <w:p w14:paraId="2804C9CB" w14:textId="77777777" w:rsidR="009A77EF" w:rsidRDefault="001F73F6">
            <w:pPr>
              <w:rPr>
                <w:rFonts w:hint="eastAsia"/>
              </w:rPr>
            </w:pPr>
            <w:r>
              <w:rPr>
                <w:rFonts w:ascii="Lato" w:hAnsi="Lato"/>
                <w:b/>
                <w:color w:val="FFFFFF"/>
                <w:sz w:val="16"/>
              </w:rPr>
              <w:t>HOW IT WORKS</w:t>
            </w:r>
          </w:p>
        </w:tc>
      </w:tr>
      <w:tr w:rsidR="009A77EF" w14:paraId="4A77F8D3" w14:textId="77777777">
        <w:trPr>
          <w:cantSplit/>
          <w:jc w:val="center"/>
        </w:trPr>
        <w:tc>
          <w:tcPr>
            <w:tcW w:w="5083" w:type="dxa"/>
            <w:shd w:val="clear" w:color="auto" w:fill="F8F9FA"/>
            <w:tcMar>
              <w:top w:w="75" w:type="dxa"/>
              <w:left w:w="90" w:type="dxa"/>
              <w:bottom w:w="75" w:type="dxa"/>
              <w:right w:w="90" w:type="dxa"/>
            </w:tcMar>
          </w:tcPr>
          <w:p w14:paraId="50D2F314" w14:textId="77777777" w:rsidR="009A77EF" w:rsidRDefault="001F73F6">
            <w:pPr>
              <w:spacing w:after="0"/>
              <w:rPr>
                <w:rFonts w:hint="eastAsia"/>
              </w:rPr>
            </w:pPr>
            <w:r>
              <w:t>NEGLECT</w:t>
            </w:r>
          </w:p>
        </w:tc>
        <w:tc>
          <w:tcPr>
            <w:tcW w:w="5083" w:type="dxa"/>
            <w:shd w:val="clear" w:color="auto" w:fill="F8F9FA"/>
            <w:tcMar>
              <w:top w:w="75" w:type="dxa"/>
              <w:left w:w="90" w:type="dxa"/>
              <w:bottom w:w="75" w:type="dxa"/>
              <w:right w:w="90" w:type="dxa"/>
            </w:tcMar>
          </w:tcPr>
          <w:p w14:paraId="47C422CD" w14:textId="77777777" w:rsidR="009A77EF" w:rsidRDefault="001F73F6">
            <w:pPr>
              <w:spacing w:after="0"/>
              <w:rPr>
                <w:rFonts w:hint="eastAsia"/>
              </w:rPr>
            </w:pPr>
            <w:r>
              <w:t>What is repeatedly left unattended becomes spiritually weaker.</w:t>
            </w:r>
          </w:p>
        </w:tc>
      </w:tr>
      <w:tr w:rsidR="009A77EF" w14:paraId="27DBAB07" w14:textId="77777777">
        <w:trPr>
          <w:cantSplit/>
          <w:jc w:val="center"/>
        </w:trPr>
        <w:tc>
          <w:tcPr>
            <w:tcW w:w="5083" w:type="dxa"/>
            <w:shd w:val="clear" w:color="auto" w:fill="FFFFFF"/>
            <w:tcMar>
              <w:top w:w="75" w:type="dxa"/>
              <w:left w:w="90" w:type="dxa"/>
              <w:bottom w:w="75" w:type="dxa"/>
              <w:right w:w="90" w:type="dxa"/>
            </w:tcMar>
          </w:tcPr>
          <w:p w14:paraId="77919522" w14:textId="77777777" w:rsidR="009A77EF" w:rsidRDefault="001F73F6">
            <w:pPr>
              <w:spacing w:after="0"/>
              <w:rPr>
                <w:rFonts w:hint="eastAsia"/>
              </w:rPr>
            </w:pPr>
            <w:r>
              <w:t>PREOCCUPATION</w:t>
            </w:r>
          </w:p>
        </w:tc>
        <w:tc>
          <w:tcPr>
            <w:tcW w:w="5083" w:type="dxa"/>
            <w:shd w:val="clear" w:color="auto" w:fill="FFFFFF"/>
            <w:tcMar>
              <w:top w:w="75" w:type="dxa"/>
              <w:left w:w="90" w:type="dxa"/>
              <w:bottom w:w="75" w:type="dxa"/>
              <w:right w:w="90" w:type="dxa"/>
            </w:tcMar>
          </w:tcPr>
          <w:p w14:paraId="27133B6E" w14:textId="77777777" w:rsidR="009A77EF" w:rsidRDefault="001F73F6">
            <w:pPr>
              <w:spacing w:after="0"/>
              <w:rPr>
                <w:rFonts w:hint="eastAsia"/>
              </w:rPr>
            </w:pPr>
            <w:r>
              <w:t>Good or ordinary concerns can crowd out what is eternal when they receive first place.</w:t>
            </w:r>
          </w:p>
        </w:tc>
      </w:tr>
      <w:tr w:rsidR="009A77EF" w14:paraId="31A375DB" w14:textId="77777777">
        <w:trPr>
          <w:cantSplit/>
          <w:jc w:val="center"/>
        </w:trPr>
        <w:tc>
          <w:tcPr>
            <w:tcW w:w="5083" w:type="dxa"/>
            <w:shd w:val="clear" w:color="auto" w:fill="F8F9FA"/>
            <w:tcMar>
              <w:top w:w="75" w:type="dxa"/>
              <w:left w:w="90" w:type="dxa"/>
              <w:bottom w:w="75" w:type="dxa"/>
              <w:right w:w="90" w:type="dxa"/>
            </w:tcMar>
          </w:tcPr>
          <w:p w14:paraId="313CEAA2" w14:textId="77777777" w:rsidR="009A77EF" w:rsidRDefault="001F73F6">
            <w:pPr>
              <w:spacing w:after="0"/>
              <w:rPr>
                <w:rFonts w:hint="eastAsia"/>
              </w:rPr>
            </w:pPr>
            <w:r>
              <w:t>DISCOURAGEMENT</w:t>
            </w:r>
          </w:p>
        </w:tc>
        <w:tc>
          <w:tcPr>
            <w:tcW w:w="5083" w:type="dxa"/>
            <w:shd w:val="clear" w:color="auto" w:fill="F8F9FA"/>
            <w:tcMar>
              <w:top w:w="75" w:type="dxa"/>
              <w:left w:w="90" w:type="dxa"/>
              <w:bottom w:w="75" w:type="dxa"/>
              <w:right w:w="90" w:type="dxa"/>
            </w:tcMar>
          </w:tcPr>
          <w:p w14:paraId="09022072" w14:textId="77777777" w:rsidR="009A77EF" w:rsidRDefault="001F73F6">
            <w:pPr>
              <w:spacing w:after="0"/>
              <w:rPr>
                <w:rFonts w:hint="eastAsia"/>
              </w:rPr>
            </w:pPr>
            <w:r>
              <w:t>Repeated disappointment can quietly become withdrawal: “Why keep trying?”</w:t>
            </w:r>
          </w:p>
        </w:tc>
      </w:tr>
      <w:tr w:rsidR="009A77EF" w14:paraId="56CE9B21" w14:textId="77777777">
        <w:trPr>
          <w:cantSplit/>
          <w:jc w:val="center"/>
        </w:trPr>
        <w:tc>
          <w:tcPr>
            <w:tcW w:w="5083" w:type="dxa"/>
            <w:shd w:val="clear" w:color="auto" w:fill="FFFFFF"/>
            <w:tcMar>
              <w:top w:w="75" w:type="dxa"/>
              <w:left w:w="90" w:type="dxa"/>
              <w:bottom w:w="75" w:type="dxa"/>
              <w:right w:w="90" w:type="dxa"/>
            </w:tcMar>
          </w:tcPr>
          <w:p w14:paraId="66ED0E20" w14:textId="77777777" w:rsidR="009A77EF" w:rsidRDefault="001F73F6">
            <w:pPr>
              <w:spacing w:after="0"/>
              <w:rPr>
                <w:rFonts w:hint="eastAsia"/>
              </w:rPr>
            </w:pPr>
            <w:r>
              <w:t>SELF-SUFFICIENCY</w:t>
            </w:r>
          </w:p>
        </w:tc>
        <w:tc>
          <w:tcPr>
            <w:tcW w:w="5083" w:type="dxa"/>
            <w:shd w:val="clear" w:color="auto" w:fill="FFFFFF"/>
            <w:tcMar>
              <w:top w:w="75" w:type="dxa"/>
              <w:left w:w="90" w:type="dxa"/>
              <w:bottom w:w="75" w:type="dxa"/>
              <w:right w:w="90" w:type="dxa"/>
            </w:tcMar>
          </w:tcPr>
          <w:p w14:paraId="2F43CAFA" w14:textId="77777777" w:rsidR="009A77EF" w:rsidRDefault="001F73F6">
            <w:pPr>
              <w:spacing w:after="0"/>
              <w:rPr>
                <w:rFonts w:hint="eastAsia"/>
              </w:rPr>
            </w:pPr>
            <w:r>
              <w:t>A person who feels spiritually rich may stop seeking what only Christ can supply.</w:t>
            </w:r>
          </w:p>
        </w:tc>
      </w:tr>
      <w:tr w:rsidR="009A77EF" w14:paraId="257B613C" w14:textId="77777777">
        <w:trPr>
          <w:cantSplit/>
          <w:jc w:val="center"/>
        </w:trPr>
        <w:tc>
          <w:tcPr>
            <w:tcW w:w="5083" w:type="dxa"/>
            <w:shd w:val="clear" w:color="auto" w:fill="F8F9FA"/>
            <w:tcMar>
              <w:top w:w="75" w:type="dxa"/>
              <w:left w:w="90" w:type="dxa"/>
              <w:bottom w:w="75" w:type="dxa"/>
              <w:right w:w="90" w:type="dxa"/>
            </w:tcMar>
          </w:tcPr>
          <w:p w14:paraId="4F2237AD" w14:textId="77777777" w:rsidR="009A77EF" w:rsidRDefault="001F73F6">
            <w:pPr>
              <w:spacing w:after="0"/>
              <w:rPr>
                <w:rFonts w:hint="eastAsia"/>
              </w:rPr>
            </w:pPr>
            <w:r>
              <w:t>BURNOUT</w:t>
            </w:r>
          </w:p>
        </w:tc>
        <w:tc>
          <w:tcPr>
            <w:tcW w:w="5083" w:type="dxa"/>
            <w:shd w:val="clear" w:color="auto" w:fill="F8F9FA"/>
            <w:tcMar>
              <w:top w:w="75" w:type="dxa"/>
              <w:left w:w="90" w:type="dxa"/>
              <w:bottom w:w="75" w:type="dxa"/>
              <w:right w:w="90" w:type="dxa"/>
            </w:tcMar>
          </w:tcPr>
          <w:p w14:paraId="6EBEB6E5" w14:textId="77777777" w:rsidR="009A77EF" w:rsidRDefault="001F73F6">
            <w:pPr>
              <w:spacing w:after="0"/>
              <w:rPr>
                <w:rFonts w:hint="eastAsia"/>
              </w:rPr>
            </w:pPr>
            <w:r>
              <w:t>Overextension can mimic indifference. The answer may require rest, boundaries, healing, and wiser service rather than accusation.</w:t>
            </w:r>
          </w:p>
        </w:tc>
      </w:tr>
    </w:tbl>
    <w:p w14:paraId="094DFFF6" w14:textId="77777777" w:rsidR="009A77EF" w:rsidRDefault="009A77EF">
      <w:pPr>
        <w:spacing w:after="0"/>
        <w:rPr>
          <w:rFonts w:hint="eastAsia"/>
        </w:rPr>
      </w:pPr>
    </w:p>
    <w:p w14:paraId="10612695" w14:textId="77777777" w:rsidR="009A77EF" w:rsidRDefault="001F73F6">
      <w:pPr>
        <w:pStyle w:val="Heading3"/>
      </w:pPr>
      <w:r>
        <w:t>How Apathy Is Addressed</w:t>
      </w:r>
    </w:p>
    <w:tbl>
      <w:tblPr>
        <w:tblStyle w:val="TableGrid"/>
        <w:tblW w:w="0" w:type="auto"/>
        <w:jc w:val="center"/>
        <w:tblLook w:val="04A0" w:firstRow="1" w:lastRow="0" w:firstColumn="1" w:lastColumn="0" w:noHBand="0" w:noVBand="1"/>
      </w:tblPr>
      <w:tblGrid>
        <w:gridCol w:w="5078"/>
        <w:gridCol w:w="5078"/>
      </w:tblGrid>
      <w:tr w:rsidR="009A77EF" w14:paraId="2BD88AEE" w14:textId="77777777">
        <w:trPr>
          <w:cantSplit/>
          <w:tblHeader/>
          <w:jc w:val="center"/>
        </w:trPr>
        <w:tc>
          <w:tcPr>
            <w:tcW w:w="5083" w:type="dxa"/>
            <w:shd w:val="clear" w:color="auto" w:fill="18382C"/>
            <w:tcMar>
              <w:top w:w="80" w:type="dxa"/>
              <w:left w:w="90" w:type="dxa"/>
              <w:bottom w:w="80" w:type="dxa"/>
              <w:right w:w="90" w:type="dxa"/>
            </w:tcMar>
          </w:tcPr>
          <w:p w14:paraId="7A11EE07" w14:textId="77777777" w:rsidR="009A77EF" w:rsidRDefault="001F73F6">
            <w:pPr>
              <w:rPr>
                <w:rFonts w:hint="eastAsia"/>
              </w:rPr>
            </w:pPr>
            <w:r>
              <w:rPr>
                <w:rFonts w:ascii="Lato" w:hAnsi="Lato"/>
                <w:b/>
                <w:color w:val="FFFFFF"/>
                <w:sz w:val="16"/>
              </w:rPr>
              <w:t>NEED</w:t>
            </w:r>
          </w:p>
        </w:tc>
        <w:tc>
          <w:tcPr>
            <w:tcW w:w="5083" w:type="dxa"/>
            <w:shd w:val="clear" w:color="auto" w:fill="18382C"/>
            <w:tcMar>
              <w:top w:w="80" w:type="dxa"/>
              <w:left w:w="90" w:type="dxa"/>
              <w:bottom w:w="80" w:type="dxa"/>
              <w:right w:w="90" w:type="dxa"/>
            </w:tcMar>
          </w:tcPr>
          <w:p w14:paraId="1CE582D3" w14:textId="77777777" w:rsidR="009A77EF" w:rsidRDefault="001F73F6">
            <w:pPr>
              <w:rPr>
                <w:rFonts w:hint="eastAsia"/>
              </w:rPr>
            </w:pPr>
            <w:r>
              <w:rPr>
                <w:rFonts w:ascii="Lato" w:hAnsi="Lato"/>
                <w:b/>
                <w:color w:val="FFFFFF"/>
                <w:sz w:val="16"/>
              </w:rPr>
              <w:t>PRACTICE</w:t>
            </w:r>
          </w:p>
        </w:tc>
      </w:tr>
      <w:tr w:rsidR="009A77EF" w14:paraId="354FBD00" w14:textId="77777777">
        <w:trPr>
          <w:cantSplit/>
          <w:jc w:val="center"/>
        </w:trPr>
        <w:tc>
          <w:tcPr>
            <w:tcW w:w="5083" w:type="dxa"/>
            <w:shd w:val="clear" w:color="auto" w:fill="F8F9FA"/>
            <w:tcMar>
              <w:top w:w="75" w:type="dxa"/>
              <w:left w:w="90" w:type="dxa"/>
              <w:bottom w:w="75" w:type="dxa"/>
              <w:right w:w="90" w:type="dxa"/>
            </w:tcMar>
          </w:tcPr>
          <w:p w14:paraId="2D56A1BB" w14:textId="77777777" w:rsidR="009A77EF" w:rsidRDefault="001F73F6">
            <w:pPr>
              <w:spacing w:after="0"/>
              <w:rPr>
                <w:rFonts w:hint="eastAsia"/>
              </w:rPr>
            </w:pPr>
            <w:r>
              <w:t>SPIRITUAL NOURISHMENT</w:t>
            </w:r>
          </w:p>
        </w:tc>
        <w:tc>
          <w:tcPr>
            <w:tcW w:w="5083" w:type="dxa"/>
            <w:shd w:val="clear" w:color="auto" w:fill="F8F9FA"/>
            <w:tcMar>
              <w:top w:w="75" w:type="dxa"/>
              <w:left w:w="90" w:type="dxa"/>
              <w:bottom w:w="75" w:type="dxa"/>
              <w:right w:w="90" w:type="dxa"/>
            </w:tcMar>
          </w:tcPr>
          <w:p w14:paraId="6F875188" w14:textId="77777777" w:rsidR="009A77EF" w:rsidRDefault="001F73F6">
            <w:pPr>
              <w:spacing w:after="0"/>
              <w:rPr>
                <w:rFonts w:hint="eastAsia"/>
              </w:rPr>
            </w:pPr>
            <w:r>
              <w:t>Receive Scripture, prayer, worship, fellowship, and the grace of Christ as life, not merely religious obligations.</w:t>
            </w:r>
          </w:p>
        </w:tc>
      </w:tr>
      <w:tr w:rsidR="009A77EF" w14:paraId="4DAC84FF" w14:textId="77777777">
        <w:trPr>
          <w:cantSplit/>
          <w:jc w:val="center"/>
        </w:trPr>
        <w:tc>
          <w:tcPr>
            <w:tcW w:w="5083" w:type="dxa"/>
            <w:shd w:val="clear" w:color="auto" w:fill="FFFFFF"/>
            <w:tcMar>
              <w:top w:w="75" w:type="dxa"/>
              <w:left w:w="90" w:type="dxa"/>
              <w:bottom w:w="75" w:type="dxa"/>
              <w:right w:w="90" w:type="dxa"/>
            </w:tcMar>
          </w:tcPr>
          <w:p w14:paraId="4F1286BC" w14:textId="77777777" w:rsidR="009A77EF" w:rsidRDefault="001F73F6">
            <w:pPr>
              <w:spacing w:after="0"/>
              <w:rPr>
                <w:rFonts w:hint="eastAsia"/>
              </w:rPr>
            </w:pPr>
            <w:r>
              <w:t>SPIRITUAL EXERCISE</w:t>
            </w:r>
          </w:p>
        </w:tc>
        <w:tc>
          <w:tcPr>
            <w:tcW w:w="5083" w:type="dxa"/>
            <w:shd w:val="clear" w:color="auto" w:fill="FFFFFF"/>
            <w:tcMar>
              <w:top w:w="75" w:type="dxa"/>
              <w:left w:w="90" w:type="dxa"/>
              <w:bottom w:w="75" w:type="dxa"/>
              <w:right w:w="90" w:type="dxa"/>
            </w:tcMar>
          </w:tcPr>
          <w:p w14:paraId="14C7BD0E" w14:textId="77777777" w:rsidR="009A77EF" w:rsidRDefault="001F73F6">
            <w:pPr>
              <w:spacing w:after="0"/>
              <w:rPr>
                <w:rFonts w:hint="eastAsia"/>
              </w:rPr>
            </w:pPr>
            <w:r>
              <w:t>Practice the disciplines that keep desire and obedience active - study, prayer, generosity, worship, service, and fellowship.</w:t>
            </w:r>
          </w:p>
        </w:tc>
      </w:tr>
      <w:tr w:rsidR="009A77EF" w14:paraId="637C9141" w14:textId="77777777">
        <w:trPr>
          <w:cantSplit/>
          <w:jc w:val="center"/>
        </w:trPr>
        <w:tc>
          <w:tcPr>
            <w:tcW w:w="5083" w:type="dxa"/>
            <w:shd w:val="clear" w:color="auto" w:fill="F8F9FA"/>
            <w:tcMar>
              <w:top w:w="75" w:type="dxa"/>
              <w:left w:w="90" w:type="dxa"/>
              <w:bottom w:w="75" w:type="dxa"/>
              <w:right w:w="90" w:type="dxa"/>
            </w:tcMar>
          </w:tcPr>
          <w:p w14:paraId="6E770C57" w14:textId="77777777" w:rsidR="009A77EF" w:rsidRDefault="001F73F6">
            <w:pPr>
              <w:spacing w:after="0"/>
              <w:rPr>
                <w:rFonts w:hint="eastAsia"/>
              </w:rPr>
            </w:pPr>
            <w:r>
              <w:t>SPIRITUAL ACTION</w:t>
            </w:r>
          </w:p>
        </w:tc>
        <w:tc>
          <w:tcPr>
            <w:tcW w:w="5083" w:type="dxa"/>
            <w:shd w:val="clear" w:color="auto" w:fill="F8F9FA"/>
            <w:tcMar>
              <w:top w:w="75" w:type="dxa"/>
              <w:left w:w="90" w:type="dxa"/>
              <w:bottom w:w="75" w:type="dxa"/>
              <w:right w:w="90" w:type="dxa"/>
            </w:tcMar>
          </w:tcPr>
          <w:p w14:paraId="68216069" w14:textId="77777777" w:rsidR="009A77EF" w:rsidRDefault="001F73F6">
            <w:pPr>
              <w:spacing w:after="0"/>
              <w:rPr>
                <w:rFonts w:hint="eastAsia"/>
              </w:rPr>
            </w:pPr>
            <w:r>
              <w:t>Do the next faithful thing. Passion often deepens while obedience is practiced, not while we wait to feel inspired.</w:t>
            </w:r>
          </w:p>
        </w:tc>
      </w:tr>
      <w:tr w:rsidR="009A77EF" w14:paraId="42FE7354" w14:textId="77777777">
        <w:trPr>
          <w:cantSplit/>
          <w:jc w:val="center"/>
        </w:trPr>
        <w:tc>
          <w:tcPr>
            <w:tcW w:w="5083" w:type="dxa"/>
            <w:shd w:val="clear" w:color="auto" w:fill="FFFFFF"/>
            <w:tcMar>
              <w:top w:w="75" w:type="dxa"/>
              <w:left w:w="90" w:type="dxa"/>
              <w:bottom w:w="75" w:type="dxa"/>
              <w:right w:w="90" w:type="dxa"/>
            </w:tcMar>
          </w:tcPr>
          <w:p w14:paraId="3CDD6725" w14:textId="77777777" w:rsidR="009A77EF" w:rsidRDefault="001F73F6">
            <w:pPr>
              <w:spacing w:after="0"/>
              <w:rPr>
                <w:rFonts w:hint="eastAsia"/>
              </w:rPr>
            </w:pPr>
            <w:r>
              <w:t>SPIRITUAL CARE</w:t>
            </w:r>
          </w:p>
        </w:tc>
        <w:tc>
          <w:tcPr>
            <w:tcW w:w="5083" w:type="dxa"/>
            <w:shd w:val="clear" w:color="auto" w:fill="FFFFFF"/>
            <w:tcMar>
              <w:top w:w="75" w:type="dxa"/>
              <w:left w:w="90" w:type="dxa"/>
              <w:bottom w:w="75" w:type="dxa"/>
              <w:right w:w="90" w:type="dxa"/>
            </w:tcMar>
          </w:tcPr>
          <w:p w14:paraId="14CACBF0" w14:textId="77777777" w:rsidR="009A77EF" w:rsidRDefault="001F73F6">
            <w:pPr>
              <w:spacing w:after="0"/>
              <w:rPr>
                <w:rFonts w:hint="eastAsia"/>
              </w:rPr>
            </w:pPr>
            <w:r>
              <w:t>When weariness, grief, or burnout is the issue, receive rest, wise care, and help rather than mislabeling pain as apathy.</w:t>
            </w:r>
          </w:p>
        </w:tc>
      </w:tr>
    </w:tbl>
    <w:p w14:paraId="369B3FBF" w14:textId="77777777" w:rsidR="009A77EF" w:rsidRDefault="009A77EF">
      <w:pPr>
        <w:spacing w:after="0"/>
        <w:rPr>
          <w:rFonts w:hint="eastAsia"/>
        </w:rPr>
      </w:pPr>
    </w:p>
    <w:p w14:paraId="7CE9613E" w14:textId="77777777" w:rsidR="009A77EF" w:rsidRDefault="001F73F6">
      <w:pPr>
        <w:rPr>
          <w:rFonts w:hint="eastAsia"/>
        </w:rPr>
      </w:pPr>
      <w:r>
        <w:rPr>
          <w:b/>
        </w:rPr>
        <w:t>5. Are you dealing primarily with indifference, discouragement, exhaustion, or some mixture of them?</w:t>
      </w:r>
    </w:p>
    <w:p w14:paraId="20448614" w14:textId="77777777" w:rsidR="009A77EF" w:rsidRDefault="001F73F6">
      <w:pPr>
        <w:spacing w:after="20"/>
        <w:rPr>
          <w:rFonts w:hint="eastAsia"/>
        </w:rPr>
      </w:pPr>
      <w:r>
        <w:rPr>
          <w:color w:val="B9BEC5"/>
          <w:sz w:val="14"/>
        </w:rPr>
        <w:t>____________________________________________________________________________________________</w:t>
      </w:r>
    </w:p>
    <w:p w14:paraId="7FD87F29" w14:textId="77777777" w:rsidR="009A77EF" w:rsidRDefault="001F73F6">
      <w:pPr>
        <w:spacing w:after="20"/>
        <w:rPr>
          <w:rFonts w:hint="eastAsia"/>
        </w:rPr>
      </w:pPr>
      <w:r>
        <w:rPr>
          <w:color w:val="B9BEC5"/>
          <w:sz w:val="14"/>
        </w:rPr>
        <w:t>____________________________________________________________________________________________</w:t>
      </w:r>
    </w:p>
    <w:p w14:paraId="2F933631" w14:textId="77777777" w:rsidR="009A77EF" w:rsidRDefault="001F73F6">
      <w:pPr>
        <w:spacing w:after="20"/>
        <w:rPr>
          <w:rFonts w:hint="eastAsia"/>
        </w:rPr>
      </w:pPr>
      <w:r>
        <w:rPr>
          <w:color w:val="B9BEC5"/>
          <w:sz w:val="14"/>
        </w:rPr>
        <w:t>____________________________________________________________________________________________</w:t>
      </w:r>
    </w:p>
    <w:p w14:paraId="3D92B7AA" w14:textId="77777777" w:rsidR="009A77EF" w:rsidRDefault="001F73F6">
      <w:pPr>
        <w:rPr>
          <w:rFonts w:hint="eastAsia"/>
        </w:rPr>
      </w:pPr>
      <w:r>
        <w:rPr>
          <w:b/>
        </w:rPr>
        <w:t>6. What responsibility have you quietly stopped caring about?</w:t>
      </w:r>
    </w:p>
    <w:p w14:paraId="409CC1A2" w14:textId="77777777" w:rsidR="009A77EF" w:rsidRDefault="001F73F6">
      <w:pPr>
        <w:spacing w:after="20"/>
        <w:rPr>
          <w:rFonts w:hint="eastAsia"/>
        </w:rPr>
      </w:pPr>
      <w:r>
        <w:rPr>
          <w:color w:val="B9BEC5"/>
          <w:sz w:val="14"/>
        </w:rPr>
        <w:t>____________________________________________________________________________________________</w:t>
      </w:r>
    </w:p>
    <w:p w14:paraId="58BD4BA0" w14:textId="77777777" w:rsidR="009A77EF" w:rsidRDefault="001F73F6">
      <w:pPr>
        <w:spacing w:after="20"/>
        <w:rPr>
          <w:rFonts w:hint="eastAsia"/>
        </w:rPr>
      </w:pPr>
      <w:r>
        <w:rPr>
          <w:color w:val="B9BEC5"/>
          <w:sz w:val="14"/>
        </w:rPr>
        <w:t>____________________________________________________________________________________________</w:t>
      </w:r>
    </w:p>
    <w:p w14:paraId="710B28EA" w14:textId="77777777" w:rsidR="009A77EF" w:rsidRDefault="001F73F6">
      <w:pPr>
        <w:spacing w:after="20"/>
        <w:rPr>
          <w:rFonts w:hint="eastAsia"/>
        </w:rPr>
      </w:pPr>
      <w:r>
        <w:rPr>
          <w:color w:val="B9BEC5"/>
          <w:sz w:val="14"/>
        </w:rPr>
        <w:t>____________________________________________________________________________________________</w:t>
      </w:r>
    </w:p>
    <w:p w14:paraId="542D9982" w14:textId="77777777" w:rsidR="009A77EF" w:rsidRDefault="001F73F6">
      <w:pPr>
        <w:pStyle w:val="Heading2"/>
      </w:pPr>
      <w:r>
        <w:t>ENEMY FOUR | Sin</w:t>
      </w:r>
    </w:p>
    <w:tbl>
      <w:tblPr>
        <w:tblW w:w="0" w:type="auto"/>
        <w:jc w:val="center"/>
        <w:tblLook w:val="04A0" w:firstRow="1" w:lastRow="0" w:firstColumn="1" w:lastColumn="0" w:noHBand="0" w:noVBand="1"/>
      </w:tblPr>
      <w:tblGrid>
        <w:gridCol w:w="10146"/>
      </w:tblGrid>
      <w:tr w:rsidR="009A77EF" w14:paraId="21C88B35" w14:textId="77777777">
        <w:trPr>
          <w:jc w:val="center"/>
        </w:trPr>
        <w:tc>
          <w:tcPr>
            <w:tcW w:w="10166" w:type="dxa"/>
            <w:tcBorders>
              <w:left w:val="single" w:sz="16" w:space="0" w:color="B56A3C"/>
            </w:tcBorders>
            <w:shd w:val="clear" w:color="auto" w:fill="F4EBDD"/>
            <w:tcMar>
              <w:top w:w="140" w:type="dxa"/>
              <w:left w:w="170" w:type="dxa"/>
              <w:bottom w:w="140" w:type="dxa"/>
              <w:right w:w="170" w:type="dxa"/>
            </w:tcMar>
          </w:tcPr>
          <w:p w14:paraId="7466FDD8" w14:textId="77777777" w:rsidR="009A77EF" w:rsidRDefault="001F73F6">
            <w:pPr>
              <w:rPr>
                <w:rFonts w:hint="eastAsia"/>
              </w:rPr>
            </w:pPr>
            <w:r>
              <w:rPr>
                <w:rFonts w:ascii="Lato" w:hAnsi="Lato"/>
                <w:b/>
                <w:color w:val="295847"/>
                <w:sz w:val="18"/>
              </w:rPr>
              <w:t>Hebrews 12:1-2 - KJV</w:t>
            </w:r>
          </w:p>
          <w:p w14:paraId="2E253DB5" w14:textId="77777777" w:rsidR="009A77EF" w:rsidRDefault="001F73F6">
            <w:pPr>
              <w:spacing w:after="60"/>
              <w:rPr>
                <w:rFonts w:hint="eastAsia"/>
              </w:rPr>
            </w:pPr>
            <w:r>
              <w:rPr>
                <w:b/>
                <w:color w:val="B56A3C"/>
              </w:rPr>
              <w:lastRenderedPageBreak/>
              <w:t xml:space="preserve">1  </w:t>
            </w:r>
            <w:r>
              <w:t>Wherefore seeing we also are compassed about with so great a cloud of witnesses, let us lay aside every weight, and the sin which doth so easily beset us, and let us run with patience the race that is set before us,</w:t>
            </w:r>
          </w:p>
          <w:p w14:paraId="65BD1481" w14:textId="77777777" w:rsidR="009A77EF" w:rsidRDefault="001F73F6">
            <w:pPr>
              <w:spacing w:after="60"/>
              <w:rPr>
                <w:rFonts w:hint="eastAsia"/>
              </w:rPr>
            </w:pPr>
            <w:r>
              <w:rPr>
                <w:b/>
                <w:color w:val="B56A3C"/>
              </w:rPr>
              <w:t xml:space="preserve">2  </w:t>
            </w:r>
            <w:r>
              <w:t>Looking unto Jesus the author and finisher of our faith...</w:t>
            </w:r>
          </w:p>
        </w:tc>
      </w:tr>
    </w:tbl>
    <w:p w14:paraId="25912AC6" w14:textId="77777777" w:rsidR="009A77EF" w:rsidRDefault="009A77EF">
      <w:pPr>
        <w:spacing w:after="0"/>
        <w:rPr>
          <w:rFonts w:hint="eastAsia"/>
        </w:rPr>
      </w:pPr>
    </w:p>
    <w:p w14:paraId="4D22C273" w14:textId="77777777" w:rsidR="009A77EF" w:rsidRDefault="001F73F6">
      <w:pPr>
        <w:rPr>
          <w:rFonts w:hint="eastAsia"/>
        </w:rPr>
      </w:pPr>
      <w:r>
        <w:t>Sin is the most serious enemy in this lesson because it does more than slow progress. It deceives, hardens, enslaves, separates, and destroys. Hebrews distinguishes 'every weight' from 'the sin which doth so easily beset us.' Not every hindrance is itself sinful, but sin is always a hindrance to faithful running.</w:t>
      </w:r>
    </w:p>
    <w:p w14:paraId="498A8B6C" w14:textId="77777777" w:rsidR="009A77EF" w:rsidRDefault="001F73F6">
      <w:pPr>
        <w:rPr>
          <w:rFonts w:hint="eastAsia"/>
        </w:rPr>
      </w:pPr>
      <w:r>
        <w:t>The goal is not sinless self-reliance. Hebrews says to run while 'looking unto Jesus.' The New Testament response to sin includes confession, repentance, faith in Christ, walking in the Spirit, receiving correction, and helping one another remain faithful. Christians do not defeat sin by pretending temptation is gone; they learn to bring desires, habits, bodies, relationships, and choices under the lordship of Christ.</w:t>
      </w:r>
    </w:p>
    <w:tbl>
      <w:tblPr>
        <w:tblW w:w="0" w:type="auto"/>
        <w:jc w:val="center"/>
        <w:tblLayout w:type="fixed"/>
        <w:tblLook w:val="04A0" w:firstRow="1" w:lastRow="0" w:firstColumn="1" w:lastColumn="0" w:noHBand="0" w:noVBand="1"/>
      </w:tblPr>
      <w:tblGrid>
        <w:gridCol w:w="5083"/>
        <w:gridCol w:w="5083"/>
      </w:tblGrid>
      <w:tr w:rsidR="009A77EF" w14:paraId="19204F85" w14:textId="77777777">
        <w:trPr>
          <w:cantSplit/>
          <w:jc w:val="center"/>
        </w:trPr>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63137950" w14:textId="77777777" w:rsidR="009A77EF" w:rsidRDefault="001F73F6">
            <w:pPr>
              <w:rPr>
                <w:rFonts w:hint="eastAsia"/>
              </w:rPr>
            </w:pPr>
            <w:r>
              <w:rPr>
                <w:rFonts w:ascii="Lato" w:hAnsi="Lato"/>
                <w:b/>
                <w:color w:val="295847"/>
                <w:sz w:val="16"/>
              </w:rPr>
              <w:t>TEMPTATION IS NOT IDENTICAL TO SIN</w:t>
            </w:r>
          </w:p>
          <w:p w14:paraId="7D21CC0C" w14:textId="77777777" w:rsidR="009A77EF" w:rsidRDefault="001F73F6">
            <w:pPr>
              <w:spacing w:after="0"/>
              <w:rPr>
                <w:rFonts w:hint="eastAsia"/>
              </w:rPr>
            </w:pPr>
            <w:r>
              <w:t>James 1 traces temptation as desire being enticed and then conceiving into sin. The presence of temptation is not itself the same as choosing sin.</w:t>
            </w:r>
          </w:p>
        </w:tc>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149DEE56" w14:textId="77777777" w:rsidR="009A77EF" w:rsidRDefault="001F73F6">
            <w:pPr>
              <w:rPr>
                <w:rFonts w:hint="eastAsia"/>
              </w:rPr>
            </w:pPr>
            <w:r>
              <w:rPr>
                <w:rFonts w:ascii="Lato" w:hAnsi="Lato"/>
                <w:b/>
                <w:color w:val="295847"/>
                <w:sz w:val="16"/>
              </w:rPr>
              <w:t>SIN DECEIVES</w:t>
            </w:r>
          </w:p>
          <w:p w14:paraId="09CD0408" w14:textId="77777777" w:rsidR="009A77EF" w:rsidRDefault="001F73F6">
            <w:pPr>
              <w:spacing w:after="0"/>
              <w:rPr>
                <w:rFonts w:hint="eastAsia"/>
              </w:rPr>
            </w:pPr>
            <w:r>
              <w:t>Hebrews 3:13 warns about “the deceitfulness of sin.” Sin rarely advertises the full cost of what it promises.</w:t>
            </w:r>
          </w:p>
        </w:tc>
      </w:tr>
      <w:tr w:rsidR="009A77EF" w14:paraId="315FB44C" w14:textId="77777777">
        <w:trPr>
          <w:cantSplit/>
          <w:jc w:val="center"/>
        </w:trPr>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07976608" w14:textId="77777777" w:rsidR="009A77EF" w:rsidRDefault="001F73F6">
            <w:pPr>
              <w:rPr>
                <w:rFonts w:hint="eastAsia"/>
              </w:rPr>
            </w:pPr>
            <w:r>
              <w:rPr>
                <w:rFonts w:ascii="Lato" w:hAnsi="Lato"/>
                <w:b/>
                <w:color w:val="295847"/>
                <w:sz w:val="16"/>
              </w:rPr>
              <w:t>SIN CAN HARDEN</w:t>
            </w:r>
          </w:p>
          <w:p w14:paraId="5631E3AC" w14:textId="77777777" w:rsidR="009A77EF" w:rsidRDefault="001F73F6">
            <w:pPr>
              <w:spacing w:after="0"/>
              <w:rPr>
                <w:rFonts w:hint="eastAsia"/>
              </w:rPr>
            </w:pPr>
            <w:r>
              <w:t>Repeated resistance to God can make the heart less responsive to truth and correction.</w:t>
            </w:r>
          </w:p>
        </w:tc>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52F8221D" w14:textId="77777777" w:rsidR="009A77EF" w:rsidRDefault="001F73F6">
            <w:pPr>
              <w:rPr>
                <w:rFonts w:hint="eastAsia"/>
              </w:rPr>
            </w:pPr>
            <w:r>
              <w:rPr>
                <w:rFonts w:ascii="Lato" w:hAnsi="Lato"/>
                <w:b/>
                <w:color w:val="295847"/>
                <w:sz w:val="16"/>
              </w:rPr>
              <w:t>RESTORATION IS COMMUNAL</w:t>
            </w:r>
          </w:p>
          <w:p w14:paraId="14418A34" w14:textId="77777777" w:rsidR="009A77EF" w:rsidRDefault="001F73F6">
            <w:pPr>
              <w:spacing w:after="0"/>
              <w:rPr>
                <w:rFonts w:hint="eastAsia"/>
              </w:rPr>
            </w:pPr>
            <w:r>
              <w:t>James 5:19-20 and Galatians 6:1 show believers helping restore those who wander, with seriousness and meekness.</w:t>
            </w:r>
          </w:p>
        </w:tc>
      </w:tr>
    </w:tbl>
    <w:p w14:paraId="3F94A56C" w14:textId="77777777" w:rsidR="009A77EF" w:rsidRDefault="009A77EF">
      <w:pPr>
        <w:spacing w:after="0"/>
        <w:rPr>
          <w:rFonts w:hint="eastAsia"/>
        </w:rPr>
      </w:pPr>
    </w:p>
    <w:p w14:paraId="449AE398" w14:textId="77777777" w:rsidR="009A77EF" w:rsidRDefault="001F73F6">
      <w:pPr>
        <w:pStyle w:val="Heading3"/>
      </w:pPr>
      <w:r>
        <w:t>How Sin Is Confronted</w:t>
      </w:r>
    </w:p>
    <w:tbl>
      <w:tblPr>
        <w:tblStyle w:val="TableGrid"/>
        <w:tblW w:w="0" w:type="auto"/>
        <w:jc w:val="center"/>
        <w:tblLook w:val="04A0" w:firstRow="1" w:lastRow="0" w:firstColumn="1" w:lastColumn="0" w:noHBand="0" w:noVBand="1"/>
      </w:tblPr>
      <w:tblGrid>
        <w:gridCol w:w="5078"/>
        <w:gridCol w:w="5078"/>
      </w:tblGrid>
      <w:tr w:rsidR="009A77EF" w14:paraId="64CDF924" w14:textId="77777777">
        <w:trPr>
          <w:cantSplit/>
          <w:tblHeader/>
          <w:jc w:val="center"/>
        </w:trPr>
        <w:tc>
          <w:tcPr>
            <w:tcW w:w="5083" w:type="dxa"/>
            <w:shd w:val="clear" w:color="auto" w:fill="18382C"/>
            <w:tcMar>
              <w:top w:w="80" w:type="dxa"/>
              <w:left w:w="90" w:type="dxa"/>
              <w:bottom w:w="80" w:type="dxa"/>
              <w:right w:w="90" w:type="dxa"/>
            </w:tcMar>
          </w:tcPr>
          <w:p w14:paraId="051A2360" w14:textId="77777777" w:rsidR="009A77EF" w:rsidRDefault="001F73F6">
            <w:pPr>
              <w:rPr>
                <w:rFonts w:hint="eastAsia"/>
              </w:rPr>
            </w:pPr>
            <w:r>
              <w:rPr>
                <w:rFonts w:ascii="Lato" w:hAnsi="Lato"/>
                <w:b/>
                <w:color w:val="FFFFFF"/>
                <w:sz w:val="16"/>
              </w:rPr>
              <w:t>RESPONSE</w:t>
            </w:r>
          </w:p>
        </w:tc>
        <w:tc>
          <w:tcPr>
            <w:tcW w:w="5083" w:type="dxa"/>
            <w:shd w:val="clear" w:color="auto" w:fill="18382C"/>
            <w:tcMar>
              <w:top w:w="80" w:type="dxa"/>
              <w:left w:w="90" w:type="dxa"/>
              <w:bottom w:w="80" w:type="dxa"/>
              <w:right w:w="90" w:type="dxa"/>
            </w:tcMar>
          </w:tcPr>
          <w:p w14:paraId="56CBD597" w14:textId="77777777" w:rsidR="009A77EF" w:rsidRDefault="001F73F6">
            <w:pPr>
              <w:rPr>
                <w:rFonts w:hint="eastAsia"/>
              </w:rPr>
            </w:pPr>
            <w:r>
              <w:rPr>
                <w:rFonts w:ascii="Lato" w:hAnsi="Lato"/>
                <w:b/>
                <w:color w:val="FFFFFF"/>
                <w:sz w:val="16"/>
              </w:rPr>
              <w:t>WHAT IT MEANS</w:t>
            </w:r>
          </w:p>
        </w:tc>
      </w:tr>
      <w:tr w:rsidR="009A77EF" w14:paraId="1DB2B5C4" w14:textId="77777777">
        <w:trPr>
          <w:cantSplit/>
          <w:jc w:val="center"/>
        </w:trPr>
        <w:tc>
          <w:tcPr>
            <w:tcW w:w="5083" w:type="dxa"/>
            <w:shd w:val="clear" w:color="auto" w:fill="F8F9FA"/>
            <w:tcMar>
              <w:top w:w="75" w:type="dxa"/>
              <w:left w:w="90" w:type="dxa"/>
              <w:bottom w:w="75" w:type="dxa"/>
              <w:right w:w="90" w:type="dxa"/>
            </w:tcMar>
          </w:tcPr>
          <w:p w14:paraId="4CDBBA83" w14:textId="77777777" w:rsidR="009A77EF" w:rsidRDefault="001F73F6">
            <w:pPr>
              <w:spacing w:after="0"/>
              <w:rPr>
                <w:rFonts w:hint="eastAsia"/>
              </w:rPr>
            </w:pPr>
            <w:r>
              <w:t>CONFESS</w:t>
            </w:r>
          </w:p>
        </w:tc>
        <w:tc>
          <w:tcPr>
            <w:tcW w:w="5083" w:type="dxa"/>
            <w:shd w:val="clear" w:color="auto" w:fill="F8F9FA"/>
            <w:tcMar>
              <w:top w:w="75" w:type="dxa"/>
              <w:left w:w="90" w:type="dxa"/>
              <w:bottom w:w="75" w:type="dxa"/>
              <w:right w:w="90" w:type="dxa"/>
            </w:tcMar>
          </w:tcPr>
          <w:p w14:paraId="248F04AA" w14:textId="77777777" w:rsidR="009A77EF" w:rsidRDefault="001F73F6">
            <w:pPr>
              <w:spacing w:after="0"/>
              <w:rPr>
                <w:rFonts w:hint="eastAsia"/>
              </w:rPr>
            </w:pPr>
            <w:r>
              <w:t>Bring sin into truthful agreement with God rather than renaming, minimizing, or hiding it.</w:t>
            </w:r>
          </w:p>
        </w:tc>
      </w:tr>
      <w:tr w:rsidR="009A77EF" w14:paraId="34C31968" w14:textId="77777777">
        <w:trPr>
          <w:cantSplit/>
          <w:jc w:val="center"/>
        </w:trPr>
        <w:tc>
          <w:tcPr>
            <w:tcW w:w="5083" w:type="dxa"/>
            <w:shd w:val="clear" w:color="auto" w:fill="FFFFFF"/>
            <w:tcMar>
              <w:top w:w="75" w:type="dxa"/>
              <w:left w:w="90" w:type="dxa"/>
              <w:bottom w:w="75" w:type="dxa"/>
              <w:right w:w="90" w:type="dxa"/>
            </w:tcMar>
          </w:tcPr>
          <w:p w14:paraId="6BF3E908" w14:textId="77777777" w:rsidR="009A77EF" w:rsidRDefault="001F73F6">
            <w:pPr>
              <w:spacing w:after="0"/>
              <w:rPr>
                <w:rFonts w:hint="eastAsia"/>
              </w:rPr>
            </w:pPr>
            <w:r>
              <w:t>REPENT</w:t>
            </w:r>
          </w:p>
        </w:tc>
        <w:tc>
          <w:tcPr>
            <w:tcW w:w="5083" w:type="dxa"/>
            <w:shd w:val="clear" w:color="auto" w:fill="FFFFFF"/>
            <w:tcMar>
              <w:top w:w="75" w:type="dxa"/>
              <w:left w:w="90" w:type="dxa"/>
              <w:bottom w:w="75" w:type="dxa"/>
              <w:right w:w="90" w:type="dxa"/>
            </w:tcMar>
          </w:tcPr>
          <w:p w14:paraId="073FC707" w14:textId="77777777" w:rsidR="009A77EF" w:rsidRDefault="001F73F6">
            <w:pPr>
              <w:spacing w:after="0"/>
              <w:rPr>
                <w:rFonts w:hint="eastAsia"/>
              </w:rPr>
            </w:pPr>
            <w:r>
              <w:t>Turn from sin toward God in changed allegiance and concrete practice.</w:t>
            </w:r>
          </w:p>
        </w:tc>
      </w:tr>
      <w:tr w:rsidR="009A77EF" w14:paraId="08F381A2" w14:textId="77777777">
        <w:trPr>
          <w:cantSplit/>
          <w:jc w:val="center"/>
        </w:trPr>
        <w:tc>
          <w:tcPr>
            <w:tcW w:w="5083" w:type="dxa"/>
            <w:shd w:val="clear" w:color="auto" w:fill="F8F9FA"/>
            <w:tcMar>
              <w:top w:w="75" w:type="dxa"/>
              <w:left w:w="90" w:type="dxa"/>
              <w:bottom w:w="75" w:type="dxa"/>
              <w:right w:w="90" w:type="dxa"/>
            </w:tcMar>
          </w:tcPr>
          <w:p w14:paraId="3BB277A9" w14:textId="77777777" w:rsidR="009A77EF" w:rsidRDefault="001F73F6">
            <w:pPr>
              <w:spacing w:after="0"/>
              <w:rPr>
                <w:rFonts w:hint="eastAsia"/>
              </w:rPr>
            </w:pPr>
            <w:r>
              <w:t>REMOVE PROVISION</w:t>
            </w:r>
          </w:p>
        </w:tc>
        <w:tc>
          <w:tcPr>
            <w:tcW w:w="5083" w:type="dxa"/>
            <w:shd w:val="clear" w:color="auto" w:fill="F8F9FA"/>
            <w:tcMar>
              <w:top w:w="75" w:type="dxa"/>
              <w:left w:w="90" w:type="dxa"/>
              <w:bottom w:w="75" w:type="dxa"/>
              <w:right w:w="90" w:type="dxa"/>
            </w:tcMar>
          </w:tcPr>
          <w:p w14:paraId="48A54FCF" w14:textId="77777777" w:rsidR="009A77EF" w:rsidRDefault="001F73F6">
            <w:pPr>
              <w:spacing w:after="0"/>
              <w:rPr>
                <w:rFonts w:hint="eastAsia"/>
              </w:rPr>
            </w:pPr>
            <w:r>
              <w:t>Do not repeatedly arrange life around easy access to the pattern you are asking God to help you leave.</w:t>
            </w:r>
          </w:p>
        </w:tc>
      </w:tr>
      <w:tr w:rsidR="009A77EF" w14:paraId="50FC4964" w14:textId="77777777">
        <w:trPr>
          <w:cantSplit/>
          <w:jc w:val="center"/>
        </w:trPr>
        <w:tc>
          <w:tcPr>
            <w:tcW w:w="5083" w:type="dxa"/>
            <w:shd w:val="clear" w:color="auto" w:fill="FFFFFF"/>
            <w:tcMar>
              <w:top w:w="75" w:type="dxa"/>
              <w:left w:w="90" w:type="dxa"/>
              <w:bottom w:w="75" w:type="dxa"/>
              <w:right w:w="90" w:type="dxa"/>
            </w:tcMar>
          </w:tcPr>
          <w:p w14:paraId="00C0D7A2" w14:textId="77777777" w:rsidR="009A77EF" w:rsidRDefault="001F73F6">
            <w:pPr>
              <w:spacing w:after="0"/>
              <w:rPr>
                <w:rFonts w:hint="eastAsia"/>
              </w:rPr>
            </w:pPr>
            <w:r>
              <w:t>WALK IN THE SPIRIT</w:t>
            </w:r>
          </w:p>
        </w:tc>
        <w:tc>
          <w:tcPr>
            <w:tcW w:w="5083" w:type="dxa"/>
            <w:shd w:val="clear" w:color="auto" w:fill="FFFFFF"/>
            <w:tcMar>
              <w:top w:w="75" w:type="dxa"/>
              <w:left w:w="90" w:type="dxa"/>
              <w:bottom w:w="75" w:type="dxa"/>
              <w:right w:w="90" w:type="dxa"/>
            </w:tcMar>
          </w:tcPr>
          <w:p w14:paraId="011D02AD" w14:textId="77777777" w:rsidR="009A77EF" w:rsidRDefault="001F73F6">
            <w:pPr>
              <w:spacing w:after="0"/>
              <w:rPr>
                <w:rFonts w:hint="eastAsia"/>
              </w:rPr>
            </w:pPr>
            <w:r>
              <w:t>Galatians 5 places victory over fleshly desire in Spirit-led life, not mere willpower.</w:t>
            </w:r>
          </w:p>
        </w:tc>
      </w:tr>
      <w:tr w:rsidR="009A77EF" w14:paraId="1A7D7F41" w14:textId="77777777">
        <w:trPr>
          <w:cantSplit/>
          <w:jc w:val="center"/>
        </w:trPr>
        <w:tc>
          <w:tcPr>
            <w:tcW w:w="5083" w:type="dxa"/>
            <w:shd w:val="clear" w:color="auto" w:fill="F8F9FA"/>
            <w:tcMar>
              <w:top w:w="75" w:type="dxa"/>
              <w:left w:w="90" w:type="dxa"/>
              <w:bottom w:w="75" w:type="dxa"/>
              <w:right w:w="90" w:type="dxa"/>
            </w:tcMar>
          </w:tcPr>
          <w:p w14:paraId="79985C8C" w14:textId="77777777" w:rsidR="009A77EF" w:rsidRDefault="001F73F6">
            <w:pPr>
              <w:spacing w:after="0"/>
              <w:rPr>
                <w:rFonts w:hint="eastAsia"/>
              </w:rPr>
            </w:pPr>
            <w:r>
              <w:t>RECEIVE COMMUNITY</w:t>
            </w:r>
          </w:p>
        </w:tc>
        <w:tc>
          <w:tcPr>
            <w:tcW w:w="5083" w:type="dxa"/>
            <w:shd w:val="clear" w:color="auto" w:fill="F8F9FA"/>
            <w:tcMar>
              <w:top w:w="75" w:type="dxa"/>
              <w:left w:w="90" w:type="dxa"/>
              <w:bottom w:w="75" w:type="dxa"/>
              <w:right w:w="90" w:type="dxa"/>
            </w:tcMar>
          </w:tcPr>
          <w:p w14:paraId="652368EF" w14:textId="77777777" w:rsidR="009A77EF" w:rsidRDefault="001F73F6">
            <w:pPr>
              <w:spacing w:after="0"/>
              <w:rPr>
                <w:rFonts w:hint="eastAsia"/>
              </w:rPr>
            </w:pPr>
            <w:r>
              <w:t>Use trustworthy Christian relationships for encouragement, correction, prayer, and restoration.</w:t>
            </w:r>
          </w:p>
        </w:tc>
      </w:tr>
      <w:tr w:rsidR="009A77EF" w14:paraId="0067EAFD" w14:textId="77777777">
        <w:trPr>
          <w:cantSplit/>
          <w:jc w:val="center"/>
        </w:trPr>
        <w:tc>
          <w:tcPr>
            <w:tcW w:w="5083" w:type="dxa"/>
            <w:shd w:val="clear" w:color="auto" w:fill="FFFFFF"/>
            <w:tcMar>
              <w:top w:w="75" w:type="dxa"/>
              <w:left w:w="90" w:type="dxa"/>
              <w:bottom w:w="75" w:type="dxa"/>
              <w:right w:w="90" w:type="dxa"/>
            </w:tcMar>
          </w:tcPr>
          <w:p w14:paraId="5B879FB4" w14:textId="77777777" w:rsidR="009A77EF" w:rsidRDefault="001F73F6">
            <w:pPr>
              <w:spacing w:after="0"/>
              <w:rPr>
                <w:rFonts w:hint="eastAsia"/>
              </w:rPr>
            </w:pPr>
            <w:r>
              <w:t>LOOK TO CHRIST</w:t>
            </w:r>
          </w:p>
        </w:tc>
        <w:tc>
          <w:tcPr>
            <w:tcW w:w="5083" w:type="dxa"/>
            <w:shd w:val="clear" w:color="auto" w:fill="FFFFFF"/>
            <w:tcMar>
              <w:top w:w="75" w:type="dxa"/>
              <w:left w:w="90" w:type="dxa"/>
              <w:bottom w:w="75" w:type="dxa"/>
              <w:right w:w="90" w:type="dxa"/>
            </w:tcMar>
          </w:tcPr>
          <w:p w14:paraId="7D0693FA" w14:textId="77777777" w:rsidR="009A77EF" w:rsidRDefault="001F73F6">
            <w:pPr>
              <w:spacing w:after="0"/>
              <w:rPr>
                <w:rFonts w:hint="eastAsia"/>
              </w:rPr>
            </w:pPr>
            <w:r>
              <w:t>The power and hope of holiness rest in union with Christ, His grace, and His finished work - not self-salvation.</w:t>
            </w:r>
          </w:p>
        </w:tc>
      </w:tr>
    </w:tbl>
    <w:p w14:paraId="2DAEA77B" w14:textId="77777777" w:rsidR="009A77EF" w:rsidRDefault="009A77EF">
      <w:pPr>
        <w:spacing w:after="0"/>
        <w:rPr>
          <w:rFonts w:hint="eastAsia"/>
        </w:rPr>
      </w:pPr>
    </w:p>
    <w:p w14:paraId="205BDCAC" w14:textId="77777777" w:rsidR="009A77EF" w:rsidRDefault="001F73F6">
      <w:pPr>
        <w:pStyle w:val="Heading2"/>
      </w:pPr>
      <w:r>
        <w:lastRenderedPageBreak/>
        <w:t>HOW THE ENEMIES WORK TOGETHER</w:t>
      </w:r>
    </w:p>
    <w:p w14:paraId="7F2D832E" w14:textId="77777777" w:rsidR="009A77EF" w:rsidRDefault="001F73F6">
      <w:pPr>
        <w:rPr>
          <w:rFonts w:hint="eastAsia"/>
        </w:rPr>
      </w:pPr>
      <w:r>
        <w:t>These four enemies are not isolated. Ignorance can leave us vulnerable to unbelief. Unbelief can rationalize disobedience. Apathy can leave sin unchallenged. Sin can harden the heart and make truth increasingly unwelcome. But the reverse is also true: truth strengthens faith; faith produces obedient response; faithful action resists apathy; repentance restores fellowship and clears the path for renewed obedience.</w:t>
      </w:r>
    </w:p>
    <w:tbl>
      <w:tblPr>
        <w:tblStyle w:val="TableGrid"/>
        <w:tblW w:w="0" w:type="auto"/>
        <w:jc w:val="center"/>
        <w:tblLook w:val="04A0" w:firstRow="1" w:lastRow="0" w:firstColumn="1" w:lastColumn="0" w:noHBand="0" w:noVBand="1"/>
      </w:tblPr>
      <w:tblGrid>
        <w:gridCol w:w="5078"/>
        <w:gridCol w:w="5078"/>
      </w:tblGrid>
      <w:tr w:rsidR="009A77EF" w14:paraId="61BC987B" w14:textId="77777777">
        <w:trPr>
          <w:cantSplit/>
          <w:tblHeader/>
          <w:jc w:val="center"/>
        </w:trPr>
        <w:tc>
          <w:tcPr>
            <w:tcW w:w="5083" w:type="dxa"/>
            <w:shd w:val="clear" w:color="auto" w:fill="18382C"/>
            <w:tcMar>
              <w:top w:w="80" w:type="dxa"/>
              <w:left w:w="90" w:type="dxa"/>
              <w:bottom w:w="80" w:type="dxa"/>
              <w:right w:w="90" w:type="dxa"/>
            </w:tcMar>
          </w:tcPr>
          <w:p w14:paraId="100E6D9B" w14:textId="77777777" w:rsidR="009A77EF" w:rsidRDefault="001F73F6">
            <w:pPr>
              <w:rPr>
                <w:rFonts w:hint="eastAsia"/>
              </w:rPr>
            </w:pPr>
            <w:r>
              <w:rPr>
                <w:rFonts w:ascii="Lato" w:hAnsi="Lato"/>
                <w:b/>
                <w:color w:val="FFFFFF"/>
                <w:sz w:val="16"/>
              </w:rPr>
              <w:t>ENEMY</w:t>
            </w:r>
          </w:p>
        </w:tc>
        <w:tc>
          <w:tcPr>
            <w:tcW w:w="5083" w:type="dxa"/>
            <w:shd w:val="clear" w:color="auto" w:fill="18382C"/>
            <w:tcMar>
              <w:top w:w="80" w:type="dxa"/>
              <w:left w:w="90" w:type="dxa"/>
              <w:bottom w:w="80" w:type="dxa"/>
              <w:right w:w="90" w:type="dxa"/>
            </w:tcMar>
          </w:tcPr>
          <w:p w14:paraId="148F8A62" w14:textId="77777777" w:rsidR="009A77EF" w:rsidRDefault="001F73F6">
            <w:pPr>
              <w:rPr>
                <w:rFonts w:hint="eastAsia"/>
              </w:rPr>
            </w:pPr>
            <w:r>
              <w:rPr>
                <w:rFonts w:ascii="Lato" w:hAnsi="Lato"/>
                <w:b/>
                <w:color w:val="FFFFFF"/>
                <w:sz w:val="16"/>
              </w:rPr>
              <w:t>COUNTER-MOVEMENT</w:t>
            </w:r>
          </w:p>
        </w:tc>
      </w:tr>
      <w:tr w:rsidR="009A77EF" w14:paraId="7C849981" w14:textId="77777777">
        <w:trPr>
          <w:cantSplit/>
          <w:jc w:val="center"/>
        </w:trPr>
        <w:tc>
          <w:tcPr>
            <w:tcW w:w="5083" w:type="dxa"/>
            <w:shd w:val="clear" w:color="auto" w:fill="F8F9FA"/>
            <w:tcMar>
              <w:top w:w="75" w:type="dxa"/>
              <w:left w:w="90" w:type="dxa"/>
              <w:bottom w:w="75" w:type="dxa"/>
              <w:right w:w="90" w:type="dxa"/>
            </w:tcMar>
          </w:tcPr>
          <w:p w14:paraId="1B32A072" w14:textId="77777777" w:rsidR="009A77EF" w:rsidRDefault="001F73F6">
            <w:pPr>
              <w:spacing w:after="0"/>
              <w:rPr>
                <w:rFonts w:hint="eastAsia"/>
              </w:rPr>
            </w:pPr>
            <w:r>
              <w:t>IGNORANCE</w:t>
            </w:r>
          </w:p>
        </w:tc>
        <w:tc>
          <w:tcPr>
            <w:tcW w:w="5083" w:type="dxa"/>
            <w:shd w:val="clear" w:color="auto" w:fill="F8F9FA"/>
            <w:tcMar>
              <w:top w:w="75" w:type="dxa"/>
              <w:left w:w="90" w:type="dxa"/>
              <w:bottom w:w="75" w:type="dxa"/>
              <w:right w:w="90" w:type="dxa"/>
            </w:tcMar>
          </w:tcPr>
          <w:p w14:paraId="0041EF43" w14:textId="77777777" w:rsidR="009A77EF" w:rsidRDefault="001F73F6">
            <w:pPr>
              <w:spacing w:after="0"/>
              <w:rPr>
                <w:rFonts w:hint="eastAsia"/>
              </w:rPr>
            </w:pPr>
            <w:r>
              <w:t>Learn the truth.</w:t>
            </w:r>
          </w:p>
        </w:tc>
      </w:tr>
      <w:tr w:rsidR="009A77EF" w14:paraId="7EE6965E" w14:textId="77777777">
        <w:trPr>
          <w:cantSplit/>
          <w:jc w:val="center"/>
        </w:trPr>
        <w:tc>
          <w:tcPr>
            <w:tcW w:w="5083" w:type="dxa"/>
            <w:shd w:val="clear" w:color="auto" w:fill="FFFFFF"/>
            <w:tcMar>
              <w:top w:w="75" w:type="dxa"/>
              <w:left w:w="90" w:type="dxa"/>
              <w:bottom w:w="75" w:type="dxa"/>
              <w:right w:w="90" w:type="dxa"/>
            </w:tcMar>
          </w:tcPr>
          <w:p w14:paraId="0601E49A" w14:textId="77777777" w:rsidR="009A77EF" w:rsidRDefault="001F73F6">
            <w:pPr>
              <w:spacing w:after="0"/>
              <w:rPr>
                <w:rFonts w:hint="eastAsia"/>
              </w:rPr>
            </w:pPr>
            <w:r>
              <w:t>UNBELIEF</w:t>
            </w:r>
          </w:p>
        </w:tc>
        <w:tc>
          <w:tcPr>
            <w:tcW w:w="5083" w:type="dxa"/>
            <w:shd w:val="clear" w:color="auto" w:fill="FFFFFF"/>
            <w:tcMar>
              <w:top w:w="75" w:type="dxa"/>
              <w:left w:w="90" w:type="dxa"/>
              <w:bottom w:w="75" w:type="dxa"/>
              <w:right w:w="90" w:type="dxa"/>
            </w:tcMar>
          </w:tcPr>
          <w:p w14:paraId="11AB97AE" w14:textId="77777777" w:rsidR="009A77EF" w:rsidRDefault="001F73F6">
            <w:pPr>
              <w:spacing w:after="0"/>
              <w:rPr>
                <w:rFonts w:hint="eastAsia"/>
              </w:rPr>
            </w:pPr>
            <w:r>
              <w:t>Trust the God who has spoken.</w:t>
            </w:r>
          </w:p>
        </w:tc>
      </w:tr>
      <w:tr w:rsidR="009A77EF" w14:paraId="110F755E" w14:textId="77777777">
        <w:trPr>
          <w:cantSplit/>
          <w:jc w:val="center"/>
        </w:trPr>
        <w:tc>
          <w:tcPr>
            <w:tcW w:w="5083" w:type="dxa"/>
            <w:shd w:val="clear" w:color="auto" w:fill="F8F9FA"/>
            <w:tcMar>
              <w:top w:w="75" w:type="dxa"/>
              <w:left w:w="90" w:type="dxa"/>
              <w:bottom w:w="75" w:type="dxa"/>
              <w:right w:w="90" w:type="dxa"/>
            </w:tcMar>
          </w:tcPr>
          <w:p w14:paraId="6F23A223" w14:textId="77777777" w:rsidR="009A77EF" w:rsidRDefault="001F73F6">
            <w:pPr>
              <w:spacing w:after="0"/>
              <w:rPr>
                <w:rFonts w:hint="eastAsia"/>
              </w:rPr>
            </w:pPr>
            <w:r>
              <w:t>APATHY</w:t>
            </w:r>
          </w:p>
        </w:tc>
        <w:tc>
          <w:tcPr>
            <w:tcW w:w="5083" w:type="dxa"/>
            <w:shd w:val="clear" w:color="auto" w:fill="F8F9FA"/>
            <w:tcMar>
              <w:top w:w="75" w:type="dxa"/>
              <w:left w:w="90" w:type="dxa"/>
              <w:bottom w:w="75" w:type="dxa"/>
              <w:right w:w="90" w:type="dxa"/>
            </w:tcMar>
          </w:tcPr>
          <w:p w14:paraId="450FFAA5" w14:textId="77777777" w:rsidR="009A77EF" w:rsidRDefault="001F73F6">
            <w:pPr>
              <w:spacing w:after="0"/>
              <w:rPr>
                <w:rFonts w:hint="eastAsia"/>
              </w:rPr>
            </w:pPr>
            <w:r>
              <w:t>Re-engage in faithful love and service.</w:t>
            </w:r>
          </w:p>
        </w:tc>
      </w:tr>
      <w:tr w:rsidR="009A77EF" w14:paraId="24D7A2AF" w14:textId="77777777">
        <w:trPr>
          <w:cantSplit/>
          <w:jc w:val="center"/>
        </w:trPr>
        <w:tc>
          <w:tcPr>
            <w:tcW w:w="5083" w:type="dxa"/>
            <w:shd w:val="clear" w:color="auto" w:fill="FFFFFF"/>
            <w:tcMar>
              <w:top w:w="75" w:type="dxa"/>
              <w:left w:w="90" w:type="dxa"/>
              <w:bottom w:w="75" w:type="dxa"/>
              <w:right w:w="90" w:type="dxa"/>
            </w:tcMar>
          </w:tcPr>
          <w:p w14:paraId="1916606E" w14:textId="77777777" w:rsidR="009A77EF" w:rsidRDefault="001F73F6">
            <w:pPr>
              <w:spacing w:after="0"/>
              <w:rPr>
                <w:rFonts w:hint="eastAsia"/>
              </w:rPr>
            </w:pPr>
            <w:r>
              <w:t>SIN</w:t>
            </w:r>
          </w:p>
        </w:tc>
        <w:tc>
          <w:tcPr>
            <w:tcW w:w="5083" w:type="dxa"/>
            <w:shd w:val="clear" w:color="auto" w:fill="FFFFFF"/>
            <w:tcMar>
              <w:top w:w="75" w:type="dxa"/>
              <w:left w:w="90" w:type="dxa"/>
              <w:bottom w:w="75" w:type="dxa"/>
              <w:right w:w="90" w:type="dxa"/>
            </w:tcMar>
          </w:tcPr>
          <w:p w14:paraId="0A7E282B" w14:textId="77777777" w:rsidR="009A77EF" w:rsidRDefault="001F73F6">
            <w:pPr>
              <w:spacing w:after="0"/>
              <w:rPr>
                <w:rFonts w:hint="eastAsia"/>
              </w:rPr>
            </w:pPr>
            <w:r>
              <w:t>Repent, receive grace, and walk in obedient holiness.</w:t>
            </w:r>
          </w:p>
        </w:tc>
      </w:tr>
    </w:tbl>
    <w:p w14:paraId="7F88DBBA" w14:textId="77777777" w:rsidR="009A77EF" w:rsidRDefault="009A77EF">
      <w:pPr>
        <w:spacing w:after="0"/>
        <w:rPr>
          <w:rFonts w:hint="eastAsia"/>
        </w:rPr>
      </w:pPr>
    </w:p>
    <w:p w14:paraId="40626BB3" w14:textId="77777777" w:rsidR="009A77EF" w:rsidRDefault="001F73F6">
      <w:pPr>
        <w:pStyle w:val="Heading2"/>
      </w:pPr>
      <w:r>
        <w:t>INTERPRETIVE GUARDRAILS</w:t>
      </w:r>
    </w:p>
    <w:tbl>
      <w:tblPr>
        <w:tblStyle w:val="TableGrid"/>
        <w:tblW w:w="0" w:type="auto"/>
        <w:jc w:val="center"/>
        <w:tblLook w:val="04A0" w:firstRow="1" w:lastRow="0" w:firstColumn="1" w:lastColumn="0" w:noHBand="0" w:noVBand="1"/>
      </w:tblPr>
      <w:tblGrid>
        <w:gridCol w:w="5078"/>
        <w:gridCol w:w="5078"/>
      </w:tblGrid>
      <w:tr w:rsidR="009A77EF" w14:paraId="692A10EF" w14:textId="77777777">
        <w:trPr>
          <w:cantSplit/>
          <w:tblHeader/>
          <w:jc w:val="center"/>
        </w:trPr>
        <w:tc>
          <w:tcPr>
            <w:tcW w:w="5083" w:type="dxa"/>
            <w:shd w:val="clear" w:color="auto" w:fill="18382C"/>
            <w:tcMar>
              <w:top w:w="80" w:type="dxa"/>
              <w:left w:w="90" w:type="dxa"/>
              <w:bottom w:w="80" w:type="dxa"/>
              <w:right w:w="90" w:type="dxa"/>
            </w:tcMar>
          </w:tcPr>
          <w:p w14:paraId="1ACA990E" w14:textId="77777777" w:rsidR="009A77EF" w:rsidRDefault="001F73F6">
            <w:pPr>
              <w:rPr>
                <w:rFonts w:hint="eastAsia"/>
              </w:rPr>
            </w:pPr>
            <w:r>
              <w:rPr>
                <w:rFonts w:ascii="Lato" w:hAnsi="Lato"/>
                <w:b/>
                <w:color w:val="FFFFFF"/>
                <w:sz w:val="16"/>
              </w:rPr>
              <w:t>GUARDRAIL</w:t>
            </w:r>
          </w:p>
        </w:tc>
        <w:tc>
          <w:tcPr>
            <w:tcW w:w="5083" w:type="dxa"/>
            <w:shd w:val="clear" w:color="auto" w:fill="18382C"/>
            <w:tcMar>
              <w:top w:w="80" w:type="dxa"/>
              <w:left w:w="90" w:type="dxa"/>
              <w:bottom w:w="80" w:type="dxa"/>
              <w:right w:w="90" w:type="dxa"/>
            </w:tcMar>
          </w:tcPr>
          <w:p w14:paraId="695E7E8F" w14:textId="77777777" w:rsidR="009A77EF" w:rsidRDefault="001F73F6">
            <w:pPr>
              <w:rPr>
                <w:rFonts w:hint="eastAsia"/>
              </w:rPr>
            </w:pPr>
            <w:r>
              <w:rPr>
                <w:rFonts w:ascii="Lato" w:hAnsi="Lato"/>
                <w:b/>
                <w:color w:val="FFFFFF"/>
                <w:sz w:val="16"/>
              </w:rPr>
              <w:t>WHY IT MATTERS</w:t>
            </w:r>
          </w:p>
        </w:tc>
      </w:tr>
      <w:tr w:rsidR="009A77EF" w14:paraId="1EC87910" w14:textId="77777777">
        <w:trPr>
          <w:cantSplit/>
          <w:jc w:val="center"/>
        </w:trPr>
        <w:tc>
          <w:tcPr>
            <w:tcW w:w="5083" w:type="dxa"/>
            <w:shd w:val="clear" w:color="auto" w:fill="F8F9FA"/>
            <w:tcMar>
              <w:top w:w="75" w:type="dxa"/>
              <w:left w:w="90" w:type="dxa"/>
              <w:bottom w:w="75" w:type="dxa"/>
              <w:right w:w="90" w:type="dxa"/>
            </w:tcMar>
          </w:tcPr>
          <w:p w14:paraId="0DD88AA0" w14:textId="77777777" w:rsidR="009A77EF" w:rsidRDefault="001F73F6">
            <w:pPr>
              <w:spacing w:after="0"/>
              <w:rPr>
                <w:rFonts w:hint="eastAsia"/>
              </w:rPr>
            </w:pPr>
            <w:r>
              <w:t>Do not call every question unbelief.</w:t>
            </w:r>
          </w:p>
        </w:tc>
        <w:tc>
          <w:tcPr>
            <w:tcW w:w="5083" w:type="dxa"/>
            <w:shd w:val="clear" w:color="auto" w:fill="F8F9FA"/>
            <w:tcMar>
              <w:top w:w="75" w:type="dxa"/>
              <w:left w:w="90" w:type="dxa"/>
              <w:bottom w:w="75" w:type="dxa"/>
              <w:right w:w="90" w:type="dxa"/>
            </w:tcMar>
          </w:tcPr>
          <w:p w14:paraId="474AE1E2" w14:textId="77777777" w:rsidR="009A77EF" w:rsidRDefault="001F73F6">
            <w:pPr>
              <w:spacing w:after="0"/>
              <w:rPr>
                <w:rFonts w:hint="eastAsia"/>
              </w:rPr>
            </w:pPr>
            <w:r>
              <w:t>Scripture gives room for lament, inquiry, growth, and weak faith brought honestly to God.</w:t>
            </w:r>
          </w:p>
        </w:tc>
      </w:tr>
      <w:tr w:rsidR="009A77EF" w14:paraId="6F7C0775" w14:textId="77777777">
        <w:trPr>
          <w:cantSplit/>
          <w:jc w:val="center"/>
        </w:trPr>
        <w:tc>
          <w:tcPr>
            <w:tcW w:w="5083" w:type="dxa"/>
            <w:shd w:val="clear" w:color="auto" w:fill="FFFFFF"/>
            <w:tcMar>
              <w:top w:w="75" w:type="dxa"/>
              <w:left w:w="90" w:type="dxa"/>
              <w:bottom w:w="75" w:type="dxa"/>
              <w:right w:w="90" w:type="dxa"/>
            </w:tcMar>
          </w:tcPr>
          <w:p w14:paraId="0BD92C1D" w14:textId="77777777" w:rsidR="009A77EF" w:rsidRDefault="001F73F6">
            <w:pPr>
              <w:spacing w:after="0"/>
              <w:rPr>
                <w:rFonts w:hint="eastAsia"/>
              </w:rPr>
            </w:pPr>
            <w:r>
              <w:t>Do not call every tired believer apathetic.</w:t>
            </w:r>
          </w:p>
        </w:tc>
        <w:tc>
          <w:tcPr>
            <w:tcW w:w="5083" w:type="dxa"/>
            <w:shd w:val="clear" w:color="auto" w:fill="FFFFFF"/>
            <w:tcMar>
              <w:top w:w="75" w:type="dxa"/>
              <w:left w:w="90" w:type="dxa"/>
              <w:bottom w:w="75" w:type="dxa"/>
              <w:right w:w="90" w:type="dxa"/>
            </w:tcMar>
          </w:tcPr>
          <w:p w14:paraId="257E0B16" w14:textId="77777777" w:rsidR="009A77EF" w:rsidRDefault="001F73F6">
            <w:pPr>
              <w:spacing w:after="0"/>
              <w:rPr>
                <w:rFonts w:hint="eastAsia"/>
              </w:rPr>
            </w:pPr>
            <w:r>
              <w:t>Weariness, depression, grief, trauma, illness, and burnout require care as well as spiritual discernment.</w:t>
            </w:r>
          </w:p>
        </w:tc>
      </w:tr>
      <w:tr w:rsidR="009A77EF" w14:paraId="4B1A4C04" w14:textId="77777777">
        <w:trPr>
          <w:cantSplit/>
          <w:jc w:val="center"/>
        </w:trPr>
        <w:tc>
          <w:tcPr>
            <w:tcW w:w="5083" w:type="dxa"/>
            <w:shd w:val="clear" w:color="auto" w:fill="F8F9FA"/>
            <w:tcMar>
              <w:top w:w="75" w:type="dxa"/>
              <w:left w:w="90" w:type="dxa"/>
              <w:bottom w:w="75" w:type="dxa"/>
              <w:right w:w="90" w:type="dxa"/>
            </w:tcMar>
          </w:tcPr>
          <w:p w14:paraId="043703C0" w14:textId="77777777" w:rsidR="009A77EF" w:rsidRDefault="001F73F6">
            <w:pPr>
              <w:spacing w:after="0"/>
              <w:rPr>
                <w:rFonts w:hint="eastAsia"/>
              </w:rPr>
            </w:pPr>
            <w:r>
              <w:t>Do not make people the enemy.</w:t>
            </w:r>
          </w:p>
        </w:tc>
        <w:tc>
          <w:tcPr>
            <w:tcW w:w="5083" w:type="dxa"/>
            <w:shd w:val="clear" w:color="auto" w:fill="F8F9FA"/>
            <w:tcMar>
              <w:top w:w="75" w:type="dxa"/>
              <w:left w:w="90" w:type="dxa"/>
              <w:bottom w:w="75" w:type="dxa"/>
              <w:right w:w="90" w:type="dxa"/>
            </w:tcMar>
          </w:tcPr>
          <w:p w14:paraId="4D97941F" w14:textId="77777777" w:rsidR="009A77EF" w:rsidRDefault="001F73F6">
            <w:pPr>
              <w:spacing w:after="0"/>
              <w:rPr>
                <w:rFonts w:hint="eastAsia"/>
              </w:rPr>
            </w:pPr>
            <w:r>
              <w:t>The church fights for people by opposing what destroys faith and by pursuing restoration.</w:t>
            </w:r>
          </w:p>
        </w:tc>
      </w:tr>
      <w:tr w:rsidR="009A77EF" w14:paraId="6104233C" w14:textId="77777777">
        <w:trPr>
          <w:cantSplit/>
          <w:jc w:val="center"/>
        </w:trPr>
        <w:tc>
          <w:tcPr>
            <w:tcW w:w="5083" w:type="dxa"/>
            <w:shd w:val="clear" w:color="auto" w:fill="FFFFFF"/>
            <w:tcMar>
              <w:top w:w="75" w:type="dxa"/>
              <w:left w:w="90" w:type="dxa"/>
              <w:bottom w:w="75" w:type="dxa"/>
              <w:right w:w="90" w:type="dxa"/>
            </w:tcMar>
          </w:tcPr>
          <w:p w14:paraId="4AE31EBA" w14:textId="77777777" w:rsidR="009A77EF" w:rsidRDefault="001F73F6">
            <w:pPr>
              <w:spacing w:after="0"/>
              <w:rPr>
                <w:rFonts w:hint="eastAsia"/>
              </w:rPr>
            </w:pPr>
            <w:r>
              <w:t>Do not use Hosea 4:6 as a slogan detached from covenant context.</w:t>
            </w:r>
          </w:p>
        </w:tc>
        <w:tc>
          <w:tcPr>
            <w:tcW w:w="5083" w:type="dxa"/>
            <w:shd w:val="clear" w:color="auto" w:fill="FFFFFF"/>
            <w:tcMar>
              <w:top w:w="75" w:type="dxa"/>
              <w:left w:w="90" w:type="dxa"/>
              <w:bottom w:w="75" w:type="dxa"/>
              <w:right w:w="90" w:type="dxa"/>
            </w:tcMar>
          </w:tcPr>
          <w:p w14:paraId="061EA748" w14:textId="77777777" w:rsidR="009A77EF" w:rsidRDefault="001F73F6">
            <w:pPr>
              <w:spacing w:after="0"/>
              <w:rPr>
                <w:rFonts w:hint="eastAsia"/>
              </w:rPr>
            </w:pPr>
            <w:r>
              <w:t>The text condemns rejected knowledge of God, especially amid failed spiritual leadership.</w:t>
            </w:r>
          </w:p>
        </w:tc>
      </w:tr>
      <w:tr w:rsidR="009A77EF" w14:paraId="2310083E" w14:textId="77777777">
        <w:trPr>
          <w:cantSplit/>
          <w:jc w:val="center"/>
        </w:trPr>
        <w:tc>
          <w:tcPr>
            <w:tcW w:w="5083" w:type="dxa"/>
            <w:shd w:val="clear" w:color="auto" w:fill="F8F9FA"/>
            <w:tcMar>
              <w:top w:w="75" w:type="dxa"/>
              <w:left w:w="90" w:type="dxa"/>
              <w:bottom w:w="75" w:type="dxa"/>
              <w:right w:w="90" w:type="dxa"/>
            </w:tcMar>
          </w:tcPr>
          <w:p w14:paraId="76C8A9D5" w14:textId="77777777" w:rsidR="009A77EF" w:rsidRDefault="001F73F6">
            <w:pPr>
              <w:spacing w:after="0"/>
              <w:rPr>
                <w:rFonts w:hint="eastAsia"/>
              </w:rPr>
            </w:pPr>
            <w:r>
              <w:t>Do not treat fervency as mere emotional volume.</w:t>
            </w:r>
          </w:p>
        </w:tc>
        <w:tc>
          <w:tcPr>
            <w:tcW w:w="5083" w:type="dxa"/>
            <w:shd w:val="clear" w:color="auto" w:fill="F8F9FA"/>
            <w:tcMar>
              <w:top w:w="75" w:type="dxa"/>
              <w:left w:w="90" w:type="dxa"/>
              <w:bottom w:w="75" w:type="dxa"/>
              <w:right w:w="90" w:type="dxa"/>
            </w:tcMar>
          </w:tcPr>
          <w:p w14:paraId="0B2845F2" w14:textId="77777777" w:rsidR="009A77EF" w:rsidRDefault="001F73F6">
            <w:pPr>
              <w:spacing w:after="0"/>
              <w:rPr>
                <w:rFonts w:hint="eastAsia"/>
              </w:rPr>
            </w:pPr>
            <w:r>
              <w:t>Biblical zeal shows itself in love, obedience, service, endurance, and truth - not personality type.</w:t>
            </w:r>
          </w:p>
        </w:tc>
      </w:tr>
      <w:tr w:rsidR="009A77EF" w14:paraId="1FDEE526" w14:textId="77777777">
        <w:trPr>
          <w:cantSplit/>
          <w:jc w:val="center"/>
        </w:trPr>
        <w:tc>
          <w:tcPr>
            <w:tcW w:w="5083" w:type="dxa"/>
            <w:shd w:val="clear" w:color="auto" w:fill="FFFFFF"/>
            <w:tcMar>
              <w:top w:w="75" w:type="dxa"/>
              <w:left w:w="90" w:type="dxa"/>
              <w:bottom w:w="75" w:type="dxa"/>
              <w:right w:w="90" w:type="dxa"/>
            </w:tcMar>
          </w:tcPr>
          <w:p w14:paraId="3918F642" w14:textId="77777777" w:rsidR="009A77EF" w:rsidRDefault="001F73F6">
            <w:pPr>
              <w:spacing w:after="0"/>
              <w:rPr>
                <w:rFonts w:hint="eastAsia"/>
              </w:rPr>
            </w:pPr>
            <w:r>
              <w:t>Do not fight sin with shame alone.</w:t>
            </w:r>
          </w:p>
        </w:tc>
        <w:tc>
          <w:tcPr>
            <w:tcW w:w="5083" w:type="dxa"/>
            <w:shd w:val="clear" w:color="auto" w:fill="FFFFFF"/>
            <w:tcMar>
              <w:top w:w="75" w:type="dxa"/>
              <w:left w:w="90" w:type="dxa"/>
              <w:bottom w:w="75" w:type="dxa"/>
              <w:right w:w="90" w:type="dxa"/>
            </w:tcMar>
          </w:tcPr>
          <w:p w14:paraId="0DAC239D" w14:textId="77777777" w:rsidR="009A77EF" w:rsidRDefault="001F73F6">
            <w:pPr>
              <w:spacing w:after="0"/>
              <w:rPr>
                <w:rFonts w:hint="eastAsia"/>
              </w:rPr>
            </w:pPr>
            <w:r>
              <w:t>Biblical conviction leads toward confession, repentance, grace, Spirit-enabled obedience, and restored fellowship.</w:t>
            </w:r>
          </w:p>
        </w:tc>
      </w:tr>
    </w:tbl>
    <w:p w14:paraId="4509B59A" w14:textId="77777777" w:rsidR="009A77EF" w:rsidRDefault="009A77EF">
      <w:pPr>
        <w:spacing w:after="0"/>
        <w:rPr>
          <w:rFonts w:hint="eastAsia"/>
        </w:rPr>
      </w:pPr>
    </w:p>
    <w:p w14:paraId="2088A3C6" w14:textId="77777777" w:rsidR="009A77EF" w:rsidRDefault="001F73F6">
      <w:pPr>
        <w:pStyle w:val="Heading2"/>
      </w:pPr>
      <w:r>
        <w:t>CONNECT | Let Scripture Confirm Scripture</w:t>
      </w:r>
    </w:p>
    <w:tbl>
      <w:tblPr>
        <w:tblStyle w:val="TableGrid"/>
        <w:tblW w:w="0" w:type="auto"/>
        <w:jc w:val="center"/>
        <w:tblLook w:val="04A0" w:firstRow="1" w:lastRow="0" w:firstColumn="1" w:lastColumn="0" w:noHBand="0" w:noVBand="1"/>
      </w:tblPr>
      <w:tblGrid>
        <w:gridCol w:w="5078"/>
        <w:gridCol w:w="5078"/>
      </w:tblGrid>
      <w:tr w:rsidR="009A77EF" w14:paraId="583E9FB8" w14:textId="77777777">
        <w:trPr>
          <w:cantSplit/>
          <w:tblHeader/>
          <w:jc w:val="center"/>
        </w:trPr>
        <w:tc>
          <w:tcPr>
            <w:tcW w:w="5083" w:type="dxa"/>
            <w:shd w:val="clear" w:color="auto" w:fill="18382C"/>
            <w:tcMar>
              <w:top w:w="80" w:type="dxa"/>
              <w:left w:w="90" w:type="dxa"/>
              <w:bottom w:w="80" w:type="dxa"/>
              <w:right w:w="90" w:type="dxa"/>
            </w:tcMar>
          </w:tcPr>
          <w:p w14:paraId="34FF99B4" w14:textId="77777777" w:rsidR="009A77EF" w:rsidRDefault="001F73F6">
            <w:pPr>
              <w:rPr>
                <w:rFonts w:hint="eastAsia"/>
              </w:rPr>
            </w:pPr>
            <w:r>
              <w:rPr>
                <w:rFonts w:ascii="Lato" w:hAnsi="Lato"/>
                <w:b/>
                <w:color w:val="FFFFFF"/>
                <w:sz w:val="16"/>
              </w:rPr>
              <w:t>PASSAGE</w:t>
            </w:r>
          </w:p>
        </w:tc>
        <w:tc>
          <w:tcPr>
            <w:tcW w:w="5083" w:type="dxa"/>
            <w:shd w:val="clear" w:color="auto" w:fill="18382C"/>
            <w:tcMar>
              <w:top w:w="80" w:type="dxa"/>
              <w:left w:w="90" w:type="dxa"/>
              <w:bottom w:w="80" w:type="dxa"/>
              <w:right w:w="90" w:type="dxa"/>
            </w:tcMar>
          </w:tcPr>
          <w:p w14:paraId="4CB85FC3" w14:textId="77777777" w:rsidR="009A77EF" w:rsidRDefault="001F73F6">
            <w:pPr>
              <w:rPr>
                <w:rFonts w:hint="eastAsia"/>
              </w:rPr>
            </w:pPr>
            <w:r>
              <w:rPr>
                <w:rFonts w:ascii="Lato" w:hAnsi="Lato"/>
                <w:b/>
                <w:color w:val="FFFFFF"/>
                <w:sz w:val="16"/>
              </w:rPr>
              <w:t>CONNECTION</w:t>
            </w:r>
          </w:p>
        </w:tc>
      </w:tr>
      <w:tr w:rsidR="009A77EF" w14:paraId="34B2133F" w14:textId="77777777">
        <w:trPr>
          <w:cantSplit/>
          <w:jc w:val="center"/>
        </w:trPr>
        <w:tc>
          <w:tcPr>
            <w:tcW w:w="5083" w:type="dxa"/>
            <w:shd w:val="clear" w:color="auto" w:fill="F8F9FA"/>
            <w:tcMar>
              <w:top w:w="75" w:type="dxa"/>
              <w:left w:w="90" w:type="dxa"/>
              <w:bottom w:w="75" w:type="dxa"/>
              <w:right w:w="90" w:type="dxa"/>
            </w:tcMar>
          </w:tcPr>
          <w:p w14:paraId="7582348D" w14:textId="77777777" w:rsidR="009A77EF" w:rsidRDefault="001F73F6">
            <w:pPr>
              <w:spacing w:after="0"/>
              <w:rPr>
                <w:rFonts w:hint="eastAsia"/>
              </w:rPr>
            </w:pPr>
            <w:r>
              <w:t>Acts 18:24-26</w:t>
            </w:r>
          </w:p>
        </w:tc>
        <w:tc>
          <w:tcPr>
            <w:tcW w:w="5083" w:type="dxa"/>
            <w:shd w:val="clear" w:color="auto" w:fill="F8F9FA"/>
            <w:tcMar>
              <w:top w:w="75" w:type="dxa"/>
              <w:left w:w="90" w:type="dxa"/>
              <w:bottom w:w="75" w:type="dxa"/>
              <w:right w:w="90" w:type="dxa"/>
            </w:tcMar>
          </w:tcPr>
          <w:p w14:paraId="1F26F5D8" w14:textId="77777777" w:rsidR="009A77EF" w:rsidRDefault="001F73F6">
            <w:pPr>
              <w:spacing w:after="0"/>
              <w:rPr>
                <w:rFonts w:hint="eastAsia"/>
              </w:rPr>
            </w:pPr>
            <w:r>
              <w:t>Apollos shows that incomplete knowledge can be corrected through patient, relational teaching.</w:t>
            </w:r>
          </w:p>
        </w:tc>
      </w:tr>
      <w:tr w:rsidR="009A77EF" w14:paraId="7F1BEB22" w14:textId="77777777">
        <w:trPr>
          <w:cantSplit/>
          <w:jc w:val="center"/>
        </w:trPr>
        <w:tc>
          <w:tcPr>
            <w:tcW w:w="5083" w:type="dxa"/>
            <w:shd w:val="clear" w:color="auto" w:fill="FFFFFF"/>
            <w:tcMar>
              <w:top w:w="75" w:type="dxa"/>
              <w:left w:w="90" w:type="dxa"/>
              <w:bottom w:w="75" w:type="dxa"/>
              <w:right w:w="90" w:type="dxa"/>
            </w:tcMar>
          </w:tcPr>
          <w:p w14:paraId="2E991F12" w14:textId="77777777" w:rsidR="009A77EF" w:rsidRDefault="001F73F6">
            <w:pPr>
              <w:spacing w:after="0"/>
              <w:rPr>
                <w:rFonts w:hint="eastAsia"/>
              </w:rPr>
            </w:pPr>
            <w:r>
              <w:t>Mark 9:24</w:t>
            </w:r>
          </w:p>
        </w:tc>
        <w:tc>
          <w:tcPr>
            <w:tcW w:w="5083" w:type="dxa"/>
            <w:shd w:val="clear" w:color="auto" w:fill="FFFFFF"/>
            <w:tcMar>
              <w:top w:w="75" w:type="dxa"/>
              <w:left w:w="90" w:type="dxa"/>
              <w:bottom w:w="75" w:type="dxa"/>
              <w:right w:w="90" w:type="dxa"/>
            </w:tcMar>
          </w:tcPr>
          <w:p w14:paraId="4349BE72" w14:textId="77777777" w:rsidR="009A77EF" w:rsidRDefault="001F73F6">
            <w:pPr>
              <w:spacing w:after="0"/>
              <w:rPr>
                <w:rFonts w:hint="eastAsia"/>
              </w:rPr>
            </w:pPr>
            <w:r>
              <w:t>Weak faith can cry to Jesus for help rather than hiding uncertainty.</w:t>
            </w:r>
          </w:p>
        </w:tc>
      </w:tr>
      <w:tr w:rsidR="009A77EF" w14:paraId="1CAB6272" w14:textId="77777777">
        <w:trPr>
          <w:cantSplit/>
          <w:jc w:val="center"/>
        </w:trPr>
        <w:tc>
          <w:tcPr>
            <w:tcW w:w="5083" w:type="dxa"/>
            <w:shd w:val="clear" w:color="auto" w:fill="F8F9FA"/>
            <w:tcMar>
              <w:top w:w="75" w:type="dxa"/>
              <w:left w:w="90" w:type="dxa"/>
              <w:bottom w:w="75" w:type="dxa"/>
              <w:right w:w="90" w:type="dxa"/>
            </w:tcMar>
          </w:tcPr>
          <w:p w14:paraId="6D1881BE" w14:textId="77777777" w:rsidR="009A77EF" w:rsidRDefault="001F73F6">
            <w:pPr>
              <w:spacing w:after="0"/>
              <w:rPr>
                <w:rFonts w:hint="eastAsia"/>
              </w:rPr>
            </w:pPr>
            <w:r>
              <w:lastRenderedPageBreak/>
              <w:t>Romans 12:11</w:t>
            </w:r>
          </w:p>
        </w:tc>
        <w:tc>
          <w:tcPr>
            <w:tcW w:w="5083" w:type="dxa"/>
            <w:shd w:val="clear" w:color="auto" w:fill="F8F9FA"/>
            <w:tcMar>
              <w:top w:w="75" w:type="dxa"/>
              <w:left w:w="90" w:type="dxa"/>
              <w:bottom w:w="75" w:type="dxa"/>
              <w:right w:w="90" w:type="dxa"/>
            </w:tcMar>
          </w:tcPr>
          <w:p w14:paraId="603642BE" w14:textId="77777777" w:rsidR="009A77EF" w:rsidRDefault="001F73F6">
            <w:pPr>
              <w:spacing w:after="0"/>
              <w:rPr>
                <w:rFonts w:hint="eastAsia"/>
              </w:rPr>
            </w:pPr>
            <w:r>
              <w:t>Christian service calls for diligence and spiritual fervor rather than chronic neglect.</w:t>
            </w:r>
          </w:p>
        </w:tc>
      </w:tr>
      <w:tr w:rsidR="009A77EF" w14:paraId="25939E64" w14:textId="77777777">
        <w:trPr>
          <w:cantSplit/>
          <w:jc w:val="center"/>
        </w:trPr>
        <w:tc>
          <w:tcPr>
            <w:tcW w:w="5083" w:type="dxa"/>
            <w:shd w:val="clear" w:color="auto" w:fill="FFFFFF"/>
            <w:tcMar>
              <w:top w:w="75" w:type="dxa"/>
              <w:left w:w="90" w:type="dxa"/>
              <w:bottom w:w="75" w:type="dxa"/>
              <w:right w:w="90" w:type="dxa"/>
            </w:tcMar>
          </w:tcPr>
          <w:p w14:paraId="75EC66B5" w14:textId="77777777" w:rsidR="009A77EF" w:rsidRDefault="001F73F6">
            <w:pPr>
              <w:spacing w:after="0"/>
              <w:rPr>
                <w:rFonts w:hint="eastAsia"/>
              </w:rPr>
            </w:pPr>
            <w:r>
              <w:t>Galatians 5:16-25</w:t>
            </w:r>
          </w:p>
        </w:tc>
        <w:tc>
          <w:tcPr>
            <w:tcW w:w="5083" w:type="dxa"/>
            <w:shd w:val="clear" w:color="auto" w:fill="FFFFFF"/>
            <w:tcMar>
              <w:top w:w="75" w:type="dxa"/>
              <w:left w:w="90" w:type="dxa"/>
              <w:bottom w:w="75" w:type="dxa"/>
              <w:right w:w="90" w:type="dxa"/>
            </w:tcMar>
          </w:tcPr>
          <w:p w14:paraId="092D2FE8" w14:textId="77777777" w:rsidR="009A77EF" w:rsidRDefault="001F73F6">
            <w:pPr>
              <w:spacing w:after="0"/>
              <w:rPr>
                <w:rFonts w:hint="eastAsia"/>
              </w:rPr>
            </w:pPr>
            <w:r>
              <w:t>Walking in the Spirit stands against the works of the flesh and produces the fruit of transformed life.</w:t>
            </w:r>
          </w:p>
        </w:tc>
      </w:tr>
      <w:tr w:rsidR="009A77EF" w14:paraId="2C769684" w14:textId="77777777">
        <w:trPr>
          <w:cantSplit/>
          <w:jc w:val="center"/>
        </w:trPr>
        <w:tc>
          <w:tcPr>
            <w:tcW w:w="5083" w:type="dxa"/>
            <w:shd w:val="clear" w:color="auto" w:fill="F8F9FA"/>
            <w:tcMar>
              <w:top w:w="75" w:type="dxa"/>
              <w:left w:w="90" w:type="dxa"/>
              <w:bottom w:w="75" w:type="dxa"/>
              <w:right w:w="90" w:type="dxa"/>
            </w:tcMar>
          </w:tcPr>
          <w:p w14:paraId="2B302444" w14:textId="77777777" w:rsidR="009A77EF" w:rsidRDefault="001F73F6">
            <w:pPr>
              <w:spacing w:after="0"/>
              <w:rPr>
                <w:rFonts w:hint="eastAsia"/>
              </w:rPr>
            </w:pPr>
            <w:r>
              <w:t>James 5:19-20</w:t>
            </w:r>
          </w:p>
        </w:tc>
        <w:tc>
          <w:tcPr>
            <w:tcW w:w="5083" w:type="dxa"/>
            <w:shd w:val="clear" w:color="auto" w:fill="F8F9FA"/>
            <w:tcMar>
              <w:top w:w="75" w:type="dxa"/>
              <w:left w:w="90" w:type="dxa"/>
              <w:bottom w:w="75" w:type="dxa"/>
              <w:right w:w="90" w:type="dxa"/>
            </w:tcMar>
          </w:tcPr>
          <w:p w14:paraId="70EC188C" w14:textId="77777777" w:rsidR="009A77EF" w:rsidRDefault="001F73F6">
            <w:pPr>
              <w:spacing w:after="0"/>
              <w:rPr>
                <w:rFonts w:hint="eastAsia"/>
              </w:rPr>
            </w:pPr>
            <w:r>
              <w:t>Believers participate in restoring those who wander from the truth.</w:t>
            </w:r>
          </w:p>
        </w:tc>
      </w:tr>
      <w:tr w:rsidR="009A77EF" w14:paraId="3A8CB171" w14:textId="77777777">
        <w:trPr>
          <w:cantSplit/>
          <w:jc w:val="center"/>
        </w:trPr>
        <w:tc>
          <w:tcPr>
            <w:tcW w:w="5083" w:type="dxa"/>
            <w:shd w:val="clear" w:color="auto" w:fill="FFFFFF"/>
            <w:tcMar>
              <w:top w:w="75" w:type="dxa"/>
              <w:left w:w="90" w:type="dxa"/>
              <w:bottom w:w="75" w:type="dxa"/>
              <w:right w:w="90" w:type="dxa"/>
            </w:tcMar>
          </w:tcPr>
          <w:p w14:paraId="5C790FE8" w14:textId="77777777" w:rsidR="009A77EF" w:rsidRDefault="001F73F6">
            <w:pPr>
              <w:spacing w:after="0"/>
              <w:rPr>
                <w:rFonts w:hint="eastAsia"/>
              </w:rPr>
            </w:pPr>
            <w:r>
              <w:t>1 John 1:9</w:t>
            </w:r>
          </w:p>
        </w:tc>
        <w:tc>
          <w:tcPr>
            <w:tcW w:w="5083" w:type="dxa"/>
            <w:shd w:val="clear" w:color="auto" w:fill="FFFFFF"/>
            <w:tcMar>
              <w:top w:w="75" w:type="dxa"/>
              <w:left w:w="90" w:type="dxa"/>
              <w:bottom w:w="75" w:type="dxa"/>
              <w:right w:w="90" w:type="dxa"/>
            </w:tcMar>
          </w:tcPr>
          <w:p w14:paraId="2B641BD6" w14:textId="77777777" w:rsidR="009A77EF" w:rsidRDefault="001F73F6">
            <w:pPr>
              <w:spacing w:after="0"/>
              <w:rPr>
                <w:rFonts w:hint="eastAsia"/>
              </w:rPr>
            </w:pPr>
            <w:r>
              <w:t>Confession rests in God’s faithfulness and justice to forgive and cleanse.</w:t>
            </w:r>
          </w:p>
        </w:tc>
      </w:tr>
    </w:tbl>
    <w:p w14:paraId="42800794" w14:textId="77777777" w:rsidR="009A77EF" w:rsidRDefault="009A77EF">
      <w:pPr>
        <w:spacing w:after="0"/>
        <w:rPr>
          <w:rFonts w:hint="eastAsia"/>
        </w:rPr>
      </w:pPr>
    </w:p>
    <w:p w14:paraId="44AF9634" w14:textId="77777777" w:rsidR="009A77EF" w:rsidRDefault="001F73F6">
      <w:pPr>
        <w:pStyle w:val="Heading2"/>
      </w:pPr>
      <w:r>
        <w:t>MEANING • PRINCIPLE • APPLICATION</w:t>
      </w:r>
    </w:p>
    <w:tbl>
      <w:tblPr>
        <w:tblStyle w:val="TableGrid"/>
        <w:tblW w:w="0" w:type="auto"/>
        <w:jc w:val="center"/>
        <w:tblLook w:val="04A0" w:firstRow="1" w:lastRow="0" w:firstColumn="1" w:lastColumn="0" w:noHBand="0" w:noVBand="1"/>
      </w:tblPr>
      <w:tblGrid>
        <w:gridCol w:w="5078"/>
        <w:gridCol w:w="5078"/>
      </w:tblGrid>
      <w:tr w:rsidR="009A77EF" w14:paraId="10343A5D" w14:textId="77777777">
        <w:trPr>
          <w:cantSplit/>
          <w:tblHeader/>
          <w:jc w:val="center"/>
        </w:trPr>
        <w:tc>
          <w:tcPr>
            <w:tcW w:w="5083" w:type="dxa"/>
            <w:shd w:val="clear" w:color="auto" w:fill="18382C"/>
            <w:tcMar>
              <w:top w:w="80" w:type="dxa"/>
              <w:left w:w="90" w:type="dxa"/>
              <w:bottom w:w="80" w:type="dxa"/>
              <w:right w:w="90" w:type="dxa"/>
            </w:tcMar>
          </w:tcPr>
          <w:p w14:paraId="1F220FC6" w14:textId="77777777" w:rsidR="009A77EF" w:rsidRDefault="001F73F6">
            <w:pPr>
              <w:rPr>
                <w:rFonts w:hint="eastAsia"/>
              </w:rPr>
            </w:pPr>
            <w:r>
              <w:rPr>
                <w:rFonts w:ascii="Lato" w:hAnsi="Lato"/>
                <w:b/>
                <w:color w:val="FFFFFF"/>
                <w:sz w:val="16"/>
              </w:rPr>
              <w:t>LEVEL</w:t>
            </w:r>
          </w:p>
        </w:tc>
        <w:tc>
          <w:tcPr>
            <w:tcW w:w="5083" w:type="dxa"/>
            <w:shd w:val="clear" w:color="auto" w:fill="18382C"/>
            <w:tcMar>
              <w:top w:w="80" w:type="dxa"/>
              <w:left w:w="90" w:type="dxa"/>
              <w:bottom w:w="80" w:type="dxa"/>
              <w:right w:w="90" w:type="dxa"/>
            </w:tcMar>
          </w:tcPr>
          <w:p w14:paraId="78C3F252" w14:textId="77777777" w:rsidR="009A77EF" w:rsidRDefault="001F73F6">
            <w:pPr>
              <w:rPr>
                <w:rFonts w:hint="eastAsia"/>
              </w:rPr>
            </w:pPr>
            <w:r>
              <w:rPr>
                <w:rFonts w:ascii="Lato" w:hAnsi="Lato"/>
                <w:b/>
                <w:color w:val="FFFFFF"/>
                <w:sz w:val="16"/>
              </w:rPr>
              <w:t>STATEMENT</w:t>
            </w:r>
          </w:p>
        </w:tc>
      </w:tr>
      <w:tr w:rsidR="009A77EF" w14:paraId="4A8150CC" w14:textId="77777777">
        <w:trPr>
          <w:cantSplit/>
          <w:jc w:val="center"/>
        </w:trPr>
        <w:tc>
          <w:tcPr>
            <w:tcW w:w="5083" w:type="dxa"/>
            <w:shd w:val="clear" w:color="auto" w:fill="F8F9FA"/>
            <w:tcMar>
              <w:top w:w="75" w:type="dxa"/>
              <w:left w:w="90" w:type="dxa"/>
              <w:bottom w:w="75" w:type="dxa"/>
              <w:right w:w="90" w:type="dxa"/>
            </w:tcMar>
          </w:tcPr>
          <w:p w14:paraId="3EAFBDF4" w14:textId="77777777" w:rsidR="009A77EF" w:rsidRDefault="001F73F6">
            <w:pPr>
              <w:spacing w:after="0"/>
              <w:rPr>
                <w:rFonts w:hint="eastAsia"/>
              </w:rPr>
            </w:pPr>
            <w:r>
              <w:t>Meaning</w:t>
            </w:r>
          </w:p>
        </w:tc>
        <w:tc>
          <w:tcPr>
            <w:tcW w:w="5083" w:type="dxa"/>
            <w:shd w:val="clear" w:color="auto" w:fill="F8F9FA"/>
            <w:tcMar>
              <w:top w:w="75" w:type="dxa"/>
              <w:left w:w="90" w:type="dxa"/>
              <w:bottom w:w="75" w:type="dxa"/>
              <w:right w:w="90" w:type="dxa"/>
            </w:tcMar>
          </w:tcPr>
          <w:p w14:paraId="77170E02" w14:textId="77777777" w:rsidR="009A77EF" w:rsidRDefault="001F73F6">
            <w:pPr>
              <w:spacing w:after="0"/>
              <w:rPr>
                <w:rFonts w:hint="eastAsia"/>
              </w:rPr>
            </w:pPr>
            <w:r>
              <w:t>Scripture repeatedly warns God’s people against rejected knowledge, unbelieving departure, spiritual neglect, and sin’s deceiving power, while providing truth, faith, exhortation, repentance, and grace as means of perseverance.</w:t>
            </w:r>
          </w:p>
        </w:tc>
      </w:tr>
      <w:tr w:rsidR="009A77EF" w14:paraId="624AB311" w14:textId="77777777">
        <w:trPr>
          <w:cantSplit/>
          <w:jc w:val="center"/>
        </w:trPr>
        <w:tc>
          <w:tcPr>
            <w:tcW w:w="5083" w:type="dxa"/>
            <w:shd w:val="clear" w:color="auto" w:fill="FFFFFF"/>
            <w:tcMar>
              <w:top w:w="75" w:type="dxa"/>
              <w:left w:w="90" w:type="dxa"/>
              <w:bottom w:w="75" w:type="dxa"/>
              <w:right w:w="90" w:type="dxa"/>
            </w:tcMar>
          </w:tcPr>
          <w:p w14:paraId="5E057581" w14:textId="77777777" w:rsidR="009A77EF" w:rsidRDefault="001F73F6">
            <w:pPr>
              <w:spacing w:after="0"/>
              <w:rPr>
                <w:rFonts w:hint="eastAsia"/>
              </w:rPr>
            </w:pPr>
            <w:r>
              <w:t>Principle</w:t>
            </w:r>
          </w:p>
        </w:tc>
        <w:tc>
          <w:tcPr>
            <w:tcW w:w="5083" w:type="dxa"/>
            <w:shd w:val="clear" w:color="auto" w:fill="FFFFFF"/>
            <w:tcMar>
              <w:top w:w="75" w:type="dxa"/>
              <w:left w:w="90" w:type="dxa"/>
              <w:bottom w:w="75" w:type="dxa"/>
              <w:right w:w="90" w:type="dxa"/>
            </w:tcMar>
          </w:tcPr>
          <w:p w14:paraId="1279B613" w14:textId="77777777" w:rsidR="009A77EF" w:rsidRDefault="001F73F6">
            <w:pPr>
              <w:spacing w:after="0"/>
              <w:rPr>
                <w:rFonts w:hint="eastAsia"/>
              </w:rPr>
            </w:pPr>
            <w:r>
              <w:t>Forward movement requires honest confrontation with internal conditions that weaken trust and obedience.</w:t>
            </w:r>
          </w:p>
        </w:tc>
      </w:tr>
      <w:tr w:rsidR="009A77EF" w14:paraId="0F45AF05" w14:textId="77777777">
        <w:trPr>
          <w:cantSplit/>
          <w:jc w:val="center"/>
        </w:trPr>
        <w:tc>
          <w:tcPr>
            <w:tcW w:w="5083" w:type="dxa"/>
            <w:shd w:val="clear" w:color="auto" w:fill="F8F9FA"/>
            <w:tcMar>
              <w:top w:w="75" w:type="dxa"/>
              <w:left w:w="90" w:type="dxa"/>
              <w:bottom w:w="75" w:type="dxa"/>
              <w:right w:w="90" w:type="dxa"/>
            </w:tcMar>
          </w:tcPr>
          <w:p w14:paraId="66C48DE8" w14:textId="77777777" w:rsidR="009A77EF" w:rsidRDefault="001F73F6">
            <w:pPr>
              <w:spacing w:after="0"/>
              <w:rPr>
                <w:rFonts w:hint="eastAsia"/>
              </w:rPr>
            </w:pPr>
            <w:r>
              <w:t>Application</w:t>
            </w:r>
          </w:p>
        </w:tc>
        <w:tc>
          <w:tcPr>
            <w:tcW w:w="5083" w:type="dxa"/>
            <w:shd w:val="clear" w:color="auto" w:fill="F8F9FA"/>
            <w:tcMar>
              <w:top w:w="75" w:type="dxa"/>
              <w:left w:w="90" w:type="dxa"/>
              <w:bottom w:w="75" w:type="dxa"/>
              <w:right w:w="90" w:type="dxa"/>
            </w:tcMar>
          </w:tcPr>
          <w:p w14:paraId="1D84EB5A" w14:textId="77777777" w:rsidR="009A77EF" w:rsidRDefault="001F73F6">
            <w:pPr>
              <w:spacing w:after="0"/>
              <w:rPr>
                <w:rFonts w:hint="eastAsia"/>
              </w:rPr>
            </w:pPr>
            <w:r>
              <w:t>Identify the enemy currently exerting the greatest pressure and respond with the biblical counter-practice rather than vague determination.</w:t>
            </w:r>
          </w:p>
        </w:tc>
      </w:tr>
    </w:tbl>
    <w:p w14:paraId="7F5805B0" w14:textId="77777777" w:rsidR="009A77EF" w:rsidRDefault="009A77EF">
      <w:pPr>
        <w:spacing w:after="0"/>
        <w:rPr>
          <w:rFonts w:hint="eastAsia"/>
        </w:rPr>
      </w:pPr>
    </w:p>
    <w:p w14:paraId="6EDF3DF3" w14:textId="77777777" w:rsidR="009A77EF" w:rsidRDefault="001F73F6">
      <w:pPr>
        <w:pStyle w:val="Heading2"/>
      </w:pPr>
      <w:r>
        <w:t>APPLY | The Enemy Assessment</w:t>
      </w:r>
    </w:p>
    <w:tbl>
      <w:tblPr>
        <w:tblStyle w:val="TableGrid"/>
        <w:tblW w:w="0" w:type="auto"/>
        <w:jc w:val="center"/>
        <w:tblLook w:val="04A0" w:firstRow="1" w:lastRow="0" w:firstColumn="1" w:lastColumn="0" w:noHBand="0" w:noVBand="1"/>
      </w:tblPr>
      <w:tblGrid>
        <w:gridCol w:w="3386"/>
        <w:gridCol w:w="3385"/>
        <w:gridCol w:w="3385"/>
      </w:tblGrid>
      <w:tr w:rsidR="009A77EF" w14:paraId="6A1FCF7B" w14:textId="77777777">
        <w:trPr>
          <w:cantSplit/>
          <w:tblHeader/>
          <w:jc w:val="center"/>
        </w:trPr>
        <w:tc>
          <w:tcPr>
            <w:tcW w:w="3389" w:type="dxa"/>
            <w:shd w:val="clear" w:color="auto" w:fill="18382C"/>
            <w:tcMar>
              <w:top w:w="80" w:type="dxa"/>
              <w:left w:w="90" w:type="dxa"/>
              <w:bottom w:w="80" w:type="dxa"/>
              <w:right w:w="90" w:type="dxa"/>
            </w:tcMar>
          </w:tcPr>
          <w:p w14:paraId="05588DCA" w14:textId="77777777" w:rsidR="009A77EF" w:rsidRDefault="001F73F6">
            <w:pPr>
              <w:rPr>
                <w:rFonts w:hint="eastAsia"/>
              </w:rPr>
            </w:pPr>
            <w:r>
              <w:rPr>
                <w:rFonts w:ascii="Lato" w:hAnsi="Lato"/>
                <w:b/>
                <w:color w:val="FFFFFF"/>
                <w:sz w:val="16"/>
              </w:rPr>
              <w:t>ENEMY</w:t>
            </w:r>
          </w:p>
        </w:tc>
        <w:tc>
          <w:tcPr>
            <w:tcW w:w="3389" w:type="dxa"/>
            <w:shd w:val="clear" w:color="auto" w:fill="18382C"/>
            <w:tcMar>
              <w:top w:w="80" w:type="dxa"/>
              <w:left w:w="90" w:type="dxa"/>
              <w:bottom w:w="80" w:type="dxa"/>
              <w:right w:w="90" w:type="dxa"/>
            </w:tcMar>
          </w:tcPr>
          <w:p w14:paraId="31443143" w14:textId="77777777" w:rsidR="009A77EF" w:rsidRDefault="001F73F6">
            <w:pPr>
              <w:rPr>
                <w:rFonts w:hint="eastAsia"/>
              </w:rPr>
            </w:pPr>
            <w:r>
              <w:rPr>
                <w:rFonts w:ascii="Lato" w:hAnsi="Lato"/>
                <w:b/>
                <w:color w:val="FFFFFF"/>
                <w:sz w:val="16"/>
              </w:rPr>
              <w:t>HEART CHECK</w:t>
            </w:r>
          </w:p>
        </w:tc>
        <w:tc>
          <w:tcPr>
            <w:tcW w:w="3389" w:type="dxa"/>
            <w:shd w:val="clear" w:color="auto" w:fill="18382C"/>
            <w:tcMar>
              <w:top w:w="80" w:type="dxa"/>
              <w:left w:w="90" w:type="dxa"/>
              <w:bottom w:w="80" w:type="dxa"/>
              <w:right w:w="90" w:type="dxa"/>
            </w:tcMar>
          </w:tcPr>
          <w:p w14:paraId="202297A1" w14:textId="77777777" w:rsidR="009A77EF" w:rsidRDefault="001F73F6">
            <w:pPr>
              <w:rPr>
                <w:rFonts w:hint="eastAsia"/>
              </w:rPr>
            </w:pPr>
            <w:r>
              <w:rPr>
                <w:rFonts w:ascii="Lato" w:hAnsi="Lato"/>
                <w:b/>
                <w:color w:val="FFFFFF"/>
                <w:sz w:val="16"/>
              </w:rPr>
              <w:t>RESPONSE</w:t>
            </w:r>
          </w:p>
        </w:tc>
      </w:tr>
      <w:tr w:rsidR="009A77EF" w14:paraId="42A4A57F" w14:textId="77777777">
        <w:trPr>
          <w:cantSplit/>
          <w:jc w:val="center"/>
        </w:trPr>
        <w:tc>
          <w:tcPr>
            <w:tcW w:w="3389" w:type="dxa"/>
            <w:shd w:val="clear" w:color="auto" w:fill="F8F9FA"/>
            <w:tcMar>
              <w:top w:w="75" w:type="dxa"/>
              <w:left w:w="90" w:type="dxa"/>
              <w:bottom w:w="75" w:type="dxa"/>
              <w:right w:w="90" w:type="dxa"/>
            </w:tcMar>
          </w:tcPr>
          <w:p w14:paraId="61679346" w14:textId="77777777" w:rsidR="009A77EF" w:rsidRDefault="001F73F6">
            <w:pPr>
              <w:spacing w:after="0"/>
              <w:rPr>
                <w:rFonts w:hint="eastAsia"/>
              </w:rPr>
            </w:pPr>
            <w:r>
              <w:t>IGNORANCE</w:t>
            </w:r>
          </w:p>
        </w:tc>
        <w:tc>
          <w:tcPr>
            <w:tcW w:w="3389" w:type="dxa"/>
            <w:shd w:val="clear" w:color="auto" w:fill="F8F9FA"/>
            <w:tcMar>
              <w:top w:w="75" w:type="dxa"/>
              <w:left w:w="90" w:type="dxa"/>
              <w:bottom w:w="75" w:type="dxa"/>
              <w:right w:w="90" w:type="dxa"/>
            </w:tcMar>
          </w:tcPr>
          <w:p w14:paraId="5D89CC5B" w14:textId="77777777" w:rsidR="009A77EF" w:rsidRDefault="001F73F6">
            <w:pPr>
              <w:spacing w:after="0"/>
              <w:rPr>
                <w:rFonts w:hint="eastAsia"/>
              </w:rPr>
            </w:pPr>
            <w:r>
              <w:t>What do I need to learn, relearn, or stop refusing to learn?</w:t>
            </w:r>
          </w:p>
        </w:tc>
        <w:tc>
          <w:tcPr>
            <w:tcW w:w="3389" w:type="dxa"/>
            <w:shd w:val="clear" w:color="auto" w:fill="F8F9FA"/>
            <w:tcMar>
              <w:top w:w="75" w:type="dxa"/>
              <w:left w:w="90" w:type="dxa"/>
              <w:bottom w:w="75" w:type="dxa"/>
              <w:right w:w="90" w:type="dxa"/>
            </w:tcMar>
          </w:tcPr>
          <w:p w14:paraId="0A71966E" w14:textId="77777777" w:rsidR="009A77EF" w:rsidRDefault="001F73F6">
            <w:pPr>
              <w:spacing w:after="0"/>
              <w:rPr>
                <w:rFonts w:hint="eastAsia"/>
              </w:rPr>
            </w:pPr>
            <w:r>
              <w:t>Study, ask, receive correction, and obey what becomes clear.</w:t>
            </w:r>
          </w:p>
        </w:tc>
      </w:tr>
      <w:tr w:rsidR="009A77EF" w14:paraId="71F4CA05" w14:textId="77777777">
        <w:trPr>
          <w:cantSplit/>
          <w:jc w:val="center"/>
        </w:trPr>
        <w:tc>
          <w:tcPr>
            <w:tcW w:w="3389" w:type="dxa"/>
            <w:shd w:val="clear" w:color="auto" w:fill="FFFFFF"/>
            <w:tcMar>
              <w:top w:w="75" w:type="dxa"/>
              <w:left w:w="90" w:type="dxa"/>
              <w:bottom w:w="75" w:type="dxa"/>
              <w:right w:w="90" w:type="dxa"/>
            </w:tcMar>
          </w:tcPr>
          <w:p w14:paraId="416DC111" w14:textId="77777777" w:rsidR="009A77EF" w:rsidRDefault="001F73F6">
            <w:pPr>
              <w:spacing w:after="0"/>
              <w:rPr>
                <w:rFonts w:hint="eastAsia"/>
              </w:rPr>
            </w:pPr>
            <w:r>
              <w:t>UNBELIEF</w:t>
            </w:r>
          </w:p>
        </w:tc>
        <w:tc>
          <w:tcPr>
            <w:tcW w:w="3389" w:type="dxa"/>
            <w:shd w:val="clear" w:color="auto" w:fill="FFFFFF"/>
            <w:tcMar>
              <w:top w:w="75" w:type="dxa"/>
              <w:left w:w="90" w:type="dxa"/>
              <w:bottom w:w="75" w:type="dxa"/>
              <w:right w:w="90" w:type="dxa"/>
            </w:tcMar>
          </w:tcPr>
          <w:p w14:paraId="2A949167" w14:textId="77777777" w:rsidR="009A77EF" w:rsidRDefault="001F73F6">
            <w:pPr>
              <w:spacing w:after="0"/>
              <w:rPr>
                <w:rFonts w:hint="eastAsia"/>
              </w:rPr>
            </w:pPr>
            <w:r>
              <w:t>Where am I struggling to trust God or resisting what He has plainly said?</w:t>
            </w:r>
          </w:p>
        </w:tc>
        <w:tc>
          <w:tcPr>
            <w:tcW w:w="3389" w:type="dxa"/>
            <w:shd w:val="clear" w:color="auto" w:fill="FFFFFF"/>
            <w:tcMar>
              <w:top w:w="75" w:type="dxa"/>
              <w:left w:w="90" w:type="dxa"/>
              <w:bottom w:w="75" w:type="dxa"/>
              <w:right w:w="90" w:type="dxa"/>
            </w:tcMar>
          </w:tcPr>
          <w:p w14:paraId="209AE94C" w14:textId="77777777" w:rsidR="009A77EF" w:rsidRDefault="001F73F6">
            <w:pPr>
              <w:spacing w:after="0"/>
              <w:rPr>
                <w:rFonts w:hint="eastAsia"/>
              </w:rPr>
            </w:pPr>
            <w:r>
              <w:t>Bring the struggle honestly to God; feed faith with Scripture and practice obedience.</w:t>
            </w:r>
          </w:p>
        </w:tc>
      </w:tr>
      <w:tr w:rsidR="009A77EF" w14:paraId="0F6B314C" w14:textId="77777777">
        <w:trPr>
          <w:cantSplit/>
          <w:jc w:val="center"/>
        </w:trPr>
        <w:tc>
          <w:tcPr>
            <w:tcW w:w="3389" w:type="dxa"/>
            <w:shd w:val="clear" w:color="auto" w:fill="F8F9FA"/>
            <w:tcMar>
              <w:top w:w="75" w:type="dxa"/>
              <w:left w:w="90" w:type="dxa"/>
              <w:bottom w:w="75" w:type="dxa"/>
              <w:right w:w="90" w:type="dxa"/>
            </w:tcMar>
          </w:tcPr>
          <w:p w14:paraId="56F7119C" w14:textId="77777777" w:rsidR="009A77EF" w:rsidRDefault="001F73F6">
            <w:pPr>
              <w:spacing w:after="0"/>
              <w:rPr>
                <w:rFonts w:hint="eastAsia"/>
              </w:rPr>
            </w:pPr>
            <w:r>
              <w:t>APATHY</w:t>
            </w:r>
          </w:p>
        </w:tc>
        <w:tc>
          <w:tcPr>
            <w:tcW w:w="3389" w:type="dxa"/>
            <w:shd w:val="clear" w:color="auto" w:fill="F8F9FA"/>
            <w:tcMar>
              <w:top w:w="75" w:type="dxa"/>
              <w:left w:w="90" w:type="dxa"/>
              <w:bottom w:w="75" w:type="dxa"/>
              <w:right w:w="90" w:type="dxa"/>
            </w:tcMar>
          </w:tcPr>
          <w:p w14:paraId="5F6B67CF" w14:textId="77777777" w:rsidR="009A77EF" w:rsidRDefault="001F73F6">
            <w:pPr>
              <w:spacing w:after="0"/>
              <w:rPr>
                <w:rFonts w:hint="eastAsia"/>
              </w:rPr>
            </w:pPr>
            <w:r>
              <w:t>Where have concern and action quietly disappeared?</w:t>
            </w:r>
          </w:p>
        </w:tc>
        <w:tc>
          <w:tcPr>
            <w:tcW w:w="3389" w:type="dxa"/>
            <w:shd w:val="clear" w:color="auto" w:fill="F8F9FA"/>
            <w:tcMar>
              <w:top w:w="75" w:type="dxa"/>
              <w:left w:w="90" w:type="dxa"/>
              <w:bottom w:w="75" w:type="dxa"/>
              <w:right w:w="90" w:type="dxa"/>
            </w:tcMar>
          </w:tcPr>
          <w:p w14:paraId="367A5DBF" w14:textId="77777777" w:rsidR="009A77EF" w:rsidRDefault="001F73F6">
            <w:pPr>
              <w:spacing w:after="0"/>
              <w:rPr>
                <w:rFonts w:hint="eastAsia"/>
              </w:rPr>
            </w:pPr>
            <w:r>
              <w:t>Discern whether the need is repentance, re-engagement, rest, healing, or all of these.</w:t>
            </w:r>
          </w:p>
        </w:tc>
      </w:tr>
      <w:tr w:rsidR="009A77EF" w14:paraId="58CC94A8" w14:textId="77777777">
        <w:trPr>
          <w:cantSplit/>
          <w:jc w:val="center"/>
        </w:trPr>
        <w:tc>
          <w:tcPr>
            <w:tcW w:w="3389" w:type="dxa"/>
            <w:shd w:val="clear" w:color="auto" w:fill="FFFFFF"/>
            <w:tcMar>
              <w:top w:w="75" w:type="dxa"/>
              <w:left w:w="90" w:type="dxa"/>
              <w:bottom w:w="75" w:type="dxa"/>
              <w:right w:w="90" w:type="dxa"/>
            </w:tcMar>
          </w:tcPr>
          <w:p w14:paraId="1E4ED9F9" w14:textId="77777777" w:rsidR="009A77EF" w:rsidRDefault="001F73F6">
            <w:pPr>
              <w:spacing w:after="0"/>
              <w:rPr>
                <w:rFonts w:hint="eastAsia"/>
              </w:rPr>
            </w:pPr>
            <w:r>
              <w:lastRenderedPageBreak/>
              <w:t>SIN</w:t>
            </w:r>
          </w:p>
        </w:tc>
        <w:tc>
          <w:tcPr>
            <w:tcW w:w="3389" w:type="dxa"/>
            <w:shd w:val="clear" w:color="auto" w:fill="FFFFFF"/>
            <w:tcMar>
              <w:top w:w="75" w:type="dxa"/>
              <w:left w:w="90" w:type="dxa"/>
              <w:bottom w:w="75" w:type="dxa"/>
              <w:right w:w="90" w:type="dxa"/>
            </w:tcMar>
          </w:tcPr>
          <w:p w14:paraId="520CE31F" w14:textId="77777777" w:rsidR="009A77EF" w:rsidRDefault="001F73F6">
            <w:pPr>
              <w:spacing w:after="0"/>
              <w:rPr>
                <w:rFonts w:hint="eastAsia"/>
              </w:rPr>
            </w:pPr>
            <w:r>
              <w:t>What pattern am I excusing, hiding, feeding, or repeatedly returning to?</w:t>
            </w:r>
          </w:p>
        </w:tc>
        <w:tc>
          <w:tcPr>
            <w:tcW w:w="3389" w:type="dxa"/>
            <w:shd w:val="clear" w:color="auto" w:fill="FFFFFF"/>
            <w:tcMar>
              <w:top w:w="75" w:type="dxa"/>
              <w:left w:w="90" w:type="dxa"/>
              <w:bottom w:w="75" w:type="dxa"/>
              <w:right w:w="90" w:type="dxa"/>
            </w:tcMar>
          </w:tcPr>
          <w:p w14:paraId="537208E8" w14:textId="77777777" w:rsidR="009A77EF" w:rsidRDefault="001F73F6">
            <w:pPr>
              <w:spacing w:after="0"/>
              <w:rPr>
                <w:rFonts w:hint="eastAsia"/>
              </w:rPr>
            </w:pPr>
            <w:r>
              <w:t>Confess, repent, change access and habits, seek support, and walk in the Spirit.</w:t>
            </w:r>
          </w:p>
        </w:tc>
      </w:tr>
    </w:tbl>
    <w:p w14:paraId="3B6FCBD8" w14:textId="77777777" w:rsidR="009A77EF" w:rsidRDefault="009A77EF">
      <w:pPr>
        <w:spacing w:after="0"/>
        <w:rPr>
          <w:rFonts w:hint="eastAsia"/>
        </w:rPr>
      </w:pPr>
    </w:p>
    <w:p w14:paraId="4AEBFD01" w14:textId="77777777" w:rsidR="009A77EF" w:rsidRDefault="001F73F6">
      <w:pPr>
        <w:rPr>
          <w:rFonts w:hint="eastAsia"/>
        </w:rPr>
      </w:pPr>
      <w:r>
        <w:rPr>
          <w:b/>
        </w:rPr>
        <w:t>7. Which enemy has most often slowed your spiritual growth?</w:t>
      </w:r>
    </w:p>
    <w:p w14:paraId="5A55D98A" w14:textId="77777777" w:rsidR="009A77EF" w:rsidRDefault="001F73F6">
      <w:pPr>
        <w:spacing w:after="20"/>
        <w:rPr>
          <w:rFonts w:hint="eastAsia"/>
        </w:rPr>
      </w:pPr>
      <w:r>
        <w:rPr>
          <w:color w:val="B9BEC5"/>
          <w:sz w:val="14"/>
        </w:rPr>
        <w:t>____________________________________________________________________________________________</w:t>
      </w:r>
    </w:p>
    <w:p w14:paraId="2A877C98" w14:textId="77777777" w:rsidR="009A77EF" w:rsidRDefault="001F73F6">
      <w:pPr>
        <w:spacing w:after="20"/>
        <w:rPr>
          <w:rFonts w:hint="eastAsia"/>
        </w:rPr>
      </w:pPr>
      <w:r>
        <w:rPr>
          <w:color w:val="B9BEC5"/>
          <w:sz w:val="14"/>
        </w:rPr>
        <w:t>____________________________________________________________________________________________</w:t>
      </w:r>
    </w:p>
    <w:p w14:paraId="2AC3978E" w14:textId="77777777" w:rsidR="009A77EF" w:rsidRDefault="001F73F6">
      <w:pPr>
        <w:spacing w:after="20"/>
        <w:rPr>
          <w:rFonts w:hint="eastAsia"/>
        </w:rPr>
      </w:pPr>
      <w:r>
        <w:rPr>
          <w:color w:val="B9BEC5"/>
          <w:sz w:val="14"/>
        </w:rPr>
        <w:t>____________________________________________________________________________________________</w:t>
      </w:r>
    </w:p>
    <w:p w14:paraId="2C99EF3D" w14:textId="77777777" w:rsidR="009A77EF" w:rsidRDefault="001F73F6">
      <w:pPr>
        <w:rPr>
          <w:rFonts w:hint="eastAsia"/>
        </w:rPr>
      </w:pPr>
      <w:r>
        <w:rPr>
          <w:b/>
        </w:rPr>
        <w:t>8. What is one specific counter-practice you will begin this week?</w:t>
      </w:r>
    </w:p>
    <w:p w14:paraId="287BCA08" w14:textId="77777777" w:rsidR="009A77EF" w:rsidRDefault="001F73F6">
      <w:pPr>
        <w:spacing w:after="20"/>
        <w:rPr>
          <w:rFonts w:hint="eastAsia"/>
        </w:rPr>
      </w:pPr>
      <w:r>
        <w:rPr>
          <w:color w:val="B9BEC5"/>
          <w:sz w:val="14"/>
        </w:rPr>
        <w:t>____________________________________________________________________________________________</w:t>
      </w:r>
    </w:p>
    <w:p w14:paraId="30026AB3" w14:textId="77777777" w:rsidR="009A77EF" w:rsidRDefault="001F73F6">
      <w:pPr>
        <w:spacing w:after="20"/>
        <w:rPr>
          <w:rFonts w:hint="eastAsia"/>
        </w:rPr>
      </w:pPr>
      <w:r>
        <w:rPr>
          <w:color w:val="B9BEC5"/>
          <w:sz w:val="14"/>
        </w:rPr>
        <w:t>____________________________________________________________________________________________</w:t>
      </w:r>
    </w:p>
    <w:p w14:paraId="67C42E0A" w14:textId="77777777" w:rsidR="009A77EF" w:rsidRDefault="001F73F6">
      <w:pPr>
        <w:spacing w:after="20"/>
        <w:rPr>
          <w:rFonts w:hint="eastAsia"/>
        </w:rPr>
      </w:pPr>
      <w:r>
        <w:rPr>
          <w:color w:val="B9BEC5"/>
          <w:sz w:val="14"/>
        </w:rPr>
        <w:t>____________________________________________________________________________________________</w:t>
      </w:r>
    </w:p>
    <w:p w14:paraId="6C272DBE" w14:textId="77777777" w:rsidR="009A77EF" w:rsidRDefault="001F73F6">
      <w:pPr>
        <w:rPr>
          <w:rFonts w:hint="eastAsia"/>
        </w:rPr>
      </w:pPr>
      <w:r>
        <w:rPr>
          <w:b/>
        </w:rPr>
        <w:t>9. Who is one trustworthy believer who can encourage or challenge you without shaming you?</w:t>
      </w:r>
    </w:p>
    <w:p w14:paraId="3612B262" w14:textId="77777777" w:rsidR="009A77EF" w:rsidRDefault="001F73F6">
      <w:pPr>
        <w:spacing w:after="20"/>
        <w:rPr>
          <w:rFonts w:hint="eastAsia"/>
        </w:rPr>
      </w:pPr>
      <w:r>
        <w:rPr>
          <w:color w:val="B9BEC5"/>
          <w:sz w:val="14"/>
        </w:rPr>
        <w:t>____________________________________________________________________________________________</w:t>
      </w:r>
    </w:p>
    <w:p w14:paraId="065223DC" w14:textId="77777777" w:rsidR="009A77EF" w:rsidRDefault="001F73F6">
      <w:pPr>
        <w:spacing w:after="20"/>
        <w:rPr>
          <w:rFonts w:hint="eastAsia"/>
        </w:rPr>
      </w:pPr>
      <w:r>
        <w:rPr>
          <w:color w:val="B9BEC5"/>
          <w:sz w:val="14"/>
        </w:rPr>
        <w:t>____________________________________________________________________________________________</w:t>
      </w:r>
    </w:p>
    <w:p w14:paraId="183662A0" w14:textId="77777777" w:rsidR="009A77EF" w:rsidRDefault="001F73F6">
      <w:pPr>
        <w:rPr>
          <w:rFonts w:hint="eastAsia"/>
        </w:rPr>
      </w:pPr>
      <w:r>
        <w:rPr>
          <w:b/>
        </w:rPr>
        <w:t>10. What would forward movement look like if you confronted this enemy for the next thirty days?</w:t>
      </w:r>
    </w:p>
    <w:p w14:paraId="79725456" w14:textId="77777777" w:rsidR="009A77EF" w:rsidRDefault="001F73F6">
      <w:pPr>
        <w:spacing w:after="20"/>
        <w:rPr>
          <w:rFonts w:hint="eastAsia"/>
        </w:rPr>
      </w:pPr>
      <w:r>
        <w:rPr>
          <w:color w:val="B9BEC5"/>
          <w:sz w:val="14"/>
        </w:rPr>
        <w:t>____________________________________________________________________________________________</w:t>
      </w:r>
    </w:p>
    <w:p w14:paraId="321A5AA2" w14:textId="77777777" w:rsidR="009A77EF" w:rsidRDefault="001F73F6">
      <w:pPr>
        <w:spacing w:after="20"/>
        <w:rPr>
          <w:rFonts w:hint="eastAsia"/>
        </w:rPr>
      </w:pPr>
      <w:r>
        <w:rPr>
          <w:color w:val="B9BEC5"/>
          <w:sz w:val="14"/>
        </w:rPr>
        <w:t>____________________________________________________________________________________________</w:t>
      </w:r>
    </w:p>
    <w:p w14:paraId="3813C834" w14:textId="77777777" w:rsidR="009A77EF" w:rsidRDefault="001F73F6">
      <w:pPr>
        <w:spacing w:after="20"/>
        <w:rPr>
          <w:rFonts w:hint="eastAsia"/>
        </w:rPr>
      </w:pPr>
      <w:r>
        <w:rPr>
          <w:color w:val="B9BEC5"/>
          <w:sz w:val="14"/>
        </w:rPr>
        <w:t>____________________________________________________________________________________________</w:t>
      </w:r>
    </w:p>
    <w:tbl>
      <w:tblPr>
        <w:tblW w:w="0" w:type="auto"/>
        <w:jc w:val="center"/>
        <w:tblLayout w:type="fixed"/>
        <w:tblLook w:val="04A0" w:firstRow="1" w:lastRow="0" w:firstColumn="1" w:lastColumn="0" w:noHBand="0" w:noVBand="1"/>
      </w:tblPr>
      <w:tblGrid>
        <w:gridCol w:w="10166"/>
      </w:tblGrid>
      <w:tr w:rsidR="009A77EF" w14:paraId="1151C4AC" w14:textId="77777777">
        <w:trPr>
          <w:jc w:val="center"/>
        </w:trPr>
        <w:tc>
          <w:tcPr>
            <w:tcW w:w="10166" w:type="dxa"/>
            <w:tcBorders>
              <w:top w:val="single" w:sz="9" w:space="0" w:color="B56A3C"/>
              <w:left w:val="single" w:sz="4" w:space="0" w:color="B56A3C"/>
              <w:bottom w:val="single" w:sz="4" w:space="0" w:color="B56A3C"/>
              <w:right w:val="single" w:sz="4" w:space="0" w:color="B56A3C"/>
            </w:tcBorders>
            <w:shd w:val="clear" w:color="auto" w:fill="F4EBDD"/>
            <w:tcMar>
              <w:top w:w="130" w:type="dxa"/>
              <w:left w:w="160" w:type="dxa"/>
              <w:bottom w:w="130" w:type="dxa"/>
              <w:right w:w="160" w:type="dxa"/>
            </w:tcMar>
          </w:tcPr>
          <w:p w14:paraId="69F43413" w14:textId="77777777" w:rsidR="009A77EF" w:rsidRDefault="001F73F6">
            <w:pPr>
              <w:rPr>
                <w:rFonts w:hint="eastAsia"/>
              </w:rPr>
            </w:pPr>
            <w:r>
              <w:rPr>
                <w:rFonts w:ascii="Lato" w:hAnsi="Lato"/>
                <w:b/>
                <w:color w:val="B56A3C"/>
                <w:sz w:val="18"/>
              </w:rPr>
              <w:t>CARRY THIS WITH YOU</w:t>
            </w:r>
          </w:p>
          <w:p w14:paraId="587EBE27" w14:textId="77777777" w:rsidR="009A77EF" w:rsidRDefault="001F73F6">
            <w:pPr>
              <w:spacing w:after="0"/>
              <w:rPr>
                <w:rFonts w:hint="eastAsia"/>
              </w:rPr>
            </w:pPr>
            <w:r>
              <w:t>You do not move forward by pretending resistance is absent. You move forward by naming what resists faithfulness, bringing it under the truth and grace of Christ, and refusing to let it decide the direction of your life.</w:t>
            </w:r>
          </w:p>
        </w:tc>
      </w:tr>
    </w:tbl>
    <w:p w14:paraId="08F2C08C" w14:textId="77777777" w:rsidR="009A77EF" w:rsidRDefault="009A77EF">
      <w:pPr>
        <w:spacing w:after="0"/>
        <w:rPr>
          <w:rFonts w:hint="eastAsia"/>
        </w:rPr>
      </w:pPr>
    </w:p>
    <w:p w14:paraId="63D167F7" w14:textId="77777777" w:rsidR="009A77EF" w:rsidRDefault="001F73F6">
      <w:pPr>
        <w:pStyle w:val="Heading2"/>
      </w:pPr>
      <w:r>
        <w:t>Prayer for the Journey</w:t>
      </w:r>
    </w:p>
    <w:p w14:paraId="738E55E7" w14:textId="77777777" w:rsidR="009A77EF" w:rsidRDefault="001F73F6">
      <w:pPr>
        <w:rPr>
          <w:rFonts w:hint="eastAsia"/>
        </w:rPr>
      </w:pPr>
      <w:r>
        <w:t>Lord, shine Your truth into every place where I lack understanding, resist belief, grow indifferent, or tolerate sin. Teach me without humiliating me, correct me without letting me hide, restore desire where my heart has grown cold, and give me grace to repent where I have compromised. Help me receive the care of Your people and give that same care to others. Keep me looking unto Jesus as I run the race You have set before me. Amen.</w:t>
      </w:r>
    </w:p>
    <w:p w14:paraId="368283B1" w14:textId="77777777" w:rsidR="009A77EF" w:rsidRDefault="001F73F6">
      <w:pPr>
        <w:pStyle w:val="Heading2"/>
      </w:pPr>
      <w:r>
        <w:t>Bridge to Section Three</w:t>
      </w:r>
    </w:p>
    <w:p w14:paraId="4802F20B" w14:textId="77777777" w:rsidR="009A77EF" w:rsidRDefault="001F73F6">
      <w:pPr>
        <w:rPr>
          <w:rFonts w:hint="eastAsia"/>
        </w:rPr>
      </w:pPr>
      <w:r>
        <w:t>Accepting challenges and confronting internal enemies prepares us for the next question: What dangers can derail a church or believer even while they appear to be moving? Section Three will examine false doctrine, division, the flesh, and other patterns that can turn movement into drift - and then move into the opportunities God places before His people.</w:t>
      </w:r>
    </w:p>
    <w:tbl>
      <w:tblPr>
        <w:tblW w:w="0" w:type="auto"/>
        <w:jc w:val="center"/>
        <w:tblLayout w:type="fixed"/>
        <w:tblLook w:val="04A0" w:firstRow="1" w:lastRow="0" w:firstColumn="1" w:lastColumn="0" w:noHBand="0" w:noVBand="1"/>
      </w:tblPr>
      <w:tblGrid>
        <w:gridCol w:w="10166"/>
      </w:tblGrid>
      <w:tr w:rsidR="009A77EF" w14:paraId="11B6E185" w14:textId="77777777">
        <w:trPr>
          <w:jc w:val="center"/>
        </w:trPr>
        <w:tc>
          <w:tcPr>
            <w:tcW w:w="10166" w:type="dxa"/>
            <w:tcBorders>
              <w:top w:val="single" w:sz="9" w:space="0" w:color="B56A3C"/>
              <w:left w:val="single" w:sz="4" w:space="0" w:color="B56A3C"/>
              <w:bottom w:val="single" w:sz="4" w:space="0" w:color="B56A3C"/>
              <w:right w:val="single" w:sz="4" w:space="0" w:color="B56A3C"/>
            </w:tcBorders>
            <w:shd w:val="clear" w:color="auto" w:fill="18382C"/>
            <w:tcMar>
              <w:top w:w="130" w:type="dxa"/>
              <w:left w:w="160" w:type="dxa"/>
              <w:bottom w:w="130" w:type="dxa"/>
              <w:right w:w="160" w:type="dxa"/>
            </w:tcMar>
          </w:tcPr>
          <w:p w14:paraId="340C7A8C" w14:textId="77777777" w:rsidR="009A77EF" w:rsidRDefault="001F73F6">
            <w:pPr>
              <w:rPr>
                <w:rFonts w:hint="eastAsia"/>
              </w:rPr>
            </w:pPr>
            <w:r>
              <w:rPr>
                <w:rFonts w:ascii="Lato" w:hAnsi="Lato"/>
                <w:b/>
                <w:color w:val="B56A3C"/>
                <w:sz w:val="18"/>
              </w:rPr>
              <w:t>NEXT</w:t>
            </w:r>
          </w:p>
          <w:p w14:paraId="5DC60B93" w14:textId="77777777" w:rsidR="009A77EF" w:rsidRDefault="001F73F6">
            <w:pPr>
              <w:spacing w:after="0"/>
              <w:rPr>
                <w:rFonts w:hint="eastAsia"/>
              </w:rPr>
            </w:pPr>
            <w:r>
              <w:rPr>
                <w:color w:val="F4EBDD"/>
              </w:rPr>
              <w:t>SECTION THREE  •  Lesson Five: Dangers to Avoid  •  Lesson Six: Opportunities to Take</w:t>
            </w:r>
          </w:p>
        </w:tc>
      </w:tr>
    </w:tbl>
    <w:p w14:paraId="2FF659FF" w14:textId="77777777" w:rsidR="009A77EF" w:rsidRDefault="009A77EF">
      <w:pPr>
        <w:spacing w:after="0"/>
        <w:rPr>
          <w:rFonts w:hint="eastAsia"/>
        </w:rPr>
      </w:pPr>
    </w:p>
    <w:p w14:paraId="18E76BB3" w14:textId="77777777" w:rsidR="009A77EF" w:rsidRDefault="001F73F6">
      <w:pPr>
        <w:pStyle w:val="Kicker"/>
        <w:pageBreakBefore/>
        <w:rPr>
          <w:rFonts w:hint="eastAsia"/>
        </w:rPr>
      </w:pPr>
      <w:r>
        <w:lastRenderedPageBreak/>
        <w:t>SECTION THREE | MOVING FORWARD</w:t>
      </w:r>
    </w:p>
    <w:p w14:paraId="011B6043" w14:textId="77777777" w:rsidR="009A77EF" w:rsidRDefault="001F73F6">
      <w:pPr>
        <w:pStyle w:val="Heading1"/>
      </w:pPr>
      <w:r>
        <w:t>Discern What Can Derail You. Seize What God Places Before You.</w:t>
      </w:r>
    </w:p>
    <w:p w14:paraId="1248A097" w14:textId="77777777" w:rsidR="009A77EF" w:rsidRDefault="001F73F6">
      <w:pPr>
        <w:rPr>
          <w:rFonts w:hint="eastAsia"/>
        </w:rPr>
      </w:pPr>
      <w:r>
        <w:t>Forward movement requires more than desire. A believer can be sincere and still be misled; active and still be divided; gifted and still be governed by the flesh. At the same time, fear of danger can become its own form of paralysis. Biblical maturity therefore learns two movements at once: avoid what pulls us away from Christ, and recognize the opportunities through which faithful obedience can bear fruit.</w:t>
      </w:r>
    </w:p>
    <w:p w14:paraId="074587D1" w14:textId="77777777" w:rsidR="009A77EF" w:rsidRDefault="001F73F6">
      <w:pPr>
        <w:rPr>
          <w:rFonts w:hint="eastAsia"/>
        </w:rPr>
      </w:pPr>
      <w:r>
        <w:t>Lesson Five examines dangers that can turn movement into drift. Lesson Six then asks whether we are spiritually awake enough to recognize opportunities already within reach. The goal is not reckless activity. It is discerning, Christ-centered movement governed by truth, unity, holiness, wisdom, and mission.</w:t>
      </w:r>
    </w:p>
    <w:tbl>
      <w:tblPr>
        <w:tblW w:w="0" w:type="auto"/>
        <w:jc w:val="center"/>
        <w:tblLayout w:type="fixed"/>
        <w:tblLook w:val="04A0" w:firstRow="1" w:lastRow="0" w:firstColumn="1" w:lastColumn="0" w:noHBand="0" w:noVBand="1"/>
      </w:tblPr>
      <w:tblGrid>
        <w:gridCol w:w="10166"/>
      </w:tblGrid>
      <w:tr w:rsidR="009A77EF" w14:paraId="1433DC33" w14:textId="77777777">
        <w:trPr>
          <w:cantSplit/>
          <w:jc w:val="center"/>
        </w:trPr>
        <w:tc>
          <w:tcPr>
            <w:tcW w:w="10166" w:type="dxa"/>
            <w:tcBorders>
              <w:top w:val="single" w:sz="9" w:space="0" w:color="7B9A82"/>
              <w:left w:val="single" w:sz="4" w:space="0" w:color="7B9A82"/>
              <w:bottom w:val="single" w:sz="4" w:space="0" w:color="7B9A82"/>
              <w:right w:val="single" w:sz="4" w:space="0" w:color="7B9A82"/>
            </w:tcBorders>
            <w:shd w:val="clear" w:color="auto" w:fill="EDF3EC"/>
            <w:tcMar>
              <w:top w:w="130" w:type="dxa"/>
              <w:left w:w="160" w:type="dxa"/>
              <w:bottom w:w="130" w:type="dxa"/>
              <w:right w:w="160" w:type="dxa"/>
            </w:tcMar>
          </w:tcPr>
          <w:p w14:paraId="11781C6E" w14:textId="77777777" w:rsidR="009A77EF" w:rsidRDefault="001F73F6">
            <w:pPr>
              <w:rPr>
                <w:rFonts w:hint="eastAsia"/>
              </w:rPr>
            </w:pPr>
            <w:r>
              <w:rPr>
                <w:rFonts w:ascii="Lato" w:hAnsi="Lato"/>
                <w:b/>
                <w:color w:val="B56A3C"/>
                <w:sz w:val="18"/>
              </w:rPr>
              <w:t>SECTION THREE MOVEMENT</w:t>
            </w:r>
          </w:p>
          <w:p w14:paraId="47E76C55" w14:textId="77777777" w:rsidR="009A77EF" w:rsidRDefault="001F73F6">
            <w:pPr>
              <w:spacing w:after="0"/>
              <w:rPr>
                <w:rFonts w:hint="eastAsia"/>
              </w:rPr>
            </w:pPr>
            <w:r>
              <w:t>DISCERN what can derail faithful progress. SEIZE the opportunities God gives without confusing every open possibility with a divine command.</w:t>
            </w:r>
          </w:p>
        </w:tc>
      </w:tr>
    </w:tbl>
    <w:p w14:paraId="24934E1F" w14:textId="77777777" w:rsidR="009A77EF" w:rsidRDefault="001F73F6">
      <w:pPr>
        <w:pStyle w:val="Kicker"/>
        <w:pageBreakBefore/>
        <w:rPr>
          <w:rFonts w:hint="eastAsia"/>
        </w:rPr>
      </w:pPr>
      <w:r>
        <w:lastRenderedPageBreak/>
        <w:t>LESSON FIVE  |  Philippians 3:13-14; Acts 20:28-32</w:t>
      </w:r>
    </w:p>
    <w:p w14:paraId="4228BA94" w14:textId="77777777" w:rsidR="009A77EF" w:rsidRDefault="001F73F6">
      <w:pPr>
        <w:spacing w:before="1700"/>
        <w:rPr>
          <w:rFonts w:hint="eastAsia"/>
        </w:rPr>
      </w:pPr>
      <w:r>
        <w:rPr>
          <w:b/>
          <w:color w:val="18382C"/>
          <w:sz w:val="68"/>
        </w:rPr>
        <w:t>DANGERS TO AVOID</w:t>
      </w:r>
    </w:p>
    <w:p w14:paraId="2F8A85E6" w14:textId="77777777" w:rsidR="009A77EF" w:rsidRDefault="001F73F6">
      <w:pPr>
        <w:pStyle w:val="Kicker"/>
        <w:spacing w:before="160"/>
        <w:rPr>
          <w:rFonts w:hint="eastAsia"/>
        </w:rPr>
      </w:pPr>
      <w:r>
        <w:t>TRUTH • UNITY • SPIRIT • HOLINESS • DISCERNMENT</w:t>
      </w:r>
    </w:p>
    <w:tbl>
      <w:tblPr>
        <w:tblW w:w="0" w:type="auto"/>
        <w:tblLook w:val="04A0" w:firstRow="1" w:lastRow="0" w:firstColumn="1" w:lastColumn="0" w:noHBand="0" w:noVBand="1"/>
      </w:tblPr>
      <w:tblGrid>
        <w:gridCol w:w="10166"/>
      </w:tblGrid>
      <w:tr w:rsidR="009A77EF" w14:paraId="545CCD54" w14:textId="77777777">
        <w:tc>
          <w:tcPr>
            <w:tcW w:w="10166" w:type="dxa"/>
            <w:shd w:val="clear" w:color="auto" w:fill="B56A3C"/>
            <w:tcMar>
              <w:top w:w="0" w:type="dxa"/>
              <w:left w:w="0" w:type="dxa"/>
              <w:bottom w:w="0" w:type="dxa"/>
              <w:right w:w="0" w:type="dxa"/>
            </w:tcMar>
          </w:tcPr>
          <w:p w14:paraId="703FA2FE" w14:textId="77777777" w:rsidR="009A77EF" w:rsidRDefault="009A77EF">
            <w:pPr>
              <w:rPr>
                <w:rFonts w:hint="eastAsia"/>
              </w:rPr>
            </w:pPr>
          </w:p>
        </w:tc>
      </w:tr>
    </w:tbl>
    <w:p w14:paraId="073DEE74" w14:textId="77777777" w:rsidR="009A77EF" w:rsidRDefault="009A77EF">
      <w:pPr>
        <w:spacing w:after="0"/>
        <w:rPr>
          <w:rFonts w:hint="eastAsia"/>
        </w:rPr>
      </w:pPr>
    </w:p>
    <w:p w14:paraId="6DF190EF" w14:textId="77777777" w:rsidR="009A77EF" w:rsidRDefault="001F73F6">
      <w:pPr>
        <w:pStyle w:val="Heading2"/>
      </w:pPr>
      <w:r>
        <w:t>CENTRAL TRUTH</w:t>
      </w:r>
    </w:p>
    <w:p w14:paraId="675214E3" w14:textId="77777777" w:rsidR="009A77EF" w:rsidRDefault="001F73F6">
      <w:pPr>
        <w:rPr>
          <w:rFonts w:hint="eastAsia"/>
        </w:rPr>
      </w:pPr>
      <w:r>
        <w:t>Not everything that looks like movement is progress. The church moves forward only when its direction remains governed by the truth of Christ, the unity of the Spirit, and a life increasingly submitted to God.</w:t>
      </w:r>
    </w:p>
    <w:p w14:paraId="52F8303D" w14:textId="77777777" w:rsidR="009A77EF" w:rsidRDefault="001F73F6">
      <w:pPr>
        <w:pStyle w:val="Heading2"/>
      </w:pPr>
      <w:r>
        <w:t>LEARNING AIM</w:t>
      </w:r>
    </w:p>
    <w:p w14:paraId="165F83F5" w14:textId="77777777" w:rsidR="009A77EF" w:rsidRDefault="001F73F6">
      <w:pPr>
        <w:rPr>
          <w:rFonts w:hint="eastAsia"/>
        </w:rPr>
      </w:pPr>
      <w:r>
        <w:t>By the end of this lesson, you should be able to identify major dangers that can derail Christian progress, distinguish doctrinal discernment from suspicion, distinguish biblical unity from uniformity, understand the New Testament use of 'flesh,' and respond to the reality of judgment with holiness rather than sensationalism.</w:t>
      </w:r>
    </w:p>
    <w:tbl>
      <w:tblPr>
        <w:tblW w:w="0" w:type="auto"/>
        <w:jc w:val="center"/>
        <w:tblLayout w:type="fixed"/>
        <w:tblLook w:val="04A0" w:firstRow="1" w:lastRow="0" w:firstColumn="1" w:lastColumn="0" w:noHBand="0" w:noVBand="1"/>
      </w:tblPr>
      <w:tblGrid>
        <w:gridCol w:w="10166"/>
      </w:tblGrid>
      <w:tr w:rsidR="009A77EF" w14:paraId="44522D03" w14:textId="77777777">
        <w:trPr>
          <w:cantSplit/>
          <w:jc w:val="center"/>
        </w:trPr>
        <w:tc>
          <w:tcPr>
            <w:tcW w:w="10166" w:type="dxa"/>
            <w:tcBorders>
              <w:top w:val="single" w:sz="9" w:space="0" w:color="B56A3C"/>
              <w:left w:val="single" w:sz="4" w:space="0" w:color="B56A3C"/>
              <w:bottom w:val="single" w:sz="4" w:space="0" w:color="B56A3C"/>
              <w:right w:val="single" w:sz="4" w:space="0" w:color="B56A3C"/>
            </w:tcBorders>
            <w:shd w:val="clear" w:color="auto" w:fill="F4EBDD"/>
            <w:tcMar>
              <w:top w:w="130" w:type="dxa"/>
              <w:left w:w="160" w:type="dxa"/>
              <w:bottom w:w="130" w:type="dxa"/>
              <w:right w:w="160" w:type="dxa"/>
            </w:tcMar>
          </w:tcPr>
          <w:p w14:paraId="695601C7" w14:textId="77777777" w:rsidR="009A77EF" w:rsidRDefault="001F73F6">
            <w:pPr>
              <w:rPr>
                <w:rFonts w:hint="eastAsia"/>
              </w:rPr>
            </w:pPr>
            <w:r>
              <w:rPr>
                <w:rFonts w:ascii="Lato" w:hAnsi="Lato"/>
                <w:b/>
                <w:color w:val="B56A3C"/>
                <w:sz w:val="18"/>
              </w:rPr>
              <w:t>KEY QUESTION</w:t>
            </w:r>
          </w:p>
          <w:p w14:paraId="238F1CD7" w14:textId="77777777" w:rsidR="009A77EF" w:rsidRDefault="001F73F6">
            <w:pPr>
              <w:spacing w:after="0"/>
              <w:rPr>
                <w:rFonts w:hint="eastAsia"/>
              </w:rPr>
            </w:pPr>
            <w:r>
              <w:t>What can make a person or church appear active while actually moving away from the direction God has given?</w:t>
            </w:r>
          </w:p>
        </w:tc>
      </w:tr>
    </w:tbl>
    <w:p w14:paraId="1F959BD1" w14:textId="77777777" w:rsidR="009A77EF" w:rsidRDefault="009A77EF">
      <w:pPr>
        <w:spacing w:after="0"/>
        <w:rPr>
          <w:rFonts w:hint="eastAsia"/>
        </w:rPr>
      </w:pPr>
    </w:p>
    <w:p w14:paraId="49875E97" w14:textId="77777777" w:rsidR="009A77EF" w:rsidRDefault="001F73F6">
      <w:pPr>
        <w:pStyle w:val="Heading2"/>
      </w:pPr>
      <w:r>
        <w:t>OBSERVE | Read the Controlling Text</w:t>
      </w:r>
    </w:p>
    <w:tbl>
      <w:tblPr>
        <w:tblW w:w="0" w:type="auto"/>
        <w:jc w:val="center"/>
        <w:tblLook w:val="04A0" w:firstRow="1" w:lastRow="0" w:firstColumn="1" w:lastColumn="0" w:noHBand="0" w:noVBand="1"/>
      </w:tblPr>
      <w:tblGrid>
        <w:gridCol w:w="10146"/>
      </w:tblGrid>
      <w:tr w:rsidR="009A77EF" w14:paraId="089811FA" w14:textId="77777777">
        <w:trPr>
          <w:cantSplit/>
          <w:jc w:val="center"/>
        </w:trPr>
        <w:tc>
          <w:tcPr>
            <w:tcW w:w="10166" w:type="dxa"/>
            <w:tcBorders>
              <w:left w:val="single" w:sz="16" w:space="0" w:color="B56A3C"/>
            </w:tcBorders>
            <w:shd w:val="clear" w:color="auto" w:fill="F4EBDD"/>
            <w:tcMar>
              <w:top w:w="140" w:type="dxa"/>
              <w:left w:w="170" w:type="dxa"/>
              <w:bottom w:w="140" w:type="dxa"/>
              <w:right w:w="170" w:type="dxa"/>
            </w:tcMar>
          </w:tcPr>
          <w:p w14:paraId="6944B380" w14:textId="77777777" w:rsidR="009A77EF" w:rsidRDefault="001F73F6">
            <w:pPr>
              <w:rPr>
                <w:rFonts w:hint="eastAsia"/>
              </w:rPr>
            </w:pPr>
            <w:r>
              <w:rPr>
                <w:rFonts w:ascii="Lato" w:hAnsi="Lato"/>
                <w:b/>
                <w:color w:val="295847"/>
                <w:sz w:val="18"/>
              </w:rPr>
              <w:t>Philippians 3:13-14 - KJV</w:t>
            </w:r>
          </w:p>
          <w:p w14:paraId="0BA71DE1" w14:textId="77777777" w:rsidR="009A77EF" w:rsidRDefault="001F73F6">
            <w:pPr>
              <w:spacing w:after="60"/>
              <w:rPr>
                <w:rFonts w:hint="eastAsia"/>
              </w:rPr>
            </w:pPr>
            <w:r>
              <w:rPr>
                <w:b/>
                <w:color w:val="B56A3C"/>
              </w:rPr>
              <w:t xml:space="preserve">13  </w:t>
            </w:r>
            <w:r>
              <w:t>Brethren, I count not myself to have apprehended: but this one thing I do, forgetting those things which are behind, and reaching forth unto those things which are before,</w:t>
            </w:r>
          </w:p>
          <w:p w14:paraId="2531F531" w14:textId="77777777" w:rsidR="009A77EF" w:rsidRDefault="001F73F6">
            <w:pPr>
              <w:spacing w:after="60"/>
              <w:rPr>
                <w:rFonts w:hint="eastAsia"/>
              </w:rPr>
            </w:pPr>
            <w:r>
              <w:rPr>
                <w:b/>
                <w:color w:val="B56A3C"/>
              </w:rPr>
              <w:t xml:space="preserve">14  </w:t>
            </w:r>
            <w:r>
              <w:t>I press toward the mark for the prize of the high calling of God in Christ Jesus.</w:t>
            </w:r>
          </w:p>
        </w:tc>
      </w:tr>
    </w:tbl>
    <w:p w14:paraId="4CF647A3" w14:textId="77777777" w:rsidR="009A77EF" w:rsidRDefault="009A77EF">
      <w:pPr>
        <w:spacing w:after="0"/>
        <w:rPr>
          <w:rFonts w:hint="eastAsia"/>
        </w:rPr>
      </w:pPr>
    </w:p>
    <w:p w14:paraId="1F270B50" w14:textId="77777777" w:rsidR="009A77EF" w:rsidRDefault="001F73F6">
      <w:pPr>
        <w:rPr>
          <w:rFonts w:hint="eastAsia"/>
        </w:rPr>
      </w:pPr>
      <w:r>
        <w:t>Paul's language is directional. He is not celebrating motion for motion's sake; he is pressing toward a defined mark. That distinction controls this lesson. A church can be busy, visible, growing, innovative, or emotionally energized and still be moving in the wrong direction. Biblical progress is measured by faithfulness to Christ, not merely by activity.</w:t>
      </w:r>
    </w:p>
    <w:p w14:paraId="37E9C066" w14:textId="77777777" w:rsidR="009A77EF" w:rsidRDefault="001F73F6">
      <w:pPr>
        <w:rPr>
          <w:rFonts w:hint="eastAsia"/>
        </w:rPr>
      </w:pPr>
      <w:r>
        <w:rPr>
          <w:b/>
        </w:rPr>
        <w:t>1. What gives Paul’s movement a defined direction rather than mere activity?</w:t>
      </w:r>
    </w:p>
    <w:p w14:paraId="1D86D5B5" w14:textId="77777777" w:rsidR="009A77EF" w:rsidRDefault="001F73F6">
      <w:pPr>
        <w:spacing w:after="20"/>
        <w:rPr>
          <w:rFonts w:hint="eastAsia"/>
        </w:rPr>
      </w:pPr>
      <w:r>
        <w:rPr>
          <w:color w:val="B9BEC5"/>
          <w:sz w:val="14"/>
        </w:rPr>
        <w:t>____________________________________________________________________________________________</w:t>
      </w:r>
    </w:p>
    <w:p w14:paraId="58C153A0" w14:textId="77777777" w:rsidR="009A77EF" w:rsidRDefault="001F73F6">
      <w:pPr>
        <w:spacing w:after="20"/>
        <w:rPr>
          <w:rFonts w:hint="eastAsia"/>
        </w:rPr>
      </w:pPr>
      <w:r>
        <w:rPr>
          <w:color w:val="B9BEC5"/>
          <w:sz w:val="14"/>
        </w:rPr>
        <w:t>____________________________________________________________________________________________</w:t>
      </w:r>
    </w:p>
    <w:p w14:paraId="0BB1F6EC" w14:textId="77777777" w:rsidR="009A77EF" w:rsidRDefault="001F73F6">
      <w:pPr>
        <w:rPr>
          <w:rFonts w:hint="eastAsia"/>
        </w:rPr>
      </w:pPr>
      <w:r>
        <w:rPr>
          <w:b/>
        </w:rPr>
        <w:t>2. What is the danger of measuring progress only by visibility, numbers, excitement, or change?</w:t>
      </w:r>
    </w:p>
    <w:p w14:paraId="455A6E63" w14:textId="77777777" w:rsidR="009A77EF" w:rsidRDefault="001F73F6">
      <w:pPr>
        <w:spacing w:after="20"/>
        <w:rPr>
          <w:rFonts w:hint="eastAsia"/>
        </w:rPr>
      </w:pPr>
      <w:r>
        <w:rPr>
          <w:color w:val="B9BEC5"/>
          <w:sz w:val="14"/>
        </w:rPr>
        <w:t>____________________________________________________________________________________________</w:t>
      </w:r>
    </w:p>
    <w:p w14:paraId="39499DB6" w14:textId="77777777" w:rsidR="009A77EF" w:rsidRDefault="001F73F6">
      <w:pPr>
        <w:spacing w:after="20"/>
        <w:rPr>
          <w:rFonts w:hint="eastAsia"/>
        </w:rPr>
      </w:pPr>
      <w:r>
        <w:rPr>
          <w:color w:val="B9BEC5"/>
          <w:sz w:val="14"/>
        </w:rPr>
        <w:t>____________________________________________________________________________________________</w:t>
      </w:r>
    </w:p>
    <w:p w14:paraId="58342F79" w14:textId="77777777" w:rsidR="009A77EF" w:rsidRDefault="001F73F6">
      <w:pPr>
        <w:pStyle w:val="Heading2"/>
      </w:pPr>
      <w:r>
        <w:lastRenderedPageBreak/>
        <w:t>DANGER ONE | False Doctrine</w:t>
      </w:r>
    </w:p>
    <w:tbl>
      <w:tblPr>
        <w:tblW w:w="0" w:type="auto"/>
        <w:jc w:val="center"/>
        <w:tblLook w:val="04A0" w:firstRow="1" w:lastRow="0" w:firstColumn="1" w:lastColumn="0" w:noHBand="0" w:noVBand="1"/>
      </w:tblPr>
      <w:tblGrid>
        <w:gridCol w:w="10146"/>
      </w:tblGrid>
      <w:tr w:rsidR="009A77EF" w14:paraId="7A0088AE" w14:textId="77777777">
        <w:trPr>
          <w:cantSplit/>
          <w:jc w:val="center"/>
        </w:trPr>
        <w:tc>
          <w:tcPr>
            <w:tcW w:w="10166" w:type="dxa"/>
            <w:tcBorders>
              <w:left w:val="single" w:sz="16" w:space="0" w:color="B56A3C"/>
            </w:tcBorders>
            <w:shd w:val="clear" w:color="auto" w:fill="F4EBDD"/>
            <w:tcMar>
              <w:top w:w="140" w:type="dxa"/>
              <w:left w:w="170" w:type="dxa"/>
              <w:bottom w:w="140" w:type="dxa"/>
              <w:right w:w="170" w:type="dxa"/>
            </w:tcMar>
          </w:tcPr>
          <w:p w14:paraId="650E256C" w14:textId="77777777" w:rsidR="009A77EF" w:rsidRDefault="001F73F6">
            <w:pPr>
              <w:rPr>
                <w:rFonts w:hint="eastAsia"/>
              </w:rPr>
            </w:pPr>
            <w:r>
              <w:rPr>
                <w:rFonts w:ascii="Lato" w:hAnsi="Lato"/>
                <w:b/>
                <w:color w:val="295847"/>
                <w:sz w:val="18"/>
              </w:rPr>
              <w:t>Acts 20:28-30 - KJV</w:t>
            </w:r>
          </w:p>
          <w:p w14:paraId="6ABE92B9" w14:textId="77777777" w:rsidR="009A77EF" w:rsidRDefault="001F73F6">
            <w:pPr>
              <w:spacing w:after="60"/>
              <w:rPr>
                <w:rFonts w:hint="eastAsia"/>
              </w:rPr>
            </w:pPr>
            <w:r>
              <w:rPr>
                <w:b/>
                <w:color w:val="B56A3C"/>
              </w:rPr>
              <w:t xml:space="preserve">28  </w:t>
            </w:r>
            <w:r>
              <w:t>Take heed therefore unto yourselves, and to all the flock, over the which the Holy Ghost hath made you overseers, to feed the church of God, which he hath purchased with his own blood.</w:t>
            </w:r>
          </w:p>
          <w:p w14:paraId="2C0FB207" w14:textId="77777777" w:rsidR="009A77EF" w:rsidRDefault="001F73F6">
            <w:pPr>
              <w:spacing w:after="60"/>
              <w:rPr>
                <w:rFonts w:hint="eastAsia"/>
              </w:rPr>
            </w:pPr>
            <w:r>
              <w:rPr>
                <w:b/>
                <w:color w:val="B56A3C"/>
              </w:rPr>
              <w:t xml:space="preserve">29  </w:t>
            </w:r>
            <w:r>
              <w:t>For I know this, that after my departing shall grievous wolves enter in among you, not sparing the flock.</w:t>
            </w:r>
          </w:p>
          <w:p w14:paraId="712D82D1" w14:textId="77777777" w:rsidR="009A77EF" w:rsidRDefault="001F73F6">
            <w:pPr>
              <w:spacing w:after="60"/>
              <w:rPr>
                <w:rFonts w:hint="eastAsia"/>
              </w:rPr>
            </w:pPr>
            <w:r>
              <w:rPr>
                <w:b/>
                <w:color w:val="B56A3C"/>
              </w:rPr>
              <w:t xml:space="preserve">30  </w:t>
            </w:r>
            <w:r>
              <w:t>Also of your own selves shall men arise, speaking perverse things, to draw away disciples after them.</w:t>
            </w:r>
          </w:p>
        </w:tc>
      </w:tr>
    </w:tbl>
    <w:p w14:paraId="018865B0" w14:textId="77777777" w:rsidR="009A77EF" w:rsidRDefault="009A77EF">
      <w:pPr>
        <w:spacing w:after="0"/>
        <w:rPr>
          <w:rFonts w:hint="eastAsia"/>
        </w:rPr>
      </w:pPr>
    </w:p>
    <w:p w14:paraId="68B1C8C2" w14:textId="77777777" w:rsidR="009A77EF" w:rsidRDefault="001F73F6">
      <w:pPr>
        <w:rPr>
          <w:rFonts w:hint="eastAsia"/>
        </w:rPr>
      </w:pPr>
      <w:r>
        <w:t>Paul warns the Ephesian elders that distortion can come from outside the church and from within it. The danger is not simply that someone holds an opinion we dislike. The danger is teaching that bends, contradicts, or replaces the apostolic gospel and draws disciples away from Christ toward error, self-exaltation, exploitation, or another center of loyalty.</w:t>
      </w:r>
    </w:p>
    <w:p w14:paraId="076FA0AF" w14:textId="77777777" w:rsidR="009A77EF" w:rsidRDefault="001F73F6">
      <w:pPr>
        <w:pStyle w:val="Heading3"/>
      </w:pPr>
      <w:r>
        <w:t>Doctrine Means Teaching</w:t>
      </w:r>
    </w:p>
    <w:p w14:paraId="60740F39" w14:textId="77777777" w:rsidR="009A77EF" w:rsidRDefault="001F73F6">
      <w:pPr>
        <w:rPr>
          <w:rFonts w:hint="eastAsia"/>
        </w:rPr>
      </w:pPr>
      <w:r>
        <w:t>The Greek noun didachē means teaching or instruction. Sound doctrine is not a collection of slogans; it is teaching that accords with the truth of God and produces godliness. False doctrine therefore cannot be identified merely by novelty, unfamiliar vocabulary, denominational difference, or emotional discomfort. It must be tested by Scripture in context.</w:t>
      </w:r>
    </w:p>
    <w:tbl>
      <w:tblPr>
        <w:tblStyle w:val="TableGrid"/>
        <w:tblW w:w="0" w:type="auto"/>
        <w:jc w:val="center"/>
        <w:tblLook w:val="04A0" w:firstRow="1" w:lastRow="0" w:firstColumn="1" w:lastColumn="0" w:noHBand="0" w:noVBand="1"/>
      </w:tblPr>
      <w:tblGrid>
        <w:gridCol w:w="5078"/>
        <w:gridCol w:w="5078"/>
      </w:tblGrid>
      <w:tr w:rsidR="009A77EF" w14:paraId="1FFFBABD" w14:textId="77777777">
        <w:trPr>
          <w:cantSplit/>
          <w:tblHeader/>
          <w:jc w:val="center"/>
        </w:trPr>
        <w:tc>
          <w:tcPr>
            <w:tcW w:w="5083" w:type="dxa"/>
            <w:shd w:val="clear" w:color="auto" w:fill="18382C"/>
            <w:tcMar>
              <w:top w:w="80" w:type="dxa"/>
              <w:left w:w="90" w:type="dxa"/>
              <w:bottom w:w="80" w:type="dxa"/>
              <w:right w:w="90" w:type="dxa"/>
            </w:tcMar>
          </w:tcPr>
          <w:p w14:paraId="5F78D9A4" w14:textId="77777777" w:rsidR="009A77EF" w:rsidRDefault="001F73F6">
            <w:pPr>
              <w:rPr>
                <w:rFonts w:hint="eastAsia"/>
              </w:rPr>
            </w:pPr>
            <w:r>
              <w:rPr>
                <w:rFonts w:ascii="Lato" w:hAnsi="Lato"/>
                <w:b/>
                <w:color w:val="FFFFFF"/>
                <w:sz w:val="16"/>
              </w:rPr>
              <w:t>TEST</w:t>
            </w:r>
          </w:p>
        </w:tc>
        <w:tc>
          <w:tcPr>
            <w:tcW w:w="5083" w:type="dxa"/>
            <w:shd w:val="clear" w:color="auto" w:fill="18382C"/>
            <w:tcMar>
              <w:top w:w="80" w:type="dxa"/>
              <w:left w:w="90" w:type="dxa"/>
              <w:bottom w:w="80" w:type="dxa"/>
              <w:right w:w="90" w:type="dxa"/>
            </w:tcMar>
          </w:tcPr>
          <w:p w14:paraId="3A4263E9" w14:textId="77777777" w:rsidR="009A77EF" w:rsidRDefault="001F73F6">
            <w:pPr>
              <w:rPr>
                <w:rFonts w:hint="eastAsia"/>
              </w:rPr>
            </w:pPr>
            <w:r>
              <w:rPr>
                <w:rFonts w:ascii="Lato" w:hAnsi="Lato"/>
                <w:b/>
                <w:color w:val="FFFFFF"/>
                <w:sz w:val="16"/>
              </w:rPr>
              <w:t>QUESTION</w:t>
            </w:r>
          </w:p>
        </w:tc>
      </w:tr>
      <w:tr w:rsidR="009A77EF" w14:paraId="76DDA2FE" w14:textId="77777777">
        <w:trPr>
          <w:cantSplit/>
          <w:jc w:val="center"/>
        </w:trPr>
        <w:tc>
          <w:tcPr>
            <w:tcW w:w="5083" w:type="dxa"/>
            <w:shd w:val="clear" w:color="auto" w:fill="F8F9FA"/>
            <w:tcMar>
              <w:top w:w="75" w:type="dxa"/>
              <w:left w:w="90" w:type="dxa"/>
              <w:bottom w:w="75" w:type="dxa"/>
              <w:right w:w="90" w:type="dxa"/>
            </w:tcMar>
          </w:tcPr>
          <w:p w14:paraId="30AB9703" w14:textId="77777777" w:rsidR="009A77EF" w:rsidRDefault="001F73F6">
            <w:pPr>
              <w:spacing w:after="0"/>
              <w:rPr>
                <w:rFonts w:hint="eastAsia"/>
              </w:rPr>
            </w:pPr>
            <w:r>
              <w:t>GOSPEL</w:t>
            </w:r>
          </w:p>
        </w:tc>
        <w:tc>
          <w:tcPr>
            <w:tcW w:w="5083" w:type="dxa"/>
            <w:shd w:val="clear" w:color="auto" w:fill="F8F9FA"/>
            <w:tcMar>
              <w:top w:w="75" w:type="dxa"/>
              <w:left w:w="90" w:type="dxa"/>
              <w:bottom w:w="75" w:type="dxa"/>
              <w:right w:w="90" w:type="dxa"/>
            </w:tcMar>
          </w:tcPr>
          <w:p w14:paraId="41CD2A54" w14:textId="77777777" w:rsidR="009A77EF" w:rsidRDefault="001F73F6">
            <w:pPr>
              <w:spacing w:after="0"/>
              <w:rPr>
                <w:rFonts w:hint="eastAsia"/>
              </w:rPr>
            </w:pPr>
            <w:r>
              <w:t>Does this teaching preserve the biblical identity, saving work, lordship, death, resurrection, and gospel of Jesus Christ?</w:t>
            </w:r>
          </w:p>
        </w:tc>
      </w:tr>
      <w:tr w:rsidR="009A77EF" w14:paraId="7CC075AD" w14:textId="77777777">
        <w:trPr>
          <w:cantSplit/>
          <w:jc w:val="center"/>
        </w:trPr>
        <w:tc>
          <w:tcPr>
            <w:tcW w:w="5083" w:type="dxa"/>
            <w:shd w:val="clear" w:color="auto" w:fill="FFFFFF"/>
            <w:tcMar>
              <w:top w:w="75" w:type="dxa"/>
              <w:left w:w="90" w:type="dxa"/>
              <w:bottom w:w="75" w:type="dxa"/>
              <w:right w:w="90" w:type="dxa"/>
            </w:tcMar>
          </w:tcPr>
          <w:p w14:paraId="2FC2D93E" w14:textId="77777777" w:rsidR="009A77EF" w:rsidRDefault="001F73F6">
            <w:pPr>
              <w:spacing w:after="0"/>
              <w:rPr>
                <w:rFonts w:hint="eastAsia"/>
              </w:rPr>
            </w:pPr>
            <w:r>
              <w:t>SCRIPTURE</w:t>
            </w:r>
          </w:p>
        </w:tc>
        <w:tc>
          <w:tcPr>
            <w:tcW w:w="5083" w:type="dxa"/>
            <w:shd w:val="clear" w:color="auto" w:fill="FFFFFF"/>
            <w:tcMar>
              <w:top w:w="75" w:type="dxa"/>
              <w:left w:w="90" w:type="dxa"/>
              <w:bottom w:w="75" w:type="dxa"/>
              <w:right w:w="90" w:type="dxa"/>
            </w:tcMar>
          </w:tcPr>
          <w:p w14:paraId="6114F9CF" w14:textId="77777777" w:rsidR="009A77EF" w:rsidRDefault="001F73F6">
            <w:pPr>
              <w:spacing w:after="0"/>
              <w:rPr>
                <w:rFonts w:hint="eastAsia"/>
              </w:rPr>
            </w:pPr>
            <w:r>
              <w:t>Does it arise from the text in context, or depend on isolated verses, private revelation, or manipulation?</w:t>
            </w:r>
          </w:p>
        </w:tc>
      </w:tr>
      <w:tr w:rsidR="009A77EF" w14:paraId="0CB03AC9" w14:textId="77777777">
        <w:trPr>
          <w:cantSplit/>
          <w:jc w:val="center"/>
        </w:trPr>
        <w:tc>
          <w:tcPr>
            <w:tcW w:w="5083" w:type="dxa"/>
            <w:shd w:val="clear" w:color="auto" w:fill="F8F9FA"/>
            <w:tcMar>
              <w:top w:w="75" w:type="dxa"/>
              <w:left w:w="90" w:type="dxa"/>
              <w:bottom w:w="75" w:type="dxa"/>
              <w:right w:w="90" w:type="dxa"/>
            </w:tcMar>
          </w:tcPr>
          <w:p w14:paraId="7E6F7B3C" w14:textId="77777777" w:rsidR="009A77EF" w:rsidRDefault="001F73F6">
            <w:pPr>
              <w:spacing w:after="0"/>
              <w:rPr>
                <w:rFonts w:hint="eastAsia"/>
              </w:rPr>
            </w:pPr>
            <w:r>
              <w:t>CHARACTER</w:t>
            </w:r>
          </w:p>
        </w:tc>
        <w:tc>
          <w:tcPr>
            <w:tcW w:w="5083" w:type="dxa"/>
            <w:shd w:val="clear" w:color="auto" w:fill="F8F9FA"/>
            <w:tcMar>
              <w:top w:w="75" w:type="dxa"/>
              <w:left w:w="90" w:type="dxa"/>
              <w:bottom w:w="75" w:type="dxa"/>
              <w:right w:w="90" w:type="dxa"/>
            </w:tcMar>
          </w:tcPr>
          <w:p w14:paraId="15D7A3B6" w14:textId="77777777" w:rsidR="009A77EF" w:rsidRDefault="001F73F6">
            <w:pPr>
              <w:spacing w:after="0"/>
              <w:rPr>
                <w:rFonts w:hint="eastAsia"/>
              </w:rPr>
            </w:pPr>
            <w:r>
              <w:t>What kind of fruit does the teaching produce in the teacher and those shaped by it?</w:t>
            </w:r>
          </w:p>
        </w:tc>
      </w:tr>
      <w:tr w:rsidR="009A77EF" w14:paraId="29678A26" w14:textId="77777777">
        <w:trPr>
          <w:cantSplit/>
          <w:jc w:val="center"/>
        </w:trPr>
        <w:tc>
          <w:tcPr>
            <w:tcW w:w="5083" w:type="dxa"/>
            <w:shd w:val="clear" w:color="auto" w:fill="FFFFFF"/>
            <w:tcMar>
              <w:top w:w="75" w:type="dxa"/>
              <w:left w:w="90" w:type="dxa"/>
              <w:bottom w:w="75" w:type="dxa"/>
              <w:right w:w="90" w:type="dxa"/>
            </w:tcMar>
          </w:tcPr>
          <w:p w14:paraId="5FCBF74D" w14:textId="77777777" w:rsidR="009A77EF" w:rsidRDefault="001F73F6">
            <w:pPr>
              <w:spacing w:after="0"/>
              <w:rPr>
                <w:rFonts w:hint="eastAsia"/>
              </w:rPr>
            </w:pPr>
            <w:r>
              <w:t>AUTHORITY</w:t>
            </w:r>
          </w:p>
        </w:tc>
        <w:tc>
          <w:tcPr>
            <w:tcW w:w="5083" w:type="dxa"/>
            <w:shd w:val="clear" w:color="auto" w:fill="FFFFFF"/>
            <w:tcMar>
              <w:top w:w="75" w:type="dxa"/>
              <w:left w:w="90" w:type="dxa"/>
              <w:bottom w:w="75" w:type="dxa"/>
              <w:right w:w="90" w:type="dxa"/>
            </w:tcMar>
          </w:tcPr>
          <w:p w14:paraId="2EDB2D59" w14:textId="77777777" w:rsidR="009A77EF" w:rsidRDefault="001F73F6">
            <w:pPr>
              <w:spacing w:after="0"/>
              <w:rPr>
                <w:rFonts w:hint="eastAsia"/>
              </w:rPr>
            </w:pPr>
            <w:r>
              <w:t>Does it direct people toward Christ and Scripture, or create unhealthy dependence upon a personality or institution?</w:t>
            </w:r>
          </w:p>
        </w:tc>
      </w:tr>
      <w:tr w:rsidR="009A77EF" w14:paraId="52815C18" w14:textId="77777777">
        <w:trPr>
          <w:cantSplit/>
          <w:jc w:val="center"/>
        </w:trPr>
        <w:tc>
          <w:tcPr>
            <w:tcW w:w="5083" w:type="dxa"/>
            <w:shd w:val="clear" w:color="auto" w:fill="F8F9FA"/>
            <w:tcMar>
              <w:top w:w="75" w:type="dxa"/>
              <w:left w:w="90" w:type="dxa"/>
              <w:bottom w:w="75" w:type="dxa"/>
              <w:right w:w="90" w:type="dxa"/>
            </w:tcMar>
          </w:tcPr>
          <w:p w14:paraId="042B8CFB" w14:textId="77777777" w:rsidR="009A77EF" w:rsidRDefault="001F73F6">
            <w:pPr>
              <w:spacing w:after="0"/>
              <w:rPr>
                <w:rFonts w:hint="eastAsia"/>
              </w:rPr>
            </w:pPr>
            <w:r>
              <w:t>GODLINESS</w:t>
            </w:r>
          </w:p>
        </w:tc>
        <w:tc>
          <w:tcPr>
            <w:tcW w:w="5083" w:type="dxa"/>
            <w:shd w:val="clear" w:color="auto" w:fill="F8F9FA"/>
            <w:tcMar>
              <w:top w:w="75" w:type="dxa"/>
              <w:left w:w="90" w:type="dxa"/>
              <w:bottom w:w="75" w:type="dxa"/>
              <w:right w:w="90" w:type="dxa"/>
            </w:tcMar>
          </w:tcPr>
          <w:p w14:paraId="15CC1D01" w14:textId="77777777" w:rsidR="009A77EF" w:rsidRDefault="001F73F6">
            <w:pPr>
              <w:spacing w:after="0"/>
              <w:rPr>
                <w:rFonts w:hint="eastAsia"/>
              </w:rPr>
            </w:pPr>
            <w:r>
              <w:t>Does it lead toward truth, holiness, love, humility, justice, and obedience - or excuse sin and self-interest?</w:t>
            </w:r>
          </w:p>
        </w:tc>
      </w:tr>
    </w:tbl>
    <w:p w14:paraId="47B6EF6B" w14:textId="77777777" w:rsidR="009A77EF" w:rsidRDefault="009A77EF">
      <w:pPr>
        <w:spacing w:after="0"/>
        <w:rPr>
          <w:rFonts w:hint="eastAsia"/>
        </w:rPr>
      </w:pPr>
    </w:p>
    <w:tbl>
      <w:tblPr>
        <w:tblW w:w="0" w:type="auto"/>
        <w:jc w:val="center"/>
        <w:tblLayout w:type="fixed"/>
        <w:tblLook w:val="04A0" w:firstRow="1" w:lastRow="0" w:firstColumn="1" w:lastColumn="0" w:noHBand="0" w:noVBand="1"/>
      </w:tblPr>
      <w:tblGrid>
        <w:gridCol w:w="10166"/>
      </w:tblGrid>
      <w:tr w:rsidR="009A77EF" w14:paraId="248ECA04" w14:textId="77777777">
        <w:trPr>
          <w:cantSplit/>
          <w:jc w:val="center"/>
        </w:trPr>
        <w:tc>
          <w:tcPr>
            <w:tcW w:w="10166" w:type="dxa"/>
            <w:tcBorders>
              <w:top w:val="single" w:sz="9" w:space="0" w:color="7B9A82"/>
              <w:left w:val="single" w:sz="4" w:space="0" w:color="7B9A82"/>
              <w:bottom w:val="single" w:sz="4" w:space="0" w:color="7B9A82"/>
              <w:right w:val="single" w:sz="4" w:space="0" w:color="7B9A82"/>
            </w:tcBorders>
            <w:shd w:val="clear" w:color="auto" w:fill="EDF3EC"/>
            <w:tcMar>
              <w:top w:w="130" w:type="dxa"/>
              <w:left w:w="160" w:type="dxa"/>
              <w:bottom w:w="130" w:type="dxa"/>
              <w:right w:w="160" w:type="dxa"/>
            </w:tcMar>
          </w:tcPr>
          <w:p w14:paraId="500BA886" w14:textId="77777777" w:rsidR="009A77EF" w:rsidRDefault="001F73F6">
            <w:pPr>
              <w:rPr>
                <w:rFonts w:hint="eastAsia"/>
              </w:rPr>
            </w:pPr>
            <w:r>
              <w:rPr>
                <w:rFonts w:ascii="Lato" w:hAnsi="Lato"/>
                <w:b/>
                <w:color w:val="B56A3C"/>
                <w:sz w:val="18"/>
              </w:rPr>
              <w:t>DISCERNMENT WITHOUT PARANOIA</w:t>
            </w:r>
          </w:p>
          <w:p w14:paraId="6A4CEF8C" w14:textId="77777777" w:rsidR="009A77EF" w:rsidRDefault="001F73F6">
            <w:pPr>
              <w:spacing w:after="0"/>
              <w:rPr>
                <w:rFonts w:hint="eastAsia"/>
              </w:rPr>
            </w:pPr>
            <w:r>
              <w:t>The goal is not to become suspicious of every preacher, tradition, or theological difference. Mature discernment knows the difference between the gospel, important doctrines, secondary questions, and personal preferences. Not every disagreement is heresy.</w:t>
            </w:r>
          </w:p>
        </w:tc>
      </w:tr>
    </w:tbl>
    <w:p w14:paraId="14E8D479" w14:textId="77777777" w:rsidR="009A77EF" w:rsidRDefault="009A77EF">
      <w:pPr>
        <w:spacing w:after="0"/>
        <w:rPr>
          <w:rFonts w:hint="eastAsia"/>
        </w:rPr>
      </w:pPr>
    </w:p>
    <w:p w14:paraId="432BD157" w14:textId="77777777" w:rsidR="009A77EF" w:rsidRDefault="001F73F6">
      <w:pPr>
        <w:rPr>
          <w:rFonts w:hint="eastAsia"/>
        </w:rPr>
      </w:pPr>
      <w:r>
        <w:t>The original material wisely suggests that believers cannot spend all their time cataloging every error. A better defense is deep familiarity with truth. Acts 17:11 commends people who received teaching with readiness and searched the Scriptures to determine whether what they heard was so.</w:t>
      </w:r>
    </w:p>
    <w:p w14:paraId="030AD6F8" w14:textId="77777777" w:rsidR="009A77EF" w:rsidRDefault="001F73F6">
      <w:pPr>
        <w:rPr>
          <w:rFonts w:hint="eastAsia"/>
        </w:rPr>
      </w:pPr>
      <w:r>
        <w:rPr>
          <w:b/>
        </w:rPr>
        <w:lastRenderedPageBreak/>
        <w:t>3. What is the difference between testing doctrine and assuming that everyone who disagrees with you is false?</w:t>
      </w:r>
    </w:p>
    <w:p w14:paraId="51E58BD5" w14:textId="77777777" w:rsidR="009A77EF" w:rsidRDefault="001F73F6">
      <w:pPr>
        <w:spacing w:after="20"/>
        <w:rPr>
          <w:rFonts w:hint="eastAsia"/>
        </w:rPr>
      </w:pPr>
      <w:r>
        <w:rPr>
          <w:color w:val="B9BEC5"/>
          <w:sz w:val="14"/>
        </w:rPr>
        <w:t>____________________________________________________________________________________________</w:t>
      </w:r>
    </w:p>
    <w:p w14:paraId="6E325CDF" w14:textId="77777777" w:rsidR="009A77EF" w:rsidRDefault="001F73F6">
      <w:pPr>
        <w:spacing w:after="20"/>
        <w:rPr>
          <w:rFonts w:hint="eastAsia"/>
        </w:rPr>
      </w:pPr>
      <w:r>
        <w:rPr>
          <w:color w:val="B9BEC5"/>
          <w:sz w:val="14"/>
        </w:rPr>
        <w:t>____________________________________________________________________________________________</w:t>
      </w:r>
    </w:p>
    <w:p w14:paraId="1D21B679" w14:textId="77777777" w:rsidR="009A77EF" w:rsidRDefault="001F73F6">
      <w:pPr>
        <w:spacing w:after="20"/>
        <w:rPr>
          <w:rFonts w:hint="eastAsia"/>
        </w:rPr>
      </w:pPr>
      <w:r>
        <w:rPr>
          <w:color w:val="B9BEC5"/>
          <w:sz w:val="14"/>
        </w:rPr>
        <w:t>____________________________________________________________________________________________</w:t>
      </w:r>
    </w:p>
    <w:p w14:paraId="31620352" w14:textId="77777777" w:rsidR="009A77EF" w:rsidRDefault="001F73F6">
      <w:pPr>
        <w:rPr>
          <w:rFonts w:hint="eastAsia"/>
        </w:rPr>
      </w:pPr>
      <w:r>
        <w:rPr>
          <w:b/>
        </w:rPr>
        <w:t>4. What biblical truth do you need to understand more deeply so you are less vulnerable to error?</w:t>
      </w:r>
    </w:p>
    <w:p w14:paraId="18261F95" w14:textId="77777777" w:rsidR="009A77EF" w:rsidRDefault="001F73F6">
      <w:pPr>
        <w:spacing w:after="20"/>
        <w:rPr>
          <w:rFonts w:hint="eastAsia"/>
        </w:rPr>
      </w:pPr>
      <w:r>
        <w:rPr>
          <w:color w:val="B9BEC5"/>
          <w:sz w:val="14"/>
        </w:rPr>
        <w:t>____________________________________________________________________________________________</w:t>
      </w:r>
    </w:p>
    <w:p w14:paraId="099652DA" w14:textId="77777777" w:rsidR="009A77EF" w:rsidRDefault="001F73F6">
      <w:pPr>
        <w:spacing w:after="20"/>
        <w:rPr>
          <w:rFonts w:hint="eastAsia"/>
        </w:rPr>
      </w:pPr>
      <w:r>
        <w:rPr>
          <w:color w:val="B9BEC5"/>
          <w:sz w:val="14"/>
        </w:rPr>
        <w:t>____________________________________________________________________________________________</w:t>
      </w:r>
    </w:p>
    <w:p w14:paraId="66F51FC1" w14:textId="77777777" w:rsidR="009A77EF" w:rsidRDefault="001F73F6">
      <w:pPr>
        <w:spacing w:after="20"/>
        <w:rPr>
          <w:rFonts w:hint="eastAsia"/>
        </w:rPr>
      </w:pPr>
      <w:r>
        <w:rPr>
          <w:color w:val="B9BEC5"/>
          <w:sz w:val="14"/>
        </w:rPr>
        <w:t>____________________________________________________________________________________________</w:t>
      </w:r>
    </w:p>
    <w:p w14:paraId="64D00F8B" w14:textId="77777777" w:rsidR="009A77EF" w:rsidRDefault="001F73F6">
      <w:pPr>
        <w:pStyle w:val="Heading2"/>
      </w:pPr>
      <w:r>
        <w:t>DANGER TWO | Division</w:t>
      </w:r>
    </w:p>
    <w:tbl>
      <w:tblPr>
        <w:tblW w:w="0" w:type="auto"/>
        <w:jc w:val="center"/>
        <w:tblLook w:val="04A0" w:firstRow="1" w:lastRow="0" w:firstColumn="1" w:lastColumn="0" w:noHBand="0" w:noVBand="1"/>
      </w:tblPr>
      <w:tblGrid>
        <w:gridCol w:w="10146"/>
      </w:tblGrid>
      <w:tr w:rsidR="009A77EF" w14:paraId="618FD25F" w14:textId="77777777">
        <w:trPr>
          <w:cantSplit/>
          <w:jc w:val="center"/>
        </w:trPr>
        <w:tc>
          <w:tcPr>
            <w:tcW w:w="10166" w:type="dxa"/>
            <w:tcBorders>
              <w:left w:val="single" w:sz="16" w:space="0" w:color="B56A3C"/>
            </w:tcBorders>
            <w:shd w:val="clear" w:color="auto" w:fill="F4EBDD"/>
            <w:tcMar>
              <w:top w:w="140" w:type="dxa"/>
              <w:left w:w="170" w:type="dxa"/>
              <w:bottom w:w="140" w:type="dxa"/>
              <w:right w:w="170" w:type="dxa"/>
            </w:tcMar>
          </w:tcPr>
          <w:p w14:paraId="1CF13EEF" w14:textId="77777777" w:rsidR="009A77EF" w:rsidRDefault="001F73F6">
            <w:pPr>
              <w:rPr>
                <w:rFonts w:hint="eastAsia"/>
              </w:rPr>
            </w:pPr>
            <w:r>
              <w:rPr>
                <w:rFonts w:ascii="Lato" w:hAnsi="Lato"/>
                <w:b/>
                <w:color w:val="295847"/>
                <w:sz w:val="18"/>
              </w:rPr>
              <w:t>Romans 16:17-18 - KJV</w:t>
            </w:r>
          </w:p>
          <w:p w14:paraId="6E081ED4" w14:textId="77777777" w:rsidR="009A77EF" w:rsidRDefault="001F73F6">
            <w:pPr>
              <w:spacing w:after="60"/>
              <w:rPr>
                <w:rFonts w:hint="eastAsia"/>
              </w:rPr>
            </w:pPr>
            <w:r>
              <w:rPr>
                <w:b/>
                <w:color w:val="B56A3C"/>
              </w:rPr>
              <w:t xml:space="preserve">17  </w:t>
            </w:r>
            <w:r>
              <w:t>Now I beseech you, brethren, mark them which cause divisions and offences contrary to the doctrine which ye have learned; and avoid them.</w:t>
            </w:r>
          </w:p>
          <w:p w14:paraId="48939A36" w14:textId="77777777" w:rsidR="009A77EF" w:rsidRDefault="001F73F6">
            <w:pPr>
              <w:spacing w:after="60"/>
              <w:rPr>
                <w:rFonts w:hint="eastAsia"/>
              </w:rPr>
            </w:pPr>
            <w:r>
              <w:rPr>
                <w:b/>
                <w:color w:val="B56A3C"/>
              </w:rPr>
              <w:t xml:space="preserve">18  </w:t>
            </w:r>
            <w:r>
              <w:t>For they that are such serve not our Lord Jesus Christ, but their own belly; and by good words and fair speeches deceive the hearts of the simple.</w:t>
            </w:r>
          </w:p>
        </w:tc>
      </w:tr>
    </w:tbl>
    <w:p w14:paraId="65866EA9" w14:textId="77777777" w:rsidR="009A77EF" w:rsidRDefault="009A77EF">
      <w:pPr>
        <w:spacing w:after="0"/>
        <w:rPr>
          <w:rFonts w:hint="eastAsia"/>
        </w:rPr>
      </w:pPr>
    </w:p>
    <w:p w14:paraId="715035AA" w14:textId="77777777" w:rsidR="009A77EF" w:rsidRDefault="001F73F6">
      <w:pPr>
        <w:rPr>
          <w:rFonts w:hint="eastAsia"/>
        </w:rPr>
      </w:pPr>
      <w:r>
        <w:t>The New Testament takes destructive division seriously, but it also refuses to confuse unity with sameness. Romans 14 shows believers disagreeing over disputable matters while being commanded to receive one another. Romans 16 addresses people who create divisions contrary to apostolic teaching and deceive others for self-serving ends. The two chapters belong together: do not divide over matters Scripture permits, and do not tolerate divisiveness that undermines the truth.</w:t>
      </w:r>
    </w:p>
    <w:p w14:paraId="2D27A6A8" w14:textId="77777777" w:rsidR="009A77EF" w:rsidRDefault="001F73F6">
      <w:pPr>
        <w:pStyle w:val="Heading3"/>
      </w:pPr>
      <w:r>
        <w:t>Unity Is Not Uniformity</w:t>
      </w:r>
    </w:p>
    <w:tbl>
      <w:tblPr>
        <w:tblW w:w="0" w:type="auto"/>
        <w:jc w:val="center"/>
        <w:tblLayout w:type="fixed"/>
        <w:tblLook w:val="04A0" w:firstRow="1" w:lastRow="0" w:firstColumn="1" w:lastColumn="0" w:noHBand="0" w:noVBand="1"/>
      </w:tblPr>
      <w:tblGrid>
        <w:gridCol w:w="5083"/>
        <w:gridCol w:w="5083"/>
      </w:tblGrid>
      <w:tr w:rsidR="009A77EF" w14:paraId="3D63DF1A" w14:textId="77777777">
        <w:trPr>
          <w:cantSplit/>
          <w:jc w:val="center"/>
        </w:trPr>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65314416" w14:textId="77777777" w:rsidR="009A77EF" w:rsidRDefault="001F73F6">
            <w:pPr>
              <w:rPr>
                <w:rFonts w:hint="eastAsia"/>
              </w:rPr>
            </w:pPr>
            <w:r>
              <w:rPr>
                <w:rFonts w:ascii="Lato" w:hAnsi="Lato"/>
                <w:b/>
                <w:color w:val="295847"/>
                <w:sz w:val="16"/>
              </w:rPr>
              <w:t>UNITY</w:t>
            </w:r>
          </w:p>
          <w:p w14:paraId="2E0DDDA7" w14:textId="77777777" w:rsidR="009A77EF" w:rsidRDefault="001F73F6">
            <w:pPr>
              <w:spacing w:after="0"/>
              <w:rPr>
                <w:rFonts w:hint="eastAsia"/>
              </w:rPr>
            </w:pPr>
            <w:r>
              <w:t>Shared allegiance to Christ, the gospel, apostolic truth, love, and the Spirit’s work among believers.</w:t>
            </w:r>
          </w:p>
        </w:tc>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64FD2B74" w14:textId="77777777" w:rsidR="009A77EF" w:rsidRDefault="001F73F6">
            <w:pPr>
              <w:rPr>
                <w:rFonts w:hint="eastAsia"/>
              </w:rPr>
            </w:pPr>
            <w:r>
              <w:rPr>
                <w:rFonts w:ascii="Lato" w:hAnsi="Lato"/>
                <w:b/>
                <w:color w:val="295847"/>
                <w:sz w:val="16"/>
              </w:rPr>
              <w:t>UNIFORMITY</w:t>
            </w:r>
          </w:p>
          <w:p w14:paraId="5F78EE89" w14:textId="77777777" w:rsidR="009A77EF" w:rsidRDefault="001F73F6">
            <w:pPr>
              <w:spacing w:after="0"/>
              <w:rPr>
                <w:rFonts w:hint="eastAsia"/>
              </w:rPr>
            </w:pPr>
            <w:r>
              <w:t>Demanding identical preferences, personalities, methods, cultural expressions, or opinions where Scripture allows freedom.</w:t>
            </w:r>
          </w:p>
        </w:tc>
      </w:tr>
      <w:tr w:rsidR="009A77EF" w14:paraId="751B4311" w14:textId="77777777">
        <w:trPr>
          <w:cantSplit/>
          <w:jc w:val="center"/>
        </w:trPr>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3B72C069" w14:textId="77777777" w:rsidR="009A77EF" w:rsidRDefault="001F73F6">
            <w:pPr>
              <w:rPr>
                <w:rFonts w:hint="eastAsia"/>
              </w:rPr>
            </w:pPr>
            <w:r>
              <w:rPr>
                <w:rFonts w:ascii="Lato" w:hAnsi="Lato"/>
                <w:b/>
                <w:color w:val="295847"/>
                <w:sz w:val="16"/>
              </w:rPr>
              <w:t>NECESSARY CORRECTION</w:t>
            </w:r>
          </w:p>
          <w:p w14:paraId="3C4C5F6D" w14:textId="77777777" w:rsidR="009A77EF" w:rsidRDefault="001F73F6">
            <w:pPr>
              <w:spacing w:after="0"/>
              <w:rPr>
                <w:rFonts w:hint="eastAsia"/>
              </w:rPr>
            </w:pPr>
            <w:r>
              <w:t>Truth sometimes requires confronting error, sin, abuse, or deception. Avoiding every hard conversation is not biblical unity.</w:t>
            </w:r>
          </w:p>
        </w:tc>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58F5A5EC" w14:textId="77777777" w:rsidR="009A77EF" w:rsidRDefault="001F73F6">
            <w:pPr>
              <w:rPr>
                <w:rFonts w:hint="eastAsia"/>
              </w:rPr>
            </w:pPr>
            <w:r>
              <w:rPr>
                <w:rFonts w:ascii="Lato" w:hAnsi="Lato"/>
                <w:b/>
                <w:color w:val="295847"/>
                <w:sz w:val="16"/>
              </w:rPr>
              <w:t>SINFUL DIVISION</w:t>
            </w:r>
          </w:p>
          <w:p w14:paraId="62EB39F4" w14:textId="77777777" w:rsidR="009A77EF" w:rsidRDefault="001F73F6">
            <w:pPr>
              <w:spacing w:after="0"/>
              <w:rPr>
                <w:rFonts w:hint="eastAsia"/>
              </w:rPr>
            </w:pPr>
            <w:r>
              <w:t>Factionalism, pride, manipulation, gossip, contempt, rivalry, and self-serving conflict that fractures Christ’s body.</w:t>
            </w:r>
          </w:p>
        </w:tc>
      </w:tr>
    </w:tbl>
    <w:p w14:paraId="31E8E5ED" w14:textId="77777777" w:rsidR="009A77EF" w:rsidRDefault="009A77EF">
      <w:pPr>
        <w:spacing w:after="0"/>
        <w:rPr>
          <w:rFonts w:hint="eastAsia"/>
        </w:rPr>
      </w:pPr>
    </w:p>
    <w:tbl>
      <w:tblPr>
        <w:tblW w:w="0" w:type="auto"/>
        <w:jc w:val="center"/>
        <w:tblLook w:val="04A0" w:firstRow="1" w:lastRow="0" w:firstColumn="1" w:lastColumn="0" w:noHBand="0" w:noVBand="1"/>
      </w:tblPr>
      <w:tblGrid>
        <w:gridCol w:w="10146"/>
      </w:tblGrid>
      <w:tr w:rsidR="009A77EF" w14:paraId="2C3AE2A4" w14:textId="77777777">
        <w:trPr>
          <w:cantSplit/>
          <w:jc w:val="center"/>
        </w:trPr>
        <w:tc>
          <w:tcPr>
            <w:tcW w:w="10166" w:type="dxa"/>
            <w:tcBorders>
              <w:left w:val="single" w:sz="16" w:space="0" w:color="B56A3C"/>
            </w:tcBorders>
            <w:shd w:val="clear" w:color="auto" w:fill="F4EBDD"/>
            <w:tcMar>
              <w:top w:w="140" w:type="dxa"/>
              <w:left w:w="170" w:type="dxa"/>
              <w:bottom w:w="140" w:type="dxa"/>
              <w:right w:w="170" w:type="dxa"/>
            </w:tcMar>
          </w:tcPr>
          <w:p w14:paraId="4EC98D96" w14:textId="77777777" w:rsidR="009A77EF" w:rsidRDefault="001F73F6">
            <w:pPr>
              <w:rPr>
                <w:rFonts w:hint="eastAsia"/>
              </w:rPr>
            </w:pPr>
            <w:r>
              <w:rPr>
                <w:rFonts w:ascii="Lato" w:hAnsi="Lato"/>
                <w:b/>
                <w:color w:val="295847"/>
                <w:sz w:val="18"/>
              </w:rPr>
              <w:t>John 17:20-21 - KJV</w:t>
            </w:r>
          </w:p>
          <w:p w14:paraId="2549A130" w14:textId="77777777" w:rsidR="009A77EF" w:rsidRDefault="001F73F6">
            <w:pPr>
              <w:spacing w:after="60"/>
              <w:rPr>
                <w:rFonts w:hint="eastAsia"/>
              </w:rPr>
            </w:pPr>
            <w:r>
              <w:rPr>
                <w:b/>
                <w:color w:val="B56A3C"/>
              </w:rPr>
              <w:t xml:space="preserve">20  </w:t>
            </w:r>
            <w:r>
              <w:t>Neither pray I for these alone, but for them also which shall believe on me through their word;</w:t>
            </w:r>
          </w:p>
          <w:p w14:paraId="14B98548" w14:textId="77777777" w:rsidR="009A77EF" w:rsidRDefault="001F73F6">
            <w:pPr>
              <w:spacing w:after="60"/>
              <w:rPr>
                <w:rFonts w:hint="eastAsia"/>
              </w:rPr>
            </w:pPr>
            <w:r>
              <w:rPr>
                <w:b/>
                <w:color w:val="B56A3C"/>
              </w:rPr>
              <w:t xml:space="preserve">21  </w:t>
            </w:r>
            <w:r>
              <w:t>That they all may be one; as thou, Father, art in me, and I in thee... that the world may believe that thou hast sent me.</w:t>
            </w:r>
          </w:p>
        </w:tc>
      </w:tr>
    </w:tbl>
    <w:p w14:paraId="6A156BFE" w14:textId="77777777" w:rsidR="009A77EF" w:rsidRDefault="009A77EF">
      <w:pPr>
        <w:spacing w:after="0"/>
        <w:rPr>
          <w:rFonts w:hint="eastAsia"/>
        </w:rPr>
      </w:pPr>
    </w:p>
    <w:p w14:paraId="52DCD4E0" w14:textId="77777777" w:rsidR="009A77EF" w:rsidRDefault="001F73F6">
      <w:pPr>
        <w:rPr>
          <w:rFonts w:hint="eastAsia"/>
        </w:rPr>
      </w:pPr>
      <w:r>
        <w:t>Jesus connects the visible unity of His people with the credibility of their witness. Christian unity is therefore missionary as well as relational. A divided church can preach reconciliation while publicly contradicting its own message.</w:t>
      </w:r>
    </w:p>
    <w:p w14:paraId="7CDF7AE6" w14:textId="77777777" w:rsidR="009A77EF" w:rsidRDefault="001F73F6">
      <w:pPr>
        <w:rPr>
          <w:rFonts w:hint="eastAsia"/>
        </w:rPr>
      </w:pPr>
      <w:r>
        <w:rPr>
          <w:b/>
        </w:rPr>
        <w:t>5. Where have you confused unity with everyone agreeing with your preference?</w:t>
      </w:r>
    </w:p>
    <w:p w14:paraId="247ACE7B" w14:textId="77777777" w:rsidR="009A77EF" w:rsidRDefault="001F73F6">
      <w:pPr>
        <w:spacing w:after="20"/>
        <w:rPr>
          <w:rFonts w:hint="eastAsia"/>
        </w:rPr>
      </w:pPr>
      <w:r>
        <w:rPr>
          <w:color w:val="B9BEC5"/>
          <w:sz w:val="14"/>
        </w:rPr>
        <w:t>____________________________________________________________________________________________</w:t>
      </w:r>
    </w:p>
    <w:p w14:paraId="16500127" w14:textId="77777777" w:rsidR="009A77EF" w:rsidRDefault="001F73F6">
      <w:pPr>
        <w:spacing w:after="20"/>
        <w:rPr>
          <w:rFonts w:hint="eastAsia"/>
        </w:rPr>
      </w:pPr>
      <w:r>
        <w:rPr>
          <w:color w:val="B9BEC5"/>
          <w:sz w:val="14"/>
        </w:rPr>
        <w:t>____________________________________________________________________________________________</w:t>
      </w:r>
    </w:p>
    <w:p w14:paraId="1648FF0D" w14:textId="77777777" w:rsidR="009A77EF" w:rsidRDefault="001F73F6">
      <w:pPr>
        <w:rPr>
          <w:rFonts w:hint="eastAsia"/>
        </w:rPr>
      </w:pPr>
      <w:r>
        <w:rPr>
          <w:b/>
        </w:rPr>
        <w:lastRenderedPageBreak/>
        <w:t>6. Is there a relationship in which truth and humility could help repair unnecessary division?</w:t>
      </w:r>
    </w:p>
    <w:p w14:paraId="096D4CF3" w14:textId="77777777" w:rsidR="009A77EF" w:rsidRDefault="001F73F6">
      <w:pPr>
        <w:spacing w:after="20"/>
        <w:rPr>
          <w:rFonts w:hint="eastAsia"/>
        </w:rPr>
      </w:pPr>
      <w:r>
        <w:rPr>
          <w:color w:val="B9BEC5"/>
          <w:sz w:val="14"/>
        </w:rPr>
        <w:t>____________________________________________________________________________________________</w:t>
      </w:r>
    </w:p>
    <w:p w14:paraId="412DB4BC" w14:textId="77777777" w:rsidR="009A77EF" w:rsidRDefault="001F73F6">
      <w:pPr>
        <w:spacing w:after="20"/>
        <w:rPr>
          <w:rFonts w:hint="eastAsia"/>
        </w:rPr>
      </w:pPr>
      <w:r>
        <w:rPr>
          <w:color w:val="B9BEC5"/>
          <w:sz w:val="14"/>
        </w:rPr>
        <w:t>____________________________________________________________________________________________</w:t>
      </w:r>
    </w:p>
    <w:p w14:paraId="117B5B74" w14:textId="77777777" w:rsidR="009A77EF" w:rsidRDefault="001F73F6">
      <w:pPr>
        <w:spacing w:after="20"/>
        <w:rPr>
          <w:rFonts w:hint="eastAsia"/>
        </w:rPr>
      </w:pPr>
      <w:r>
        <w:rPr>
          <w:color w:val="B9BEC5"/>
          <w:sz w:val="14"/>
        </w:rPr>
        <w:t>____________________________________________________________________________________________</w:t>
      </w:r>
    </w:p>
    <w:p w14:paraId="44702BBC" w14:textId="77777777" w:rsidR="009A77EF" w:rsidRDefault="001F73F6">
      <w:pPr>
        <w:pStyle w:val="Heading2"/>
      </w:pPr>
      <w:r>
        <w:t>DANGER THREE | The Flesh</w:t>
      </w:r>
    </w:p>
    <w:p w14:paraId="1E4AA6C9" w14:textId="77777777" w:rsidR="009A77EF" w:rsidRDefault="001F73F6">
      <w:pPr>
        <w:rPr>
          <w:rFonts w:hint="eastAsia"/>
        </w:rPr>
      </w:pPr>
      <w:r>
        <w:t>The New Testament word often translated 'flesh' is sarx. It can refer simply to physical flesh or human existence, but in important moral contexts Paul uses it for human life operating in rebellion against God - fallen desire and self-rule opposed to the Spirit. This does not mean the physical body is inherently evil. Christianity affirms creation, incarnation, bodily resurrection, and the call to honor God with the body.</w:t>
      </w:r>
    </w:p>
    <w:tbl>
      <w:tblPr>
        <w:tblW w:w="0" w:type="auto"/>
        <w:jc w:val="center"/>
        <w:tblLook w:val="04A0" w:firstRow="1" w:lastRow="0" w:firstColumn="1" w:lastColumn="0" w:noHBand="0" w:noVBand="1"/>
      </w:tblPr>
      <w:tblGrid>
        <w:gridCol w:w="10146"/>
      </w:tblGrid>
      <w:tr w:rsidR="009A77EF" w14:paraId="7368B763" w14:textId="77777777">
        <w:trPr>
          <w:cantSplit/>
          <w:jc w:val="center"/>
        </w:trPr>
        <w:tc>
          <w:tcPr>
            <w:tcW w:w="10166" w:type="dxa"/>
            <w:tcBorders>
              <w:left w:val="single" w:sz="16" w:space="0" w:color="B56A3C"/>
            </w:tcBorders>
            <w:shd w:val="clear" w:color="auto" w:fill="F4EBDD"/>
            <w:tcMar>
              <w:top w:w="140" w:type="dxa"/>
              <w:left w:w="170" w:type="dxa"/>
              <w:bottom w:w="140" w:type="dxa"/>
              <w:right w:w="170" w:type="dxa"/>
            </w:tcMar>
          </w:tcPr>
          <w:p w14:paraId="30ED3E8B" w14:textId="77777777" w:rsidR="009A77EF" w:rsidRDefault="001F73F6">
            <w:pPr>
              <w:rPr>
                <w:rFonts w:hint="eastAsia"/>
              </w:rPr>
            </w:pPr>
            <w:r>
              <w:rPr>
                <w:rFonts w:ascii="Lato" w:hAnsi="Lato"/>
                <w:b/>
                <w:color w:val="295847"/>
                <w:sz w:val="18"/>
              </w:rPr>
              <w:t>Galatians 5:16-17 - KJV</w:t>
            </w:r>
          </w:p>
          <w:p w14:paraId="188525F4" w14:textId="77777777" w:rsidR="009A77EF" w:rsidRDefault="001F73F6">
            <w:pPr>
              <w:spacing w:after="60"/>
              <w:rPr>
                <w:rFonts w:hint="eastAsia"/>
              </w:rPr>
            </w:pPr>
            <w:r>
              <w:rPr>
                <w:b/>
                <w:color w:val="B56A3C"/>
              </w:rPr>
              <w:t xml:space="preserve">16  </w:t>
            </w:r>
            <w:r>
              <w:t>This I say then, Walk in the Spirit, and ye shall not fulfil the lust of the flesh.</w:t>
            </w:r>
          </w:p>
          <w:p w14:paraId="470DB1BF" w14:textId="77777777" w:rsidR="009A77EF" w:rsidRDefault="001F73F6">
            <w:pPr>
              <w:spacing w:after="60"/>
              <w:rPr>
                <w:rFonts w:hint="eastAsia"/>
              </w:rPr>
            </w:pPr>
            <w:r>
              <w:rPr>
                <w:b/>
                <w:color w:val="B56A3C"/>
              </w:rPr>
              <w:t xml:space="preserve">17  </w:t>
            </w:r>
            <w:r>
              <w:t>For the flesh lusteth against the Spirit, and the Spirit against the flesh: and these are contrary the one to the other...</w:t>
            </w:r>
          </w:p>
        </w:tc>
      </w:tr>
    </w:tbl>
    <w:p w14:paraId="13504A5A" w14:textId="77777777" w:rsidR="009A77EF" w:rsidRDefault="009A77EF">
      <w:pPr>
        <w:spacing w:after="0"/>
        <w:rPr>
          <w:rFonts w:hint="eastAsia"/>
        </w:rPr>
      </w:pPr>
    </w:p>
    <w:p w14:paraId="0A411C11" w14:textId="77777777" w:rsidR="009A77EF" w:rsidRDefault="001F73F6">
      <w:pPr>
        <w:rPr>
          <w:rFonts w:hint="eastAsia"/>
        </w:rPr>
      </w:pPr>
      <w:r>
        <w:t>Paul's answer to the flesh is not self-hatred, neglect of the body, or denial that believers still experience conflict. It is a Spirit-directed life in which desires, habits, ambitions, sexuality, anger, relationships, and choices increasingly come under the rule of Christ.</w:t>
      </w:r>
    </w:p>
    <w:tbl>
      <w:tblPr>
        <w:tblStyle w:val="TableGrid"/>
        <w:tblW w:w="0" w:type="auto"/>
        <w:jc w:val="center"/>
        <w:tblLook w:val="04A0" w:firstRow="1" w:lastRow="0" w:firstColumn="1" w:lastColumn="0" w:noHBand="0" w:noVBand="1"/>
      </w:tblPr>
      <w:tblGrid>
        <w:gridCol w:w="5078"/>
        <w:gridCol w:w="5078"/>
      </w:tblGrid>
      <w:tr w:rsidR="009A77EF" w14:paraId="1D42514D" w14:textId="77777777">
        <w:trPr>
          <w:cantSplit/>
          <w:tblHeader/>
          <w:jc w:val="center"/>
        </w:trPr>
        <w:tc>
          <w:tcPr>
            <w:tcW w:w="5083" w:type="dxa"/>
            <w:shd w:val="clear" w:color="auto" w:fill="18382C"/>
            <w:tcMar>
              <w:top w:w="80" w:type="dxa"/>
              <w:left w:w="90" w:type="dxa"/>
              <w:bottom w:w="80" w:type="dxa"/>
              <w:right w:w="90" w:type="dxa"/>
            </w:tcMar>
          </w:tcPr>
          <w:p w14:paraId="7EDE6295" w14:textId="77777777" w:rsidR="009A77EF" w:rsidRDefault="001F73F6">
            <w:pPr>
              <w:rPr>
                <w:rFonts w:hint="eastAsia"/>
              </w:rPr>
            </w:pPr>
            <w:r>
              <w:rPr>
                <w:rFonts w:ascii="Lato" w:hAnsi="Lato"/>
                <w:b/>
                <w:color w:val="FFFFFF"/>
                <w:sz w:val="16"/>
              </w:rPr>
              <w:t>FLESHLY PATTERN</w:t>
            </w:r>
          </w:p>
        </w:tc>
        <w:tc>
          <w:tcPr>
            <w:tcW w:w="5083" w:type="dxa"/>
            <w:shd w:val="clear" w:color="auto" w:fill="18382C"/>
            <w:tcMar>
              <w:top w:w="80" w:type="dxa"/>
              <w:left w:w="90" w:type="dxa"/>
              <w:bottom w:w="80" w:type="dxa"/>
              <w:right w:w="90" w:type="dxa"/>
            </w:tcMar>
          </w:tcPr>
          <w:p w14:paraId="3478E6FD" w14:textId="77777777" w:rsidR="009A77EF" w:rsidRDefault="001F73F6">
            <w:pPr>
              <w:rPr>
                <w:rFonts w:hint="eastAsia"/>
              </w:rPr>
            </w:pPr>
            <w:r>
              <w:rPr>
                <w:rFonts w:ascii="Lato" w:hAnsi="Lato"/>
                <w:b/>
                <w:color w:val="FFFFFF"/>
                <w:sz w:val="16"/>
              </w:rPr>
              <w:t>SPIRIT-SHAPED COUNTERMOVEMENT</w:t>
            </w:r>
          </w:p>
        </w:tc>
      </w:tr>
      <w:tr w:rsidR="009A77EF" w14:paraId="05CCF323" w14:textId="77777777">
        <w:trPr>
          <w:cantSplit/>
          <w:jc w:val="center"/>
        </w:trPr>
        <w:tc>
          <w:tcPr>
            <w:tcW w:w="5083" w:type="dxa"/>
            <w:shd w:val="clear" w:color="auto" w:fill="F8F9FA"/>
            <w:tcMar>
              <w:top w:w="75" w:type="dxa"/>
              <w:left w:w="90" w:type="dxa"/>
              <w:bottom w:w="75" w:type="dxa"/>
              <w:right w:w="90" w:type="dxa"/>
            </w:tcMar>
          </w:tcPr>
          <w:p w14:paraId="1435C533" w14:textId="77777777" w:rsidR="009A77EF" w:rsidRDefault="001F73F6">
            <w:pPr>
              <w:spacing w:after="0"/>
              <w:rPr>
                <w:rFonts w:hint="eastAsia"/>
              </w:rPr>
            </w:pPr>
            <w:r>
              <w:t>SELF-RULE</w:t>
            </w:r>
          </w:p>
        </w:tc>
        <w:tc>
          <w:tcPr>
            <w:tcW w:w="5083" w:type="dxa"/>
            <w:shd w:val="clear" w:color="auto" w:fill="F8F9FA"/>
            <w:tcMar>
              <w:top w:w="75" w:type="dxa"/>
              <w:left w:w="90" w:type="dxa"/>
              <w:bottom w:w="75" w:type="dxa"/>
              <w:right w:w="90" w:type="dxa"/>
            </w:tcMar>
          </w:tcPr>
          <w:p w14:paraId="6DDB0147" w14:textId="77777777" w:rsidR="009A77EF" w:rsidRDefault="001F73F6">
            <w:pPr>
              <w:spacing w:after="0"/>
              <w:rPr>
                <w:rFonts w:hint="eastAsia"/>
              </w:rPr>
            </w:pPr>
            <w:r>
              <w:t>Submission to Christ and obedience to truth.</w:t>
            </w:r>
          </w:p>
        </w:tc>
      </w:tr>
      <w:tr w:rsidR="009A77EF" w14:paraId="5C8956D9" w14:textId="77777777">
        <w:trPr>
          <w:cantSplit/>
          <w:jc w:val="center"/>
        </w:trPr>
        <w:tc>
          <w:tcPr>
            <w:tcW w:w="5083" w:type="dxa"/>
            <w:shd w:val="clear" w:color="auto" w:fill="FFFFFF"/>
            <w:tcMar>
              <w:top w:w="75" w:type="dxa"/>
              <w:left w:w="90" w:type="dxa"/>
              <w:bottom w:w="75" w:type="dxa"/>
              <w:right w:w="90" w:type="dxa"/>
            </w:tcMar>
          </w:tcPr>
          <w:p w14:paraId="22984063" w14:textId="77777777" w:rsidR="009A77EF" w:rsidRDefault="001F73F6">
            <w:pPr>
              <w:spacing w:after="0"/>
              <w:rPr>
                <w:rFonts w:hint="eastAsia"/>
              </w:rPr>
            </w:pPr>
            <w:r>
              <w:t>LUST / IMPURITY</w:t>
            </w:r>
          </w:p>
        </w:tc>
        <w:tc>
          <w:tcPr>
            <w:tcW w:w="5083" w:type="dxa"/>
            <w:shd w:val="clear" w:color="auto" w:fill="FFFFFF"/>
            <w:tcMar>
              <w:top w:w="75" w:type="dxa"/>
              <w:left w:w="90" w:type="dxa"/>
              <w:bottom w:w="75" w:type="dxa"/>
              <w:right w:w="90" w:type="dxa"/>
            </w:tcMar>
          </w:tcPr>
          <w:p w14:paraId="45EAD20F" w14:textId="77777777" w:rsidR="009A77EF" w:rsidRDefault="001F73F6">
            <w:pPr>
              <w:spacing w:after="0"/>
              <w:rPr>
                <w:rFonts w:hint="eastAsia"/>
              </w:rPr>
            </w:pPr>
            <w:r>
              <w:t>Holiness, self-control, covenant faithfulness, and honoring others.</w:t>
            </w:r>
          </w:p>
        </w:tc>
      </w:tr>
      <w:tr w:rsidR="009A77EF" w14:paraId="24EFFA63" w14:textId="77777777">
        <w:trPr>
          <w:cantSplit/>
          <w:jc w:val="center"/>
        </w:trPr>
        <w:tc>
          <w:tcPr>
            <w:tcW w:w="5083" w:type="dxa"/>
            <w:shd w:val="clear" w:color="auto" w:fill="F8F9FA"/>
            <w:tcMar>
              <w:top w:w="75" w:type="dxa"/>
              <w:left w:w="90" w:type="dxa"/>
              <w:bottom w:w="75" w:type="dxa"/>
              <w:right w:w="90" w:type="dxa"/>
            </w:tcMar>
          </w:tcPr>
          <w:p w14:paraId="1BD5B506" w14:textId="77777777" w:rsidR="009A77EF" w:rsidRDefault="001F73F6">
            <w:pPr>
              <w:spacing w:after="0"/>
              <w:rPr>
                <w:rFonts w:hint="eastAsia"/>
              </w:rPr>
            </w:pPr>
            <w:r>
              <w:t>RIVALRY / ENVY</w:t>
            </w:r>
          </w:p>
        </w:tc>
        <w:tc>
          <w:tcPr>
            <w:tcW w:w="5083" w:type="dxa"/>
            <w:shd w:val="clear" w:color="auto" w:fill="F8F9FA"/>
            <w:tcMar>
              <w:top w:w="75" w:type="dxa"/>
              <w:left w:w="90" w:type="dxa"/>
              <w:bottom w:w="75" w:type="dxa"/>
              <w:right w:w="90" w:type="dxa"/>
            </w:tcMar>
          </w:tcPr>
          <w:p w14:paraId="708E7A1F" w14:textId="77777777" w:rsidR="009A77EF" w:rsidRDefault="001F73F6">
            <w:pPr>
              <w:spacing w:after="0"/>
              <w:rPr>
                <w:rFonts w:hint="eastAsia"/>
              </w:rPr>
            </w:pPr>
            <w:r>
              <w:t>Love, humility, generosity, and celebration of another person’s good.</w:t>
            </w:r>
          </w:p>
        </w:tc>
      </w:tr>
      <w:tr w:rsidR="009A77EF" w14:paraId="7074149C" w14:textId="77777777">
        <w:trPr>
          <w:cantSplit/>
          <w:jc w:val="center"/>
        </w:trPr>
        <w:tc>
          <w:tcPr>
            <w:tcW w:w="5083" w:type="dxa"/>
            <w:shd w:val="clear" w:color="auto" w:fill="FFFFFF"/>
            <w:tcMar>
              <w:top w:w="75" w:type="dxa"/>
              <w:left w:w="90" w:type="dxa"/>
              <w:bottom w:w="75" w:type="dxa"/>
              <w:right w:w="90" w:type="dxa"/>
            </w:tcMar>
          </w:tcPr>
          <w:p w14:paraId="25657D03" w14:textId="77777777" w:rsidR="009A77EF" w:rsidRDefault="001F73F6">
            <w:pPr>
              <w:spacing w:after="0"/>
              <w:rPr>
                <w:rFonts w:hint="eastAsia"/>
              </w:rPr>
            </w:pPr>
            <w:r>
              <w:t>ANGER / STRIFE</w:t>
            </w:r>
          </w:p>
        </w:tc>
        <w:tc>
          <w:tcPr>
            <w:tcW w:w="5083" w:type="dxa"/>
            <w:shd w:val="clear" w:color="auto" w:fill="FFFFFF"/>
            <w:tcMar>
              <w:top w:w="75" w:type="dxa"/>
              <w:left w:w="90" w:type="dxa"/>
              <w:bottom w:w="75" w:type="dxa"/>
              <w:right w:w="90" w:type="dxa"/>
            </w:tcMar>
          </w:tcPr>
          <w:p w14:paraId="417995C9" w14:textId="77777777" w:rsidR="009A77EF" w:rsidRDefault="001F73F6">
            <w:pPr>
              <w:spacing w:after="0"/>
              <w:rPr>
                <w:rFonts w:hint="eastAsia"/>
              </w:rPr>
            </w:pPr>
            <w:r>
              <w:t>Patience, peace-making, truthful correction, and forgiveness.</w:t>
            </w:r>
          </w:p>
        </w:tc>
      </w:tr>
      <w:tr w:rsidR="009A77EF" w14:paraId="761BAEB3" w14:textId="77777777">
        <w:trPr>
          <w:cantSplit/>
          <w:jc w:val="center"/>
        </w:trPr>
        <w:tc>
          <w:tcPr>
            <w:tcW w:w="5083" w:type="dxa"/>
            <w:shd w:val="clear" w:color="auto" w:fill="F8F9FA"/>
            <w:tcMar>
              <w:top w:w="75" w:type="dxa"/>
              <w:left w:w="90" w:type="dxa"/>
              <w:bottom w:w="75" w:type="dxa"/>
              <w:right w:w="90" w:type="dxa"/>
            </w:tcMar>
          </w:tcPr>
          <w:p w14:paraId="3047A7A6" w14:textId="77777777" w:rsidR="009A77EF" w:rsidRDefault="001F73F6">
            <w:pPr>
              <w:spacing w:after="0"/>
              <w:rPr>
                <w:rFonts w:hint="eastAsia"/>
              </w:rPr>
            </w:pPr>
            <w:r>
              <w:t>SELF-INDULGENCE</w:t>
            </w:r>
          </w:p>
        </w:tc>
        <w:tc>
          <w:tcPr>
            <w:tcW w:w="5083" w:type="dxa"/>
            <w:shd w:val="clear" w:color="auto" w:fill="F8F9FA"/>
            <w:tcMar>
              <w:top w:w="75" w:type="dxa"/>
              <w:left w:w="90" w:type="dxa"/>
              <w:bottom w:w="75" w:type="dxa"/>
              <w:right w:w="90" w:type="dxa"/>
            </w:tcMar>
          </w:tcPr>
          <w:p w14:paraId="47F75243" w14:textId="77777777" w:rsidR="009A77EF" w:rsidRDefault="001F73F6">
            <w:pPr>
              <w:spacing w:after="0"/>
              <w:rPr>
                <w:rFonts w:hint="eastAsia"/>
              </w:rPr>
            </w:pPr>
            <w:r>
              <w:t>Discipline, stewardship, gratitude, and dependence on the Spirit.</w:t>
            </w:r>
          </w:p>
        </w:tc>
      </w:tr>
    </w:tbl>
    <w:p w14:paraId="1F0A0B7B" w14:textId="77777777" w:rsidR="009A77EF" w:rsidRDefault="009A77EF">
      <w:pPr>
        <w:spacing w:after="0"/>
        <w:rPr>
          <w:rFonts w:hint="eastAsia"/>
        </w:rPr>
      </w:pPr>
    </w:p>
    <w:p w14:paraId="5F672A4D" w14:textId="77777777" w:rsidR="009A77EF" w:rsidRDefault="001F73F6">
      <w:pPr>
        <w:pStyle w:val="Heading3"/>
      </w:pPr>
      <w:r>
        <w:t>Romans 7 Requires Care</w:t>
      </w:r>
    </w:p>
    <w:p w14:paraId="13CEA3CB" w14:textId="77777777" w:rsidR="009A77EF" w:rsidRDefault="001F73F6">
      <w:pPr>
        <w:rPr>
          <w:rFonts w:hint="eastAsia"/>
        </w:rPr>
      </w:pPr>
      <w:r>
        <w:t>Romans 7:14-25 vividly describes bondage, desire, conflict, and inability under sin. Christians have long debated whether Paul is describing his pre-conversion experience, Israel under the law, a rhetorical representative, or the continuing struggle of a believer viewed from the standpoint of the flesh. Whatever position one takes, the passage cannot be isolated from Romans 8, where the answer is life in the Spirit and freedom in Christ.</w:t>
      </w:r>
    </w:p>
    <w:tbl>
      <w:tblPr>
        <w:tblW w:w="0" w:type="auto"/>
        <w:jc w:val="center"/>
        <w:tblLayout w:type="fixed"/>
        <w:tblLook w:val="04A0" w:firstRow="1" w:lastRow="0" w:firstColumn="1" w:lastColumn="0" w:noHBand="0" w:noVBand="1"/>
      </w:tblPr>
      <w:tblGrid>
        <w:gridCol w:w="10166"/>
      </w:tblGrid>
      <w:tr w:rsidR="009A77EF" w14:paraId="3C248357" w14:textId="77777777">
        <w:trPr>
          <w:cantSplit/>
          <w:jc w:val="center"/>
        </w:trPr>
        <w:tc>
          <w:tcPr>
            <w:tcW w:w="10166" w:type="dxa"/>
            <w:tcBorders>
              <w:top w:val="single" w:sz="9" w:space="0" w:color="B56A3C"/>
              <w:left w:val="single" w:sz="4" w:space="0" w:color="B56A3C"/>
              <w:bottom w:val="single" w:sz="4" w:space="0" w:color="B56A3C"/>
              <w:right w:val="single" w:sz="4" w:space="0" w:color="B56A3C"/>
            </w:tcBorders>
            <w:shd w:val="clear" w:color="auto" w:fill="F4EBDD"/>
            <w:tcMar>
              <w:top w:w="130" w:type="dxa"/>
              <w:left w:w="160" w:type="dxa"/>
              <w:bottom w:w="130" w:type="dxa"/>
              <w:right w:w="160" w:type="dxa"/>
            </w:tcMar>
          </w:tcPr>
          <w:p w14:paraId="796E51B9" w14:textId="77777777" w:rsidR="009A77EF" w:rsidRDefault="001F73F6">
            <w:pPr>
              <w:rPr>
                <w:rFonts w:hint="eastAsia"/>
              </w:rPr>
            </w:pPr>
            <w:r>
              <w:rPr>
                <w:rFonts w:ascii="Lato" w:hAnsi="Lato"/>
                <w:b/>
                <w:color w:val="B56A3C"/>
                <w:sz w:val="18"/>
              </w:rPr>
              <w:t>GUARDRAIL</w:t>
            </w:r>
          </w:p>
          <w:p w14:paraId="18422224" w14:textId="77777777" w:rsidR="009A77EF" w:rsidRDefault="001F73F6">
            <w:pPr>
              <w:spacing w:after="0"/>
              <w:rPr>
                <w:rFonts w:hint="eastAsia"/>
              </w:rPr>
            </w:pPr>
            <w:r>
              <w:t>Do not use “the flesh” as permission to despise the body, excuse sin as inevitable, or shame normal human limitations. Paul’s concern is rebellion against God, and his remedy is life in Christ through the Spirit.</w:t>
            </w:r>
          </w:p>
        </w:tc>
      </w:tr>
    </w:tbl>
    <w:p w14:paraId="5FCF664A" w14:textId="77777777" w:rsidR="009A77EF" w:rsidRDefault="009A77EF">
      <w:pPr>
        <w:spacing w:after="0"/>
        <w:rPr>
          <w:rFonts w:hint="eastAsia"/>
        </w:rPr>
      </w:pPr>
    </w:p>
    <w:p w14:paraId="3293FBE0" w14:textId="77777777" w:rsidR="009A77EF" w:rsidRDefault="001F73F6">
      <w:pPr>
        <w:rPr>
          <w:rFonts w:hint="eastAsia"/>
        </w:rPr>
      </w:pPr>
      <w:r>
        <w:rPr>
          <w:b/>
        </w:rPr>
        <w:t>7. Which fleshly pattern most often competes with the direction you know God is calling you to take?</w:t>
      </w:r>
    </w:p>
    <w:p w14:paraId="723295CA" w14:textId="77777777" w:rsidR="009A77EF" w:rsidRDefault="001F73F6">
      <w:pPr>
        <w:spacing w:after="20"/>
        <w:rPr>
          <w:rFonts w:hint="eastAsia"/>
        </w:rPr>
      </w:pPr>
      <w:r>
        <w:rPr>
          <w:color w:val="B9BEC5"/>
          <w:sz w:val="14"/>
        </w:rPr>
        <w:t>____________________________________________________________________________________________</w:t>
      </w:r>
    </w:p>
    <w:p w14:paraId="19A96949" w14:textId="77777777" w:rsidR="009A77EF" w:rsidRDefault="001F73F6">
      <w:pPr>
        <w:spacing w:after="20"/>
        <w:rPr>
          <w:rFonts w:hint="eastAsia"/>
        </w:rPr>
      </w:pPr>
      <w:r>
        <w:rPr>
          <w:color w:val="B9BEC5"/>
          <w:sz w:val="14"/>
        </w:rPr>
        <w:t>____________________________________________________________________________________________</w:t>
      </w:r>
    </w:p>
    <w:p w14:paraId="1338D596" w14:textId="77777777" w:rsidR="009A77EF" w:rsidRDefault="001F73F6">
      <w:pPr>
        <w:pStyle w:val="Heading2"/>
      </w:pPr>
      <w:r>
        <w:t>DANGER FOUR | Forgetting the Reality of Final Judgment</w:t>
      </w:r>
    </w:p>
    <w:p w14:paraId="06669A96" w14:textId="77777777" w:rsidR="009A77EF" w:rsidRDefault="001F73F6">
      <w:pPr>
        <w:rPr>
          <w:rFonts w:hint="eastAsia"/>
        </w:rPr>
      </w:pPr>
      <w:r>
        <w:t>The original lesson ends by naming hell as a real danger. That concern should not be dismissed, but Scripture should govern how it is taught. The New Testament speaks soberly of final judgment, exclusion from the kingdom, destruction, punishment, fire, and the second death. Different Christian traditions debate how some of these images relate to one another, but they agree on the central warning: rebellion against God is not harmless, and final accountability is real.</w:t>
      </w:r>
    </w:p>
    <w:tbl>
      <w:tblPr>
        <w:tblW w:w="0" w:type="auto"/>
        <w:jc w:val="center"/>
        <w:tblLook w:val="04A0" w:firstRow="1" w:lastRow="0" w:firstColumn="1" w:lastColumn="0" w:noHBand="0" w:noVBand="1"/>
      </w:tblPr>
      <w:tblGrid>
        <w:gridCol w:w="10146"/>
      </w:tblGrid>
      <w:tr w:rsidR="009A77EF" w14:paraId="0B7C55E0" w14:textId="77777777">
        <w:trPr>
          <w:cantSplit/>
          <w:jc w:val="center"/>
        </w:trPr>
        <w:tc>
          <w:tcPr>
            <w:tcW w:w="10166" w:type="dxa"/>
            <w:tcBorders>
              <w:left w:val="single" w:sz="16" w:space="0" w:color="B56A3C"/>
            </w:tcBorders>
            <w:shd w:val="clear" w:color="auto" w:fill="F4EBDD"/>
            <w:tcMar>
              <w:top w:w="140" w:type="dxa"/>
              <w:left w:w="170" w:type="dxa"/>
              <w:bottom w:w="140" w:type="dxa"/>
              <w:right w:w="170" w:type="dxa"/>
            </w:tcMar>
          </w:tcPr>
          <w:p w14:paraId="29451DB9" w14:textId="77777777" w:rsidR="009A77EF" w:rsidRDefault="001F73F6">
            <w:pPr>
              <w:rPr>
                <w:rFonts w:hint="eastAsia"/>
              </w:rPr>
            </w:pPr>
            <w:r>
              <w:rPr>
                <w:rFonts w:ascii="Lato" w:hAnsi="Lato"/>
                <w:b/>
                <w:color w:val="295847"/>
                <w:sz w:val="18"/>
              </w:rPr>
              <w:t>Matthew 10:28 - KJV</w:t>
            </w:r>
          </w:p>
          <w:p w14:paraId="5B9202A5" w14:textId="77777777" w:rsidR="009A77EF" w:rsidRDefault="001F73F6">
            <w:pPr>
              <w:spacing w:after="60"/>
              <w:rPr>
                <w:rFonts w:hint="eastAsia"/>
              </w:rPr>
            </w:pPr>
            <w:r>
              <w:rPr>
                <w:b/>
                <w:color w:val="B56A3C"/>
              </w:rPr>
              <w:t xml:space="preserve">28  </w:t>
            </w:r>
            <w:r>
              <w:t>And fear not them which kill the body, but are not able to kill the soul: but rather fear him which is able to destroy both soul and body in hell.</w:t>
            </w:r>
          </w:p>
        </w:tc>
      </w:tr>
    </w:tbl>
    <w:p w14:paraId="3BF7355D" w14:textId="77777777" w:rsidR="009A77EF" w:rsidRDefault="009A77EF">
      <w:pPr>
        <w:spacing w:after="0"/>
        <w:rPr>
          <w:rFonts w:hint="eastAsia"/>
        </w:rPr>
      </w:pPr>
    </w:p>
    <w:p w14:paraId="15C6F319" w14:textId="77777777" w:rsidR="009A77EF" w:rsidRDefault="001F73F6">
      <w:pPr>
        <w:rPr>
          <w:rFonts w:hint="eastAsia"/>
        </w:rPr>
      </w:pPr>
      <w:r>
        <w:t>Jesus uses the language of Gehenna, drawing on a place associated with judgment imagery to warn of divine accountability. The purpose is not to satisfy curiosity about the geography of the afterlife. It is to awaken reverence, repentance, and fidelity to God.</w:t>
      </w:r>
    </w:p>
    <w:tbl>
      <w:tblPr>
        <w:tblW w:w="0" w:type="auto"/>
        <w:jc w:val="center"/>
        <w:tblLayout w:type="fixed"/>
        <w:tblLook w:val="04A0" w:firstRow="1" w:lastRow="0" w:firstColumn="1" w:lastColumn="0" w:noHBand="0" w:noVBand="1"/>
      </w:tblPr>
      <w:tblGrid>
        <w:gridCol w:w="10166"/>
      </w:tblGrid>
      <w:tr w:rsidR="009A77EF" w14:paraId="79A3110E" w14:textId="77777777">
        <w:trPr>
          <w:cantSplit/>
          <w:jc w:val="center"/>
        </w:trPr>
        <w:tc>
          <w:tcPr>
            <w:tcW w:w="10166" w:type="dxa"/>
            <w:tcBorders>
              <w:top w:val="single" w:sz="9" w:space="0" w:color="B56A3C"/>
              <w:left w:val="single" w:sz="4" w:space="0" w:color="B56A3C"/>
              <w:bottom w:val="single" w:sz="4" w:space="0" w:color="B56A3C"/>
              <w:right w:val="single" w:sz="4" w:space="0" w:color="B56A3C"/>
            </w:tcBorders>
            <w:shd w:val="clear" w:color="auto" w:fill="F4EBDD"/>
            <w:tcMar>
              <w:top w:w="130" w:type="dxa"/>
              <w:left w:w="160" w:type="dxa"/>
              <w:bottom w:w="130" w:type="dxa"/>
              <w:right w:w="160" w:type="dxa"/>
            </w:tcMar>
          </w:tcPr>
          <w:p w14:paraId="0C68D669" w14:textId="77777777" w:rsidR="009A77EF" w:rsidRDefault="001F73F6">
            <w:pPr>
              <w:rPr>
                <w:rFonts w:hint="eastAsia"/>
              </w:rPr>
            </w:pPr>
            <w:r>
              <w:rPr>
                <w:rFonts w:ascii="Lato" w:hAnsi="Lato"/>
                <w:b/>
                <w:color w:val="B56A3C"/>
                <w:sz w:val="18"/>
              </w:rPr>
              <w:t>KEEP THE EMPHASIS BIBLICAL</w:t>
            </w:r>
          </w:p>
          <w:p w14:paraId="2CF622D5" w14:textId="77777777" w:rsidR="009A77EF" w:rsidRDefault="001F73F6">
            <w:pPr>
              <w:spacing w:after="0"/>
              <w:rPr>
                <w:rFonts w:hint="eastAsia"/>
              </w:rPr>
            </w:pPr>
            <w:r>
              <w:t>Do not build a doctrine of hell from imaginative descriptions that Scripture itself does not state. Teach what the biblical texts actually affirm: God judges righteously, sin has eternal seriousness, Christ saves, and the gospel summons people to repentance and life.</w:t>
            </w:r>
          </w:p>
        </w:tc>
      </w:tr>
    </w:tbl>
    <w:p w14:paraId="7FD23174" w14:textId="77777777" w:rsidR="009A77EF" w:rsidRDefault="009A77EF">
      <w:pPr>
        <w:spacing w:after="0"/>
        <w:rPr>
          <w:rFonts w:hint="eastAsia"/>
        </w:rPr>
      </w:pPr>
    </w:p>
    <w:p w14:paraId="3DC03A95" w14:textId="77777777" w:rsidR="009A77EF" w:rsidRDefault="001F73F6">
      <w:pPr>
        <w:pStyle w:val="Heading2"/>
      </w:pPr>
      <w:r>
        <w:t>HOW THE DANGERS WORK TOGETHER</w:t>
      </w:r>
    </w:p>
    <w:p w14:paraId="12944152" w14:textId="77777777" w:rsidR="009A77EF" w:rsidRDefault="001F73F6">
      <w:pPr>
        <w:rPr>
          <w:rFonts w:hint="eastAsia"/>
        </w:rPr>
      </w:pPr>
      <w:r>
        <w:t>These dangers reinforce one another. False doctrine can normalize the flesh. Fleshly pride can produce division. Division can make correction impossible. Once truth is resisted and community fractures, people become more vulnerable to deception and sin. The answer is not fear-driven religion; it is deeper attachment to Christ, Scripture, the Spirit, and a healthy body of believers.</w:t>
      </w:r>
    </w:p>
    <w:tbl>
      <w:tblPr>
        <w:tblStyle w:val="TableGrid"/>
        <w:tblW w:w="0" w:type="auto"/>
        <w:jc w:val="center"/>
        <w:tblLook w:val="04A0" w:firstRow="1" w:lastRow="0" w:firstColumn="1" w:lastColumn="0" w:noHBand="0" w:noVBand="1"/>
      </w:tblPr>
      <w:tblGrid>
        <w:gridCol w:w="5078"/>
        <w:gridCol w:w="5078"/>
      </w:tblGrid>
      <w:tr w:rsidR="009A77EF" w14:paraId="19D1DF19" w14:textId="77777777">
        <w:trPr>
          <w:cantSplit/>
          <w:tblHeader/>
          <w:jc w:val="center"/>
        </w:trPr>
        <w:tc>
          <w:tcPr>
            <w:tcW w:w="5083" w:type="dxa"/>
            <w:shd w:val="clear" w:color="auto" w:fill="18382C"/>
            <w:tcMar>
              <w:top w:w="80" w:type="dxa"/>
              <w:left w:w="90" w:type="dxa"/>
              <w:bottom w:w="80" w:type="dxa"/>
              <w:right w:w="90" w:type="dxa"/>
            </w:tcMar>
          </w:tcPr>
          <w:p w14:paraId="5C9A9C70" w14:textId="77777777" w:rsidR="009A77EF" w:rsidRDefault="001F73F6">
            <w:pPr>
              <w:rPr>
                <w:rFonts w:hint="eastAsia"/>
              </w:rPr>
            </w:pPr>
            <w:r>
              <w:rPr>
                <w:rFonts w:ascii="Lato" w:hAnsi="Lato"/>
                <w:b/>
                <w:color w:val="FFFFFF"/>
                <w:sz w:val="16"/>
              </w:rPr>
              <w:t>DANGER</w:t>
            </w:r>
          </w:p>
        </w:tc>
        <w:tc>
          <w:tcPr>
            <w:tcW w:w="5083" w:type="dxa"/>
            <w:shd w:val="clear" w:color="auto" w:fill="18382C"/>
            <w:tcMar>
              <w:top w:w="80" w:type="dxa"/>
              <w:left w:w="90" w:type="dxa"/>
              <w:bottom w:w="80" w:type="dxa"/>
              <w:right w:w="90" w:type="dxa"/>
            </w:tcMar>
          </w:tcPr>
          <w:p w14:paraId="327050A0" w14:textId="77777777" w:rsidR="009A77EF" w:rsidRDefault="001F73F6">
            <w:pPr>
              <w:rPr>
                <w:rFonts w:hint="eastAsia"/>
              </w:rPr>
            </w:pPr>
            <w:r>
              <w:rPr>
                <w:rFonts w:ascii="Lato" w:hAnsi="Lato"/>
                <w:b/>
                <w:color w:val="FFFFFF"/>
                <w:sz w:val="16"/>
              </w:rPr>
              <w:t>FAITHFUL RESPONSE</w:t>
            </w:r>
          </w:p>
        </w:tc>
      </w:tr>
      <w:tr w:rsidR="009A77EF" w14:paraId="73944A3E" w14:textId="77777777">
        <w:trPr>
          <w:cantSplit/>
          <w:jc w:val="center"/>
        </w:trPr>
        <w:tc>
          <w:tcPr>
            <w:tcW w:w="5083" w:type="dxa"/>
            <w:shd w:val="clear" w:color="auto" w:fill="F8F9FA"/>
            <w:tcMar>
              <w:top w:w="75" w:type="dxa"/>
              <w:left w:w="90" w:type="dxa"/>
              <w:bottom w:w="75" w:type="dxa"/>
              <w:right w:w="90" w:type="dxa"/>
            </w:tcMar>
          </w:tcPr>
          <w:p w14:paraId="236874D0" w14:textId="77777777" w:rsidR="009A77EF" w:rsidRDefault="001F73F6">
            <w:pPr>
              <w:spacing w:after="0"/>
              <w:rPr>
                <w:rFonts w:hint="eastAsia"/>
              </w:rPr>
            </w:pPr>
            <w:r>
              <w:t>FALSE DOCTRINE</w:t>
            </w:r>
          </w:p>
        </w:tc>
        <w:tc>
          <w:tcPr>
            <w:tcW w:w="5083" w:type="dxa"/>
            <w:shd w:val="clear" w:color="auto" w:fill="F8F9FA"/>
            <w:tcMar>
              <w:top w:w="75" w:type="dxa"/>
              <w:left w:w="90" w:type="dxa"/>
              <w:bottom w:w="75" w:type="dxa"/>
              <w:right w:w="90" w:type="dxa"/>
            </w:tcMar>
          </w:tcPr>
          <w:p w14:paraId="795601E9" w14:textId="77777777" w:rsidR="009A77EF" w:rsidRDefault="001F73F6">
            <w:pPr>
              <w:spacing w:after="0"/>
              <w:rPr>
                <w:rFonts w:hint="eastAsia"/>
              </w:rPr>
            </w:pPr>
            <w:r>
              <w:t>Know Scripture, test teaching, remain teachable, and keep Christ central.</w:t>
            </w:r>
          </w:p>
        </w:tc>
      </w:tr>
      <w:tr w:rsidR="009A77EF" w14:paraId="2BE27B17" w14:textId="77777777">
        <w:trPr>
          <w:cantSplit/>
          <w:jc w:val="center"/>
        </w:trPr>
        <w:tc>
          <w:tcPr>
            <w:tcW w:w="5083" w:type="dxa"/>
            <w:shd w:val="clear" w:color="auto" w:fill="FFFFFF"/>
            <w:tcMar>
              <w:top w:w="75" w:type="dxa"/>
              <w:left w:w="90" w:type="dxa"/>
              <w:bottom w:w="75" w:type="dxa"/>
              <w:right w:w="90" w:type="dxa"/>
            </w:tcMar>
          </w:tcPr>
          <w:p w14:paraId="1AF11D71" w14:textId="77777777" w:rsidR="009A77EF" w:rsidRDefault="001F73F6">
            <w:pPr>
              <w:spacing w:after="0"/>
              <w:rPr>
                <w:rFonts w:hint="eastAsia"/>
              </w:rPr>
            </w:pPr>
            <w:r>
              <w:t>DIVISION</w:t>
            </w:r>
          </w:p>
        </w:tc>
        <w:tc>
          <w:tcPr>
            <w:tcW w:w="5083" w:type="dxa"/>
            <w:shd w:val="clear" w:color="auto" w:fill="FFFFFF"/>
            <w:tcMar>
              <w:top w:w="75" w:type="dxa"/>
              <w:left w:w="90" w:type="dxa"/>
              <w:bottom w:w="75" w:type="dxa"/>
              <w:right w:w="90" w:type="dxa"/>
            </w:tcMar>
          </w:tcPr>
          <w:p w14:paraId="2F0347B3" w14:textId="77777777" w:rsidR="009A77EF" w:rsidRDefault="001F73F6">
            <w:pPr>
              <w:spacing w:after="0"/>
              <w:rPr>
                <w:rFonts w:hint="eastAsia"/>
              </w:rPr>
            </w:pPr>
            <w:r>
              <w:t>Pursue truth and love; distinguish essentials from preferences; confront destructive factionalism.</w:t>
            </w:r>
          </w:p>
        </w:tc>
      </w:tr>
      <w:tr w:rsidR="009A77EF" w14:paraId="610A7BA7" w14:textId="77777777">
        <w:trPr>
          <w:cantSplit/>
          <w:jc w:val="center"/>
        </w:trPr>
        <w:tc>
          <w:tcPr>
            <w:tcW w:w="5083" w:type="dxa"/>
            <w:shd w:val="clear" w:color="auto" w:fill="F8F9FA"/>
            <w:tcMar>
              <w:top w:w="75" w:type="dxa"/>
              <w:left w:w="90" w:type="dxa"/>
              <w:bottom w:w="75" w:type="dxa"/>
              <w:right w:w="90" w:type="dxa"/>
            </w:tcMar>
          </w:tcPr>
          <w:p w14:paraId="2A98EBC3" w14:textId="77777777" w:rsidR="009A77EF" w:rsidRDefault="001F73F6">
            <w:pPr>
              <w:spacing w:after="0"/>
              <w:rPr>
                <w:rFonts w:hint="eastAsia"/>
              </w:rPr>
            </w:pPr>
            <w:r>
              <w:t>THE FLESH</w:t>
            </w:r>
          </w:p>
        </w:tc>
        <w:tc>
          <w:tcPr>
            <w:tcW w:w="5083" w:type="dxa"/>
            <w:shd w:val="clear" w:color="auto" w:fill="F8F9FA"/>
            <w:tcMar>
              <w:top w:w="75" w:type="dxa"/>
              <w:left w:w="90" w:type="dxa"/>
              <w:bottom w:w="75" w:type="dxa"/>
              <w:right w:w="90" w:type="dxa"/>
            </w:tcMar>
          </w:tcPr>
          <w:p w14:paraId="4799597A" w14:textId="77777777" w:rsidR="009A77EF" w:rsidRDefault="001F73F6">
            <w:pPr>
              <w:spacing w:after="0"/>
              <w:rPr>
                <w:rFonts w:hint="eastAsia"/>
              </w:rPr>
            </w:pPr>
            <w:r>
              <w:t>Walk in the Spirit, practice repentance, and bring desires under Christ’s lordship.</w:t>
            </w:r>
          </w:p>
        </w:tc>
      </w:tr>
      <w:tr w:rsidR="009A77EF" w14:paraId="51276391" w14:textId="77777777">
        <w:trPr>
          <w:cantSplit/>
          <w:jc w:val="center"/>
        </w:trPr>
        <w:tc>
          <w:tcPr>
            <w:tcW w:w="5083" w:type="dxa"/>
            <w:shd w:val="clear" w:color="auto" w:fill="FFFFFF"/>
            <w:tcMar>
              <w:top w:w="75" w:type="dxa"/>
              <w:left w:w="90" w:type="dxa"/>
              <w:bottom w:w="75" w:type="dxa"/>
              <w:right w:w="90" w:type="dxa"/>
            </w:tcMar>
          </w:tcPr>
          <w:p w14:paraId="6A36A9CE" w14:textId="77777777" w:rsidR="009A77EF" w:rsidRDefault="001F73F6">
            <w:pPr>
              <w:spacing w:after="0"/>
              <w:rPr>
                <w:rFonts w:hint="eastAsia"/>
              </w:rPr>
            </w:pPr>
            <w:r>
              <w:t>FINAL JUDGMENT</w:t>
            </w:r>
          </w:p>
        </w:tc>
        <w:tc>
          <w:tcPr>
            <w:tcW w:w="5083" w:type="dxa"/>
            <w:shd w:val="clear" w:color="auto" w:fill="FFFFFF"/>
            <w:tcMar>
              <w:top w:w="75" w:type="dxa"/>
              <w:left w:w="90" w:type="dxa"/>
              <w:bottom w:w="75" w:type="dxa"/>
              <w:right w:w="90" w:type="dxa"/>
            </w:tcMar>
          </w:tcPr>
          <w:p w14:paraId="4E1D3281" w14:textId="77777777" w:rsidR="009A77EF" w:rsidRDefault="001F73F6">
            <w:pPr>
              <w:spacing w:after="0"/>
              <w:rPr>
                <w:rFonts w:hint="eastAsia"/>
              </w:rPr>
            </w:pPr>
            <w:r>
              <w:t>Live with reverence, preach the gospel clearly, and receive God’s grace rather than presuming upon it.</w:t>
            </w:r>
          </w:p>
        </w:tc>
      </w:tr>
    </w:tbl>
    <w:p w14:paraId="6F23904F" w14:textId="77777777" w:rsidR="009A77EF" w:rsidRDefault="009A77EF">
      <w:pPr>
        <w:spacing w:after="0"/>
        <w:rPr>
          <w:rFonts w:hint="eastAsia"/>
        </w:rPr>
      </w:pPr>
    </w:p>
    <w:p w14:paraId="42641059" w14:textId="77777777" w:rsidR="009A77EF" w:rsidRDefault="001F73F6">
      <w:pPr>
        <w:pStyle w:val="Heading2"/>
      </w:pPr>
      <w:r>
        <w:lastRenderedPageBreak/>
        <w:t>INTERPRETIVE GUARDRAILS</w:t>
      </w:r>
    </w:p>
    <w:tbl>
      <w:tblPr>
        <w:tblStyle w:val="TableGrid"/>
        <w:tblW w:w="0" w:type="auto"/>
        <w:jc w:val="center"/>
        <w:tblLook w:val="04A0" w:firstRow="1" w:lastRow="0" w:firstColumn="1" w:lastColumn="0" w:noHBand="0" w:noVBand="1"/>
      </w:tblPr>
      <w:tblGrid>
        <w:gridCol w:w="5078"/>
        <w:gridCol w:w="5078"/>
      </w:tblGrid>
      <w:tr w:rsidR="009A77EF" w14:paraId="40BDFCDC" w14:textId="77777777">
        <w:trPr>
          <w:cantSplit/>
          <w:tblHeader/>
          <w:jc w:val="center"/>
        </w:trPr>
        <w:tc>
          <w:tcPr>
            <w:tcW w:w="5083" w:type="dxa"/>
            <w:shd w:val="clear" w:color="auto" w:fill="18382C"/>
            <w:tcMar>
              <w:top w:w="80" w:type="dxa"/>
              <w:left w:w="90" w:type="dxa"/>
              <w:bottom w:w="80" w:type="dxa"/>
              <w:right w:w="90" w:type="dxa"/>
            </w:tcMar>
          </w:tcPr>
          <w:p w14:paraId="13D404AB" w14:textId="77777777" w:rsidR="009A77EF" w:rsidRDefault="001F73F6">
            <w:pPr>
              <w:rPr>
                <w:rFonts w:hint="eastAsia"/>
              </w:rPr>
            </w:pPr>
            <w:r>
              <w:rPr>
                <w:rFonts w:ascii="Lato" w:hAnsi="Lato"/>
                <w:b/>
                <w:color w:val="FFFFFF"/>
                <w:sz w:val="16"/>
              </w:rPr>
              <w:t>GUARDRAIL</w:t>
            </w:r>
          </w:p>
        </w:tc>
        <w:tc>
          <w:tcPr>
            <w:tcW w:w="5083" w:type="dxa"/>
            <w:shd w:val="clear" w:color="auto" w:fill="18382C"/>
            <w:tcMar>
              <w:top w:w="80" w:type="dxa"/>
              <w:left w:w="90" w:type="dxa"/>
              <w:bottom w:w="80" w:type="dxa"/>
              <w:right w:w="90" w:type="dxa"/>
            </w:tcMar>
          </w:tcPr>
          <w:p w14:paraId="47C3E1E6" w14:textId="77777777" w:rsidR="009A77EF" w:rsidRDefault="001F73F6">
            <w:pPr>
              <w:rPr>
                <w:rFonts w:hint="eastAsia"/>
              </w:rPr>
            </w:pPr>
            <w:r>
              <w:rPr>
                <w:rFonts w:ascii="Lato" w:hAnsi="Lato"/>
                <w:b/>
                <w:color w:val="FFFFFF"/>
                <w:sz w:val="16"/>
              </w:rPr>
              <w:t>WHY IT MATTERS</w:t>
            </w:r>
          </w:p>
        </w:tc>
      </w:tr>
      <w:tr w:rsidR="009A77EF" w14:paraId="2AA01C21" w14:textId="77777777">
        <w:trPr>
          <w:cantSplit/>
          <w:jc w:val="center"/>
        </w:trPr>
        <w:tc>
          <w:tcPr>
            <w:tcW w:w="5083" w:type="dxa"/>
            <w:shd w:val="clear" w:color="auto" w:fill="F8F9FA"/>
            <w:tcMar>
              <w:top w:w="75" w:type="dxa"/>
              <w:left w:w="90" w:type="dxa"/>
              <w:bottom w:w="75" w:type="dxa"/>
              <w:right w:w="90" w:type="dxa"/>
            </w:tcMar>
          </w:tcPr>
          <w:p w14:paraId="539A68A0" w14:textId="77777777" w:rsidR="009A77EF" w:rsidRDefault="001F73F6">
            <w:pPr>
              <w:spacing w:after="0"/>
              <w:rPr>
                <w:rFonts w:hint="eastAsia"/>
              </w:rPr>
            </w:pPr>
            <w:r>
              <w:t>Not every theological disagreement is false doctrine.</w:t>
            </w:r>
          </w:p>
        </w:tc>
        <w:tc>
          <w:tcPr>
            <w:tcW w:w="5083" w:type="dxa"/>
            <w:shd w:val="clear" w:color="auto" w:fill="F8F9FA"/>
            <w:tcMar>
              <w:top w:w="75" w:type="dxa"/>
              <w:left w:w="90" w:type="dxa"/>
              <w:bottom w:w="75" w:type="dxa"/>
              <w:right w:w="90" w:type="dxa"/>
            </w:tcMar>
          </w:tcPr>
          <w:p w14:paraId="65ACA0C2" w14:textId="77777777" w:rsidR="009A77EF" w:rsidRDefault="001F73F6">
            <w:pPr>
              <w:spacing w:after="0"/>
              <w:rPr>
                <w:rFonts w:hint="eastAsia"/>
              </w:rPr>
            </w:pPr>
            <w:r>
              <w:t>Historic Christianity contains real secondary disagreements among believers who confess the same gospel.</w:t>
            </w:r>
          </w:p>
        </w:tc>
      </w:tr>
      <w:tr w:rsidR="009A77EF" w14:paraId="5F95DBF7" w14:textId="77777777">
        <w:trPr>
          <w:cantSplit/>
          <w:jc w:val="center"/>
        </w:trPr>
        <w:tc>
          <w:tcPr>
            <w:tcW w:w="5083" w:type="dxa"/>
            <w:shd w:val="clear" w:color="auto" w:fill="FFFFFF"/>
            <w:tcMar>
              <w:top w:w="75" w:type="dxa"/>
              <w:left w:w="90" w:type="dxa"/>
              <w:bottom w:w="75" w:type="dxa"/>
              <w:right w:w="90" w:type="dxa"/>
            </w:tcMar>
          </w:tcPr>
          <w:p w14:paraId="5B63D5CF" w14:textId="77777777" w:rsidR="009A77EF" w:rsidRDefault="001F73F6">
            <w:pPr>
              <w:spacing w:after="0"/>
              <w:rPr>
                <w:rFonts w:hint="eastAsia"/>
              </w:rPr>
            </w:pPr>
            <w:r>
              <w:t>Unity does not require silence about serious wrong.</w:t>
            </w:r>
          </w:p>
        </w:tc>
        <w:tc>
          <w:tcPr>
            <w:tcW w:w="5083" w:type="dxa"/>
            <w:shd w:val="clear" w:color="auto" w:fill="FFFFFF"/>
            <w:tcMar>
              <w:top w:w="75" w:type="dxa"/>
              <w:left w:w="90" w:type="dxa"/>
              <w:bottom w:w="75" w:type="dxa"/>
              <w:right w:w="90" w:type="dxa"/>
            </w:tcMar>
          </w:tcPr>
          <w:p w14:paraId="200E4C67" w14:textId="77777777" w:rsidR="009A77EF" w:rsidRDefault="001F73F6">
            <w:pPr>
              <w:spacing w:after="0"/>
              <w:rPr>
                <w:rFonts w:hint="eastAsia"/>
              </w:rPr>
            </w:pPr>
            <w:r>
              <w:t>Biblical peace can include correction, accountability, and protection of the vulnerable.</w:t>
            </w:r>
          </w:p>
        </w:tc>
      </w:tr>
      <w:tr w:rsidR="009A77EF" w14:paraId="43A56CBF" w14:textId="77777777">
        <w:trPr>
          <w:cantSplit/>
          <w:jc w:val="center"/>
        </w:trPr>
        <w:tc>
          <w:tcPr>
            <w:tcW w:w="5083" w:type="dxa"/>
            <w:shd w:val="clear" w:color="auto" w:fill="F8F9FA"/>
            <w:tcMar>
              <w:top w:w="75" w:type="dxa"/>
              <w:left w:w="90" w:type="dxa"/>
              <w:bottom w:w="75" w:type="dxa"/>
              <w:right w:w="90" w:type="dxa"/>
            </w:tcMar>
          </w:tcPr>
          <w:p w14:paraId="132476B0" w14:textId="77777777" w:rsidR="009A77EF" w:rsidRDefault="001F73F6">
            <w:pPr>
              <w:spacing w:after="0"/>
              <w:rPr>
                <w:rFonts w:hint="eastAsia"/>
              </w:rPr>
            </w:pPr>
            <w:r>
              <w:t>The flesh is not identical with the physical body.</w:t>
            </w:r>
          </w:p>
        </w:tc>
        <w:tc>
          <w:tcPr>
            <w:tcW w:w="5083" w:type="dxa"/>
            <w:shd w:val="clear" w:color="auto" w:fill="F8F9FA"/>
            <w:tcMar>
              <w:top w:w="75" w:type="dxa"/>
              <w:left w:w="90" w:type="dxa"/>
              <w:bottom w:w="75" w:type="dxa"/>
              <w:right w:w="90" w:type="dxa"/>
            </w:tcMar>
          </w:tcPr>
          <w:p w14:paraId="78E9FD40" w14:textId="77777777" w:rsidR="009A77EF" w:rsidRDefault="001F73F6">
            <w:pPr>
              <w:spacing w:after="0"/>
              <w:rPr>
                <w:rFonts w:hint="eastAsia"/>
              </w:rPr>
            </w:pPr>
            <w:r>
              <w:t>Paul can use sarx neutrally or negatively depending on context; Christian theology does not treat matter as evil.</w:t>
            </w:r>
          </w:p>
        </w:tc>
      </w:tr>
      <w:tr w:rsidR="009A77EF" w14:paraId="60F8F889" w14:textId="77777777">
        <w:trPr>
          <w:cantSplit/>
          <w:jc w:val="center"/>
        </w:trPr>
        <w:tc>
          <w:tcPr>
            <w:tcW w:w="5083" w:type="dxa"/>
            <w:shd w:val="clear" w:color="auto" w:fill="FFFFFF"/>
            <w:tcMar>
              <w:top w:w="75" w:type="dxa"/>
              <w:left w:w="90" w:type="dxa"/>
              <w:bottom w:w="75" w:type="dxa"/>
              <w:right w:w="90" w:type="dxa"/>
            </w:tcMar>
          </w:tcPr>
          <w:p w14:paraId="3C49B5D3" w14:textId="77777777" w:rsidR="009A77EF" w:rsidRDefault="001F73F6">
            <w:pPr>
              <w:spacing w:after="0"/>
              <w:rPr>
                <w:rFonts w:hint="eastAsia"/>
              </w:rPr>
            </w:pPr>
            <w:r>
              <w:t>Romans 7 is debated.</w:t>
            </w:r>
          </w:p>
        </w:tc>
        <w:tc>
          <w:tcPr>
            <w:tcW w:w="5083" w:type="dxa"/>
            <w:shd w:val="clear" w:color="auto" w:fill="FFFFFF"/>
            <w:tcMar>
              <w:top w:w="75" w:type="dxa"/>
              <w:left w:w="90" w:type="dxa"/>
              <w:bottom w:w="75" w:type="dxa"/>
              <w:right w:w="90" w:type="dxa"/>
            </w:tcMar>
          </w:tcPr>
          <w:p w14:paraId="72D142B4" w14:textId="77777777" w:rsidR="009A77EF" w:rsidRDefault="001F73F6">
            <w:pPr>
              <w:spacing w:after="0"/>
              <w:rPr>
                <w:rFonts w:hint="eastAsia"/>
              </w:rPr>
            </w:pPr>
            <w:r>
              <w:t>Do not present one interpretation of Paul’s “I” as though no serious Christian scholar has read it differently.</w:t>
            </w:r>
          </w:p>
        </w:tc>
      </w:tr>
      <w:tr w:rsidR="009A77EF" w14:paraId="6793D4D7" w14:textId="77777777">
        <w:trPr>
          <w:cantSplit/>
          <w:jc w:val="center"/>
        </w:trPr>
        <w:tc>
          <w:tcPr>
            <w:tcW w:w="5083" w:type="dxa"/>
            <w:shd w:val="clear" w:color="auto" w:fill="F8F9FA"/>
            <w:tcMar>
              <w:top w:w="75" w:type="dxa"/>
              <w:left w:w="90" w:type="dxa"/>
              <w:bottom w:w="75" w:type="dxa"/>
              <w:right w:w="90" w:type="dxa"/>
            </w:tcMar>
          </w:tcPr>
          <w:p w14:paraId="4A63976E" w14:textId="77777777" w:rsidR="009A77EF" w:rsidRDefault="001F73F6">
            <w:pPr>
              <w:spacing w:after="0"/>
              <w:rPr>
                <w:rFonts w:hint="eastAsia"/>
              </w:rPr>
            </w:pPr>
            <w:r>
              <w:t>Judgment should produce reverence, not spectacle.</w:t>
            </w:r>
          </w:p>
        </w:tc>
        <w:tc>
          <w:tcPr>
            <w:tcW w:w="5083" w:type="dxa"/>
            <w:shd w:val="clear" w:color="auto" w:fill="F8F9FA"/>
            <w:tcMar>
              <w:top w:w="75" w:type="dxa"/>
              <w:left w:w="90" w:type="dxa"/>
              <w:bottom w:w="75" w:type="dxa"/>
              <w:right w:w="90" w:type="dxa"/>
            </w:tcMar>
          </w:tcPr>
          <w:p w14:paraId="69B533DF" w14:textId="77777777" w:rsidR="009A77EF" w:rsidRDefault="001F73F6">
            <w:pPr>
              <w:spacing w:after="0"/>
              <w:rPr>
                <w:rFonts w:hint="eastAsia"/>
              </w:rPr>
            </w:pPr>
            <w:r>
              <w:t>The Bible uses strong images to call people to repentance and faith, not to encourage imaginative sensationalism.</w:t>
            </w:r>
          </w:p>
        </w:tc>
      </w:tr>
    </w:tbl>
    <w:p w14:paraId="2D592C59" w14:textId="77777777" w:rsidR="009A77EF" w:rsidRDefault="009A77EF">
      <w:pPr>
        <w:spacing w:after="0"/>
        <w:rPr>
          <w:rFonts w:hint="eastAsia"/>
        </w:rPr>
      </w:pPr>
    </w:p>
    <w:p w14:paraId="51072FEB" w14:textId="77777777" w:rsidR="009A77EF" w:rsidRDefault="001F73F6">
      <w:pPr>
        <w:pStyle w:val="Heading2"/>
      </w:pPr>
      <w:r>
        <w:t>CONNECT | Let Scripture Confirm Scripture</w:t>
      </w:r>
    </w:p>
    <w:tbl>
      <w:tblPr>
        <w:tblStyle w:val="TableGrid"/>
        <w:tblW w:w="0" w:type="auto"/>
        <w:jc w:val="center"/>
        <w:tblLook w:val="04A0" w:firstRow="1" w:lastRow="0" w:firstColumn="1" w:lastColumn="0" w:noHBand="0" w:noVBand="1"/>
      </w:tblPr>
      <w:tblGrid>
        <w:gridCol w:w="5078"/>
        <w:gridCol w:w="5078"/>
      </w:tblGrid>
      <w:tr w:rsidR="009A77EF" w14:paraId="22FF229A" w14:textId="77777777">
        <w:trPr>
          <w:cantSplit/>
          <w:tblHeader/>
          <w:jc w:val="center"/>
        </w:trPr>
        <w:tc>
          <w:tcPr>
            <w:tcW w:w="5083" w:type="dxa"/>
            <w:shd w:val="clear" w:color="auto" w:fill="18382C"/>
            <w:tcMar>
              <w:top w:w="80" w:type="dxa"/>
              <w:left w:w="90" w:type="dxa"/>
              <w:bottom w:w="80" w:type="dxa"/>
              <w:right w:w="90" w:type="dxa"/>
            </w:tcMar>
          </w:tcPr>
          <w:p w14:paraId="1BC61F31" w14:textId="77777777" w:rsidR="009A77EF" w:rsidRDefault="001F73F6">
            <w:pPr>
              <w:rPr>
                <w:rFonts w:hint="eastAsia"/>
              </w:rPr>
            </w:pPr>
            <w:r>
              <w:rPr>
                <w:rFonts w:ascii="Lato" w:hAnsi="Lato"/>
                <w:b/>
                <w:color w:val="FFFFFF"/>
                <w:sz w:val="16"/>
              </w:rPr>
              <w:t>PASSAGE</w:t>
            </w:r>
          </w:p>
        </w:tc>
        <w:tc>
          <w:tcPr>
            <w:tcW w:w="5083" w:type="dxa"/>
            <w:shd w:val="clear" w:color="auto" w:fill="18382C"/>
            <w:tcMar>
              <w:top w:w="80" w:type="dxa"/>
              <w:left w:w="90" w:type="dxa"/>
              <w:bottom w:w="80" w:type="dxa"/>
              <w:right w:w="90" w:type="dxa"/>
            </w:tcMar>
          </w:tcPr>
          <w:p w14:paraId="1AA765F5" w14:textId="77777777" w:rsidR="009A77EF" w:rsidRDefault="001F73F6">
            <w:pPr>
              <w:rPr>
                <w:rFonts w:hint="eastAsia"/>
              </w:rPr>
            </w:pPr>
            <w:r>
              <w:rPr>
                <w:rFonts w:ascii="Lato" w:hAnsi="Lato"/>
                <w:b/>
                <w:color w:val="FFFFFF"/>
                <w:sz w:val="16"/>
              </w:rPr>
              <w:t>CONNECTION</w:t>
            </w:r>
          </w:p>
        </w:tc>
      </w:tr>
      <w:tr w:rsidR="009A77EF" w14:paraId="7653A043" w14:textId="77777777">
        <w:trPr>
          <w:cantSplit/>
          <w:jc w:val="center"/>
        </w:trPr>
        <w:tc>
          <w:tcPr>
            <w:tcW w:w="5083" w:type="dxa"/>
            <w:shd w:val="clear" w:color="auto" w:fill="F8F9FA"/>
            <w:tcMar>
              <w:top w:w="75" w:type="dxa"/>
              <w:left w:w="90" w:type="dxa"/>
              <w:bottom w:w="75" w:type="dxa"/>
              <w:right w:w="90" w:type="dxa"/>
            </w:tcMar>
          </w:tcPr>
          <w:p w14:paraId="30DF2312" w14:textId="77777777" w:rsidR="009A77EF" w:rsidRDefault="001F73F6">
            <w:pPr>
              <w:spacing w:after="0"/>
              <w:rPr>
                <w:rFonts w:hint="eastAsia"/>
              </w:rPr>
            </w:pPr>
            <w:r>
              <w:t>Acts 17:11</w:t>
            </w:r>
          </w:p>
        </w:tc>
        <w:tc>
          <w:tcPr>
            <w:tcW w:w="5083" w:type="dxa"/>
            <w:shd w:val="clear" w:color="auto" w:fill="F8F9FA"/>
            <w:tcMar>
              <w:top w:w="75" w:type="dxa"/>
              <w:left w:w="90" w:type="dxa"/>
              <w:bottom w:w="75" w:type="dxa"/>
              <w:right w:w="90" w:type="dxa"/>
            </w:tcMar>
          </w:tcPr>
          <w:p w14:paraId="7B513B0F" w14:textId="77777777" w:rsidR="009A77EF" w:rsidRDefault="001F73F6">
            <w:pPr>
              <w:spacing w:after="0"/>
              <w:rPr>
                <w:rFonts w:hint="eastAsia"/>
              </w:rPr>
            </w:pPr>
            <w:r>
              <w:t>Discernment receives teaching eagerly while testing it by Scripture.</w:t>
            </w:r>
          </w:p>
        </w:tc>
      </w:tr>
      <w:tr w:rsidR="009A77EF" w14:paraId="42F43FB1" w14:textId="77777777">
        <w:trPr>
          <w:cantSplit/>
          <w:jc w:val="center"/>
        </w:trPr>
        <w:tc>
          <w:tcPr>
            <w:tcW w:w="5083" w:type="dxa"/>
            <w:shd w:val="clear" w:color="auto" w:fill="FFFFFF"/>
            <w:tcMar>
              <w:top w:w="75" w:type="dxa"/>
              <w:left w:w="90" w:type="dxa"/>
              <w:bottom w:w="75" w:type="dxa"/>
              <w:right w:w="90" w:type="dxa"/>
            </w:tcMar>
          </w:tcPr>
          <w:p w14:paraId="01382740" w14:textId="77777777" w:rsidR="009A77EF" w:rsidRDefault="001F73F6">
            <w:pPr>
              <w:spacing w:after="0"/>
              <w:rPr>
                <w:rFonts w:hint="eastAsia"/>
              </w:rPr>
            </w:pPr>
            <w:r>
              <w:t>Romans 14:1-13</w:t>
            </w:r>
          </w:p>
        </w:tc>
        <w:tc>
          <w:tcPr>
            <w:tcW w:w="5083" w:type="dxa"/>
            <w:shd w:val="clear" w:color="auto" w:fill="FFFFFF"/>
            <w:tcMar>
              <w:top w:w="75" w:type="dxa"/>
              <w:left w:w="90" w:type="dxa"/>
              <w:bottom w:w="75" w:type="dxa"/>
              <w:right w:w="90" w:type="dxa"/>
            </w:tcMar>
          </w:tcPr>
          <w:p w14:paraId="62466DEE" w14:textId="77777777" w:rsidR="009A77EF" w:rsidRDefault="001F73F6">
            <w:pPr>
              <w:spacing w:after="0"/>
              <w:rPr>
                <w:rFonts w:hint="eastAsia"/>
              </w:rPr>
            </w:pPr>
            <w:r>
              <w:t>Believers can disagree over disputable matters without despising or judging one another.</w:t>
            </w:r>
          </w:p>
        </w:tc>
      </w:tr>
      <w:tr w:rsidR="009A77EF" w14:paraId="70360C71" w14:textId="77777777">
        <w:trPr>
          <w:cantSplit/>
          <w:jc w:val="center"/>
        </w:trPr>
        <w:tc>
          <w:tcPr>
            <w:tcW w:w="5083" w:type="dxa"/>
            <w:shd w:val="clear" w:color="auto" w:fill="F8F9FA"/>
            <w:tcMar>
              <w:top w:w="75" w:type="dxa"/>
              <w:left w:w="90" w:type="dxa"/>
              <w:bottom w:w="75" w:type="dxa"/>
              <w:right w:w="90" w:type="dxa"/>
            </w:tcMar>
          </w:tcPr>
          <w:p w14:paraId="2F3C54C0" w14:textId="77777777" w:rsidR="009A77EF" w:rsidRDefault="001F73F6">
            <w:pPr>
              <w:spacing w:after="0"/>
              <w:rPr>
                <w:rFonts w:hint="eastAsia"/>
              </w:rPr>
            </w:pPr>
            <w:r>
              <w:t>Ephesians 4:1-6</w:t>
            </w:r>
          </w:p>
        </w:tc>
        <w:tc>
          <w:tcPr>
            <w:tcW w:w="5083" w:type="dxa"/>
            <w:shd w:val="clear" w:color="auto" w:fill="F8F9FA"/>
            <w:tcMar>
              <w:top w:w="75" w:type="dxa"/>
              <w:left w:w="90" w:type="dxa"/>
              <w:bottom w:w="75" w:type="dxa"/>
              <w:right w:w="90" w:type="dxa"/>
            </w:tcMar>
          </w:tcPr>
          <w:p w14:paraId="388C0F5C" w14:textId="77777777" w:rsidR="009A77EF" w:rsidRDefault="001F73F6">
            <w:pPr>
              <w:spacing w:after="0"/>
              <w:rPr>
                <w:rFonts w:hint="eastAsia"/>
              </w:rPr>
            </w:pPr>
            <w:r>
              <w:t>Unity is grounded in one body, one Spirit, one hope, one Lord, one faith, one baptism, and one God and Father.</w:t>
            </w:r>
          </w:p>
        </w:tc>
      </w:tr>
      <w:tr w:rsidR="009A77EF" w14:paraId="15CED838" w14:textId="77777777">
        <w:trPr>
          <w:cantSplit/>
          <w:jc w:val="center"/>
        </w:trPr>
        <w:tc>
          <w:tcPr>
            <w:tcW w:w="5083" w:type="dxa"/>
            <w:shd w:val="clear" w:color="auto" w:fill="FFFFFF"/>
            <w:tcMar>
              <w:top w:w="75" w:type="dxa"/>
              <w:left w:w="90" w:type="dxa"/>
              <w:bottom w:w="75" w:type="dxa"/>
              <w:right w:w="90" w:type="dxa"/>
            </w:tcMar>
          </w:tcPr>
          <w:p w14:paraId="64884AF4" w14:textId="77777777" w:rsidR="009A77EF" w:rsidRDefault="001F73F6">
            <w:pPr>
              <w:spacing w:after="0"/>
              <w:rPr>
                <w:rFonts w:hint="eastAsia"/>
              </w:rPr>
            </w:pPr>
            <w:r>
              <w:t>Galatians 5:19-25</w:t>
            </w:r>
          </w:p>
        </w:tc>
        <w:tc>
          <w:tcPr>
            <w:tcW w:w="5083" w:type="dxa"/>
            <w:shd w:val="clear" w:color="auto" w:fill="FFFFFF"/>
            <w:tcMar>
              <w:top w:w="75" w:type="dxa"/>
              <w:left w:w="90" w:type="dxa"/>
              <w:bottom w:w="75" w:type="dxa"/>
              <w:right w:w="90" w:type="dxa"/>
            </w:tcMar>
          </w:tcPr>
          <w:p w14:paraId="5BB04EE0" w14:textId="77777777" w:rsidR="009A77EF" w:rsidRDefault="001F73F6">
            <w:pPr>
              <w:spacing w:after="0"/>
              <w:rPr>
                <w:rFonts w:hint="eastAsia"/>
              </w:rPr>
            </w:pPr>
            <w:r>
              <w:t>Works of the flesh contrast with the fruit produced by the Spirit.</w:t>
            </w:r>
          </w:p>
        </w:tc>
      </w:tr>
      <w:tr w:rsidR="009A77EF" w14:paraId="130327ED" w14:textId="77777777">
        <w:trPr>
          <w:cantSplit/>
          <w:jc w:val="center"/>
        </w:trPr>
        <w:tc>
          <w:tcPr>
            <w:tcW w:w="5083" w:type="dxa"/>
            <w:shd w:val="clear" w:color="auto" w:fill="F8F9FA"/>
            <w:tcMar>
              <w:top w:w="75" w:type="dxa"/>
              <w:left w:w="90" w:type="dxa"/>
              <w:bottom w:w="75" w:type="dxa"/>
              <w:right w:w="90" w:type="dxa"/>
            </w:tcMar>
          </w:tcPr>
          <w:p w14:paraId="3B49A4F3" w14:textId="77777777" w:rsidR="009A77EF" w:rsidRDefault="001F73F6">
            <w:pPr>
              <w:spacing w:after="0"/>
              <w:rPr>
                <w:rFonts w:hint="eastAsia"/>
              </w:rPr>
            </w:pPr>
            <w:r>
              <w:t>2 Timothy 4:3-4</w:t>
            </w:r>
          </w:p>
        </w:tc>
        <w:tc>
          <w:tcPr>
            <w:tcW w:w="5083" w:type="dxa"/>
            <w:shd w:val="clear" w:color="auto" w:fill="F8F9FA"/>
            <w:tcMar>
              <w:top w:w="75" w:type="dxa"/>
              <w:left w:w="90" w:type="dxa"/>
              <w:bottom w:w="75" w:type="dxa"/>
              <w:right w:w="90" w:type="dxa"/>
            </w:tcMar>
          </w:tcPr>
          <w:p w14:paraId="1349D87E" w14:textId="77777777" w:rsidR="009A77EF" w:rsidRDefault="001F73F6">
            <w:pPr>
              <w:spacing w:after="0"/>
              <w:rPr>
                <w:rFonts w:hint="eastAsia"/>
              </w:rPr>
            </w:pPr>
            <w:r>
              <w:t>People can reject sound teaching in favor of messages that satisfy their desires.</w:t>
            </w:r>
          </w:p>
        </w:tc>
      </w:tr>
      <w:tr w:rsidR="009A77EF" w14:paraId="1976061D" w14:textId="77777777">
        <w:trPr>
          <w:cantSplit/>
          <w:jc w:val="center"/>
        </w:trPr>
        <w:tc>
          <w:tcPr>
            <w:tcW w:w="5083" w:type="dxa"/>
            <w:shd w:val="clear" w:color="auto" w:fill="FFFFFF"/>
            <w:tcMar>
              <w:top w:w="75" w:type="dxa"/>
              <w:left w:w="90" w:type="dxa"/>
              <w:bottom w:w="75" w:type="dxa"/>
              <w:right w:w="90" w:type="dxa"/>
            </w:tcMar>
          </w:tcPr>
          <w:p w14:paraId="7B1F73E1" w14:textId="77777777" w:rsidR="009A77EF" w:rsidRDefault="001F73F6">
            <w:pPr>
              <w:spacing w:after="0"/>
              <w:rPr>
                <w:rFonts w:hint="eastAsia"/>
              </w:rPr>
            </w:pPr>
            <w:r>
              <w:t>Revelation 20:11-15</w:t>
            </w:r>
          </w:p>
        </w:tc>
        <w:tc>
          <w:tcPr>
            <w:tcW w:w="5083" w:type="dxa"/>
            <w:shd w:val="clear" w:color="auto" w:fill="FFFFFF"/>
            <w:tcMar>
              <w:top w:w="75" w:type="dxa"/>
              <w:left w:w="90" w:type="dxa"/>
              <w:bottom w:w="75" w:type="dxa"/>
              <w:right w:w="90" w:type="dxa"/>
            </w:tcMar>
          </w:tcPr>
          <w:p w14:paraId="00AD7534" w14:textId="77777777" w:rsidR="009A77EF" w:rsidRDefault="001F73F6">
            <w:pPr>
              <w:spacing w:after="0"/>
              <w:rPr>
                <w:rFonts w:hint="eastAsia"/>
              </w:rPr>
            </w:pPr>
            <w:r>
              <w:t>Final judgment is presented as sober divine accountability before God.</w:t>
            </w:r>
          </w:p>
        </w:tc>
      </w:tr>
    </w:tbl>
    <w:p w14:paraId="5FD53F2E" w14:textId="77777777" w:rsidR="009A77EF" w:rsidRDefault="009A77EF">
      <w:pPr>
        <w:spacing w:after="0"/>
        <w:rPr>
          <w:rFonts w:hint="eastAsia"/>
        </w:rPr>
      </w:pPr>
    </w:p>
    <w:p w14:paraId="12E5B958" w14:textId="77777777" w:rsidR="009A77EF" w:rsidRDefault="001F73F6">
      <w:pPr>
        <w:pStyle w:val="Heading2"/>
      </w:pPr>
      <w:r>
        <w:t>MEANING • PRINCIPLE • APPLICATION</w:t>
      </w:r>
    </w:p>
    <w:tbl>
      <w:tblPr>
        <w:tblStyle w:val="TableGrid"/>
        <w:tblW w:w="0" w:type="auto"/>
        <w:jc w:val="center"/>
        <w:tblLook w:val="04A0" w:firstRow="1" w:lastRow="0" w:firstColumn="1" w:lastColumn="0" w:noHBand="0" w:noVBand="1"/>
      </w:tblPr>
      <w:tblGrid>
        <w:gridCol w:w="5078"/>
        <w:gridCol w:w="5078"/>
      </w:tblGrid>
      <w:tr w:rsidR="009A77EF" w14:paraId="6C5F38AD" w14:textId="77777777">
        <w:trPr>
          <w:cantSplit/>
          <w:tblHeader/>
          <w:jc w:val="center"/>
        </w:trPr>
        <w:tc>
          <w:tcPr>
            <w:tcW w:w="5083" w:type="dxa"/>
            <w:shd w:val="clear" w:color="auto" w:fill="18382C"/>
            <w:tcMar>
              <w:top w:w="80" w:type="dxa"/>
              <w:left w:w="90" w:type="dxa"/>
              <w:bottom w:w="80" w:type="dxa"/>
              <w:right w:w="90" w:type="dxa"/>
            </w:tcMar>
          </w:tcPr>
          <w:p w14:paraId="120416E0" w14:textId="77777777" w:rsidR="009A77EF" w:rsidRDefault="001F73F6">
            <w:pPr>
              <w:rPr>
                <w:rFonts w:hint="eastAsia"/>
              </w:rPr>
            </w:pPr>
            <w:r>
              <w:rPr>
                <w:rFonts w:ascii="Lato" w:hAnsi="Lato"/>
                <w:b/>
                <w:color w:val="FFFFFF"/>
                <w:sz w:val="16"/>
              </w:rPr>
              <w:t>LEVEL</w:t>
            </w:r>
          </w:p>
        </w:tc>
        <w:tc>
          <w:tcPr>
            <w:tcW w:w="5083" w:type="dxa"/>
            <w:shd w:val="clear" w:color="auto" w:fill="18382C"/>
            <w:tcMar>
              <w:top w:w="80" w:type="dxa"/>
              <w:left w:w="90" w:type="dxa"/>
              <w:bottom w:w="80" w:type="dxa"/>
              <w:right w:w="90" w:type="dxa"/>
            </w:tcMar>
          </w:tcPr>
          <w:p w14:paraId="41EE41CD" w14:textId="77777777" w:rsidR="009A77EF" w:rsidRDefault="001F73F6">
            <w:pPr>
              <w:rPr>
                <w:rFonts w:hint="eastAsia"/>
              </w:rPr>
            </w:pPr>
            <w:r>
              <w:rPr>
                <w:rFonts w:ascii="Lato" w:hAnsi="Lato"/>
                <w:b/>
                <w:color w:val="FFFFFF"/>
                <w:sz w:val="16"/>
              </w:rPr>
              <w:t>STATEMENT</w:t>
            </w:r>
          </w:p>
        </w:tc>
      </w:tr>
      <w:tr w:rsidR="009A77EF" w14:paraId="2C35B161" w14:textId="77777777">
        <w:trPr>
          <w:cantSplit/>
          <w:jc w:val="center"/>
        </w:trPr>
        <w:tc>
          <w:tcPr>
            <w:tcW w:w="5083" w:type="dxa"/>
            <w:shd w:val="clear" w:color="auto" w:fill="F8F9FA"/>
            <w:tcMar>
              <w:top w:w="75" w:type="dxa"/>
              <w:left w:w="90" w:type="dxa"/>
              <w:bottom w:w="75" w:type="dxa"/>
              <w:right w:w="90" w:type="dxa"/>
            </w:tcMar>
          </w:tcPr>
          <w:p w14:paraId="1C0E3192" w14:textId="77777777" w:rsidR="009A77EF" w:rsidRDefault="001F73F6">
            <w:pPr>
              <w:spacing w:after="0"/>
              <w:rPr>
                <w:rFonts w:hint="eastAsia"/>
              </w:rPr>
            </w:pPr>
            <w:r>
              <w:lastRenderedPageBreak/>
              <w:t>Meaning</w:t>
            </w:r>
          </w:p>
        </w:tc>
        <w:tc>
          <w:tcPr>
            <w:tcW w:w="5083" w:type="dxa"/>
            <w:shd w:val="clear" w:color="auto" w:fill="F8F9FA"/>
            <w:tcMar>
              <w:top w:w="75" w:type="dxa"/>
              <w:left w:w="90" w:type="dxa"/>
              <w:bottom w:w="75" w:type="dxa"/>
              <w:right w:w="90" w:type="dxa"/>
            </w:tcMar>
          </w:tcPr>
          <w:p w14:paraId="67907718" w14:textId="77777777" w:rsidR="009A77EF" w:rsidRDefault="001F73F6">
            <w:pPr>
              <w:spacing w:after="0"/>
              <w:rPr>
                <w:rFonts w:hint="eastAsia"/>
              </w:rPr>
            </w:pPr>
            <w:r>
              <w:t>The New Testament warns churches against corrupt teaching, destructive division, life governed by the flesh, and final accountability before God.</w:t>
            </w:r>
          </w:p>
        </w:tc>
      </w:tr>
      <w:tr w:rsidR="009A77EF" w14:paraId="0BE251BD" w14:textId="77777777">
        <w:trPr>
          <w:cantSplit/>
          <w:jc w:val="center"/>
        </w:trPr>
        <w:tc>
          <w:tcPr>
            <w:tcW w:w="5083" w:type="dxa"/>
            <w:shd w:val="clear" w:color="auto" w:fill="FFFFFF"/>
            <w:tcMar>
              <w:top w:w="75" w:type="dxa"/>
              <w:left w:w="90" w:type="dxa"/>
              <w:bottom w:w="75" w:type="dxa"/>
              <w:right w:w="90" w:type="dxa"/>
            </w:tcMar>
          </w:tcPr>
          <w:p w14:paraId="22E2B207" w14:textId="77777777" w:rsidR="009A77EF" w:rsidRDefault="001F73F6">
            <w:pPr>
              <w:spacing w:after="0"/>
              <w:rPr>
                <w:rFonts w:hint="eastAsia"/>
              </w:rPr>
            </w:pPr>
            <w:r>
              <w:t>Principle</w:t>
            </w:r>
          </w:p>
        </w:tc>
        <w:tc>
          <w:tcPr>
            <w:tcW w:w="5083" w:type="dxa"/>
            <w:shd w:val="clear" w:color="auto" w:fill="FFFFFF"/>
            <w:tcMar>
              <w:top w:w="75" w:type="dxa"/>
              <w:left w:w="90" w:type="dxa"/>
              <w:bottom w:w="75" w:type="dxa"/>
              <w:right w:w="90" w:type="dxa"/>
            </w:tcMar>
          </w:tcPr>
          <w:p w14:paraId="6DD47D93" w14:textId="77777777" w:rsidR="009A77EF" w:rsidRDefault="001F73F6">
            <w:pPr>
              <w:spacing w:after="0"/>
              <w:rPr>
                <w:rFonts w:hint="eastAsia"/>
              </w:rPr>
            </w:pPr>
            <w:r>
              <w:t>Forward movement must be evaluated by direction, not merely motion. Truth, unity, holiness, and reverence keep progress aligned with Christ.</w:t>
            </w:r>
          </w:p>
        </w:tc>
      </w:tr>
      <w:tr w:rsidR="009A77EF" w14:paraId="2CC8DCFB" w14:textId="77777777">
        <w:trPr>
          <w:cantSplit/>
          <w:jc w:val="center"/>
        </w:trPr>
        <w:tc>
          <w:tcPr>
            <w:tcW w:w="5083" w:type="dxa"/>
            <w:shd w:val="clear" w:color="auto" w:fill="F8F9FA"/>
            <w:tcMar>
              <w:top w:w="75" w:type="dxa"/>
              <w:left w:w="90" w:type="dxa"/>
              <w:bottom w:w="75" w:type="dxa"/>
              <w:right w:w="90" w:type="dxa"/>
            </w:tcMar>
          </w:tcPr>
          <w:p w14:paraId="04667157" w14:textId="77777777" w:rsidR="009A77EF" w:rsidRDefault="001F73F6">
            <w:pPr>
              <w:spacing w:after="0"/>
              <w:rPr>
                <w:rFonts w:hint="eastAsia"/>
              </w:rPr>
            </w:pPr>
            <w:r>
              <w:t>Application</w:t>
            </w:r>
          </w:p>
        </w:tc>
        <w:tc>
          <w:tcPr>
            <w:tcW w:w="5083" w:type="dxa"/>
            <w:shd w:val="clear" w:color="auto" w:fill="F8F9FA"/>
            <w:tcMar>
              <w:top w:w="75" w:type="dxa"/>
              <w:left w:w="90" w:type="dxa"/>
              <w:bottom w:w="75" w:type="dxa"/>
              <w:right w:w="90" w:type="dxa"/>
            </w:tcMar>
          </w:tcPr>
          <w:p w14:paraId="6916DA7D" w14:textId="77777777" w:rsidR="009A77EF" w:rsidRDefault="001F73F6">
            <w:pPr>
              <w:spacing w:after="0"/>
              <w:rPr>
                <w:rFonts w:hint="eastAsia"/>
              </w:rPr>
            </w:pPr>
            <w:r>
              <w:t>Identify the danger most likely to distort your present season and establish a specific biblical practice that keeps you moving in the right direction.</w:t>
            </w:r>
          </w:p>
        </w:tc>
      </w:tr>
    </w:tbl>
    <w:p w14:paraId="30D24E6B" w14:textId="77777777" w:rsidR="009A77EF" w:rsidRDefault="009A77EF">
      <w:pPr>
        <w:spacing w:after="0"/>
        <w:rPr>
          <w:rFonts w:hint="eastAsia"/>
        </w:rPr>
      </w:pPr>
    </w:p>
    <w:p w14:paraId="0F17326B" w14:textId="77777777" w:rsidR="009A77EF" w:rsidRDefault="001F73F6">
      <w:pPr>
        <w:pStyle w:val="Heading2"/>
      </w:pPr>
      <w:r>
        <w:t>APPLY | The Danger Check</w:t>
      </w:r>
    </w:p>
    <w:p w14:paraId="07F5FAA8" w14:textId="77777777" w:rsidR="009A77EF" w:rsidRDefault="001F73F6">
      <w:pPr>
        <w:rPr>
          <w:rFonts w:hint="eastAsia"/>
        </w:rPr>
      </w:pPr>
      <w:r>
        <w:rPr>
          <w:b/>
        </w:rPr>
        <w:t>8. What teaching or influence are you currently receiving that needs to be tested more carefully by Scripture?</w:t>
      </w:r>
    </w:p>
    <w:p w14:paraId="029DB2F6" w14:textId="77777777" w:rsidR="009A77EF" w:rsidRDefault="001F73F6">
      <w:pPr>
        <w:spacing w:after="20"/>
        <w:rPr>
          <w:rFonts w:hint="eastAsia"/>
        </w:rPr>
      </w:pPr>
      <w:r>
        <w:rPr>
          <w:color w:val="B9BEC5"/>
          <w:sz w:val="14"/>
        </w:rPr>
        <w:t>____________________________________________________________________________________________</w:t>
      </w:r>
    </w:p>
    <w:p w14:paraId="76E7361F" w14:textId="77777777" w:rsidR="009A77EF" w:rsidRDefault="001F73F6">
      <w:pPr>
        <w:spacing w:after="20"/>
        <w:rPr>
          <w:rFonts w:hint="eastAsia"/>
        </w:rPr>
      </w:pPr>
      <w:r>
        <w:rPr>
          <w:color w:val="B9BEC5"/>
          <w:sz w:val="14"/>
        </w:rPr>
        <w:t>____________________________________________________________________________________________</w:t>
      </w:r>
    </w:p>
    <w:p w14:paraId="1F142A4B" w14:textId="77777777" w:rsidR="009A77EF" w:rsidRDefault="001F73F6">
      <w:pPr>
        <w:rPr>
          <w:rFonts w:hint="eastAsia"/>
        </w:rPr>
      </w:pPr>
      <w:r>
        <w:rPr>
          <w:b/>
        </w:rPr>
        <w:t>9. Where might pride, preference, or unresolved offense be creating unnecessary division?</w:t>
      </w:r>
    </w:p>
    <w:p w14:paraId="63A7405B" w14:textId="77777777" w:rsidR="009A77EF" w:rsidRDefault="001F73F6">
      <w:pPr>
        <w:spacing w:after="20"/>
        <w:rPr>
          <w:rFonts w:hint="eastAsia"/>
        </w:rPr>
      </w:pPr>
      <w:r>
        <w:rPr>
          <w:color w:val="B9BEC5"/>
          <w:sz w:val="14"/>
        </w:rPr>
        <w:t>____________________________________________________________________________________________</w:t>
      </w:r>
    </w:p>
    <w:p w14:paraId="225CDD58" w14:textId="77777777" w:rsidR="009A77EF" w:rsidRDefault="001F73F6">
      <w:pPr>
        <w:spacing w:after="20"/>
        <w:rPr>
          <w:rFonts w:hint="eastAsia"/>
        </w:rPr>
      </w:pPr>
      <w:r>
        <w:rPr>
          <w:color w:val="B9BEC5"/>
          <w:sz w:val="14"/>
        </w:rPr>
        <w:t>____________________________________________________________________________________________</w:t>
      </w:r>
    </w:p>
    <w:p w14:paraId="5FA43D3A" w14:textId="77777777" w:rsidR="009A77EF" w:rsidRDefault="001F73F6">
      <w:pPr>
        <w:rPr>
          <w:rFonts w:hint="eastAsia"/>
        </w:rPr>
      </w:pPr>
      <w:r>
        <w:rPr>
          <w:b/>
        </w:rPr>
        <w:t>10. What desire or habit needs to come more fully under the Spirit’s control?</w:t>
      </w:r>
    </w:p>
    <w:p w14:paraId="3ACDC61E" w14:textId="77777777" w:rsidR="009A77EF" w:rsidRDefault="001F73F6">
      <w:pPr>
        <w:spacing w:after="20"/>
        <w:rPr>
          <w:rFonts w:hint="eastAsia"/>
        </w:rPr>
      </w:pPr>
      <w:r>
        <w:rPr>
          <w:color w:val="B9BEC5"/>
          <w:sz w:val="14"/>
        </w:rPr>
        <w:t>____________________________________________________________________________________________</w:t>
      </w:r>
    </w:p>
    <w:p w14:paraId="033643E5" w14:textId="77777777" w:rsidR="009A77EF" w:rsidRDefault="001F73F6">
      <w:pPr>
        <w:spacing w:after="20"/>
        <w:rPr>
          <w:rFonts w:hint="eastAsia"/>
        </w:rPr>
      </w:pPr>
      <w:r>
        <w:rPr>
          <w:color w:val="B9BEC5"/>
          <w:sz w:val="14"/>
        </w:rPr>
        <w:t>____________________________________________________________________________________________</w:t>
      </w:r>
    </w:p>
    <w:p w14:paraId="53D7573F" w14:textId="77777777" w:rsidR="009A77EF" w:rsidRDefault="001F73F6">
      <w:pPr>
        <w:rPr>
          <w:rFonts w:hint="eastAsia"/>
        </w:rPr>
      </w:pPr>
      <w:r>
        <w:rPr>
          <w:b/>
        </w:rPr>
        <w:t>11. How would living with a healthy awareness of eternity change one decision you are making now?</w:t>
      </w:r>
    </w:p>
    <w:p w14:paraId="073AE86E" w14:textId="77777777" w:rsidR="009A77EF" w:rsidRDefault="001F73F6">
      <w:pPr>
        <w:spacing w:after="20"/>
        <w:rPr>
          <w:rFonts w:hint="eastAsia"/>
        </w:rPr>
      </w:pPr>
      <w:r>
        <w:rPr>
          <w:color w:val="B9BEC5"/>
          <w:sz w:val="14"/>
        </w:rPr>
        <w:t>____________________________________________________________________________________________</w:t>
      </w:r>
    </w:p>
    <w:p w14:paraId="79F37496" w14:textId="77777777" w:rsidR="009A77EF" w:rsidRDefault="001F73F6">
      <w:pPr>
        <w:spacing w:after="20"/>
        <w:rPr>
          <w:rFonts w:hint="eastAsia"/>
        </w:rPr>
      </w:pPr>
      <w:r>
        <w:rPr>
          <w:color w:val="B9BEC5"/>
          <w:sz w:val="14"/>
        </w:rPr>
        <w:t>____________________________________________________________________________________________</w:t>
      </w:r>
    </w:p>
    <w:tbl>
      <w:tblPr>
        <w:tblW w:w="0" w:type="auto"/>
        <w:jc w:val="center"/>
        <w:tblLayout w:type="fixed"/>
        <w:tblLook w:val="04A0" w:firstRow="1" w:lastRow="0" w:firstColumn="1" w:lastColumn="0" w:noHBand="0" w:noVBand="1"/>
      </w:tblPr>
      <w:tblGrid>
        <w:gridCol w:w="10166"/>
      </w:tblGrid>
      <w:tr w:rsidR="009A77EF" w14:paraId="213A2916" w14:textId="77777777">
        <w:trPr>
          <w:cantSplit/>
          <w:jc w:val="center"/>
        </w:trPr>
        <w:tc>
          <w:tcPr>
            <w:tcW w:w="10166" w:type="dxa"/>
            <w:tcBorders>
              <w:top w:val="single" w:sz="9" w:space="0" w:color="B56A3C"/>
              <w:left w:val="single" w:sz="4" w:space="0" w:color="B56A3C"/>
              <w:bottom w:val="single" w:sz="4" w:space="0" w:color="B56A3C"/>
              <w:right w:val="single" w:sz="4" w:space="0" w:color="B56A3C"/>
            </w:tcBorders>
            <w:shd w:val="clear" w:color="auto" w:fill="F4EBDD"/>
            <w:tcMar>
              <w:top w:w="130" w:type="dxa"/>
              <w:left w:w="160" w:type="dxa"/>
              <w:bottom w:w="130" w:type="dxa"/>
              <w:right w:w="160" w:type="dxa"/>
            </w:tcMar>
          </w:tcPr>
          <w:p w14:paraId="0BCC9A47" w14:textId="77777777" w:rsidR="009A77EF" w:rsidRDefault="001F73F6">
            <w:pPr>
              <w:rPr>
                <w:rFonts w:hint="eastAsia"/>
              </w:rPr>
            </w:pPr>
            <w:r>
              <w:rPr>
                <w:rFonts w:ascii="Lato" w:hAnsi="Lato"/>
                <w:b/>
                <w:color w:val="B56A3C"/>
                <w:sz w:val="18"/>
              </w:rPr>
              <w:t>CARRY THIS WITH YOU</w:t>
            </w:r>
          </w:p>
          <w:p w14:paraId="43474BF7" w14:textId="77777777" w:rsidR="009A77EF" w:rsidRDefault="001F73F6">
            <w:pPr>
              <w:spacing w:after="0"/>
              <w:rPr>
                <w:rFonts w:hint="eastAsia"/>
              </w:rPr>
            </w:pPr>
            <w:r>
              <w:t>Movement is not automatically progress. The question is not only, “Am I moving?” but, “Am I still moving toward Christ?”</w:t>
            </w:r>
          </w:p>
        </w:tc>
      </w:tr>
    </w:tbl>
    <w:p w14:paraId="4F46E91D" w14:textId="77777777" w:rsidR="009A77EF" w:rsidRDefault="009A77EF">
      <w:pPr>
        <w:spacing w:after="0"/>
        <w:rPr>
          <w:rFonts w:hint="eastAsia"/>
        </w:rPr>
      </w:pPr>
    </w:p>
    <w:p w14:paraId="6E69D93F" w14:textId="77777777" w:rsidR="009A77EF" w:rsidRDefault="001F73F6">
      <w:pPr>
        <w:pStyle w:val="Heading2"/>
      </w:pPr>
      <w:r>
        <w:t>Prayer for the Journey</w:t>
      </w:r>
    </w:p>
    <w:p w14:paraId="6DC02C50" w14:textId="77777777" w:rsidR="009A77EF" w:rsidRDefault="001F73F6">
      <w:pPr>
        <w:rPr>
          <w:rFonts w:hint="eastAsia"/>
        </w:rPr>
      </w:pPr>
      <w:r>
        <w:t>Lord, keep me from confusing activity with faithfulness. Give me love for truth without pride, courage for unity without compromise, and strength to walk in the Spirit rather than the flesh. Keep eternity before me without fear-driven religion, and let every step I take move me closer to Christ and deeper into obedience. Amen.</w:t>
      </w:r>
    </w:p>
    <w:p w14:paraId="0070DE98" w14:textId="77777777" w:rsidR="009A77EF" w:rsidRDefault="001F73F6">
      <w:pPr>
        <w:pStyle w:val="Kicker"/>
        <w:pageBreakBefore/>
        <w:rPr>
          <w:rFonts w:hint="eastAsia"/>
        </w:rPr>
      </w:pPr>
      <w:r>
        <w:lastRenderedPageBreak/>
        <w:t>LESSON SIX  |  Ephesians 5:15-17; John 4:35</w:t>
      </w:r>
    </w:p>
    <w:p w14:paraId="0518257E" w14:textId="77777777" w:rsidR="009A77EF" w:rsidRDefault="001F73F6">
      <w:pPr>
        <w:spacing w:before="1700"/>
        <w:rPr>
          <w:rFonts w:hint="eastAsia"/>
        </w:rPr>
      </w:pPr>
      <w:r>
        <w:rPr>
          <w:b/>
          <w:color w:val="18382C"/>
          <w:sz w:val="68"/>
        </w:rPr>
        <w:t>OPPORTUNITIES TO TAKE</w:t>
      </w:r>
    </w:p>
    <w:p w14:paraId="0A631610" w14:textId="77777777" w:rsidR="009A77EF" w:rsidRDefault="001F73F6">
      <w:pPr>
        <w:pStyle w:val="Kicker"/>
        <w:spacing w:before="160"/>
        <w:rPr>
          <w:rFonts w:hint="eastAsia"/>
        </w:rPr>
      </w:pPr>
      <w:r>
        <w:t>DISCERNMENT • STEWARDSHIP • COURAGE • MISSION • ACTION</w:t>
      </w:r>
    </w:p>
    <w:tbl>
      <w:tblPr>
        <w:tblW w:w="0" w:type="auto"/>
        <w:tblLook w:val="04A0" w:firstRow="1" w:lastRow="0" w:firstColumn="1" w:lastColumn="0" w:noHBand="0" w:noVBand="1"/>
      </w:tblPr>
      <w:tblGrid>
        <w:gridCol w:w="10166"/>
      </w:tblGrid>
      <w:tr w:rsidR="009A77EF" w14:paraId="68B40A36" w14:textId="77777777">
        <w:tc>
          <w:tcPr>
            <w:tcW w:w="10166" w:type="dxa"/>
            <w:shd w:val="clear" w:color="auto" w:fill="B56A3C"/>
            <w:tcMar>
              <w:top w:w="0" w:type="dxa"/>
              <w:left w:w="0" w:type="dxa"/>
              <w:bottom w:w="0" w:type="dxa"/>
              <w:right w:w="0" w:type="dxa"/>
            </w:tcMar>
          </w:tcPr>
          <w:p w14:paraId="16522722" w14:textId="77777777" w:rsidR="009A77EF" w:rsidRDefault="009A77EF">
            <w:pPr>
              <w:rPr>
                <w:rFonts w:hint="eastAsia"/>
              </w:rPr>
            </w:pPr>
          </w:p>
        </w:tc>
      </w:tr>
    </w:tbl>
    <w:p w14:paraId="5DF8BB39" w14:textId="77777777" w:rsidR="009A77EF" w:rsidRDefault="009A77EF">
      <w:pPr>
        <w:spacing w:after="0"/>
        <w:rPr>
          <w:rFonts w:hint="eastAsia"/>
        </w:rPr>
      </w:pPr>
    </w:p>
    <w:p w14:paraId="2A33648E" w14:textId="77777777" w:rsidR="009A77EF" w:rsidRDefault="001F73F6">
      <w:pPr>
        <w:pStyle w:val="Heading2"/>
      </w:pPr>
      <w:r>
        <w:t>CENTRAL TRUTH</w:t>
      </w:r>
    </w:p>
    <w:p w14:paraId="10A5762D" w14:textId="77777777" w:rsidR="009A77EF" w:rsidRDefault="001F73F6">
      <w:pPr>
        <w:rPr>
          <w:rFonts w:hint="eastAsia"/>
        </w:rPr>
      </w:pPr>
      <w:r>
        <w:t>God does not call believers to chase every possibility. He calls us to live wisely, recognize the opportunities that serve His purposes, and act faithfully while the opportunity is present.</w:t>
      </w:r>
    </w:p>
    <w:p w14:paraId="36B366FA" w14:textId="77777777" w:rsidR="009A77EF" w:rsidRDefault="001F73F6">
      <w:pPr>
        <w:pStyle w:val="Heading2"/>
      </w:pPr>
      <w:r>
        <w:t>LEARNING AIM</w:t>
      </w:r>
    </w:p>
    <w:p w14:paraId="1B825B5D" w14:textId="77777777" w:rsidR="009A77EF" w:rsidRDefault="001F73F6">
      <w:pPr>
        <w:rPr>
          <w:rFonts w:hint="eastAsia"/>
        </w:rPr>
      </w:pPr>
      <w:r>
        <w:t>By the end of this lesson, you should be able to distinguish biblical opportunity from impulsiveness, explain Paul's command to 'redeem the time,' recognize opportunities for witness, service, teaching, discipleship, and community engagement, and develop a practical process for discerning and acting on opportunities.</w:t>
      </w:r>
    </w:p>
    <w:tbl>
      <w:tblPr>
        <w:tblW w:w="0" w:type="auto"/>
        <w:jc w:val="center"/>
        <w:tblLayout w:type="fixed"/>
        <w:tblLook w:val="04A0" w:firstRow="1" w:lastRow="0" w:firstColumn="1" w:lastColumn="0" w:noHBand="0" w:noVBand="1"/>
      </w:tblPr>
      <w:tblGrid>
        <w:gridCol w:w="10166"/>
      </w:tblGrid>
      <w:tr w:rsidR="009A77EF" w14:paraId="19DA540F" w14:textId="77777777">
        <w:trPr>
          <w:cantSplit/>
          <w:jc w:val="center"/>
        </w:trPr>
        <w:tc>
          <w:tcPr>
            <w:tcW w:w="10166" w:type="dxa"/>
            <w:tcBorders>
              <w:top w:val="single" w:sz="9" w:space="0" w:color="B56A3C"/>
              <w:left w:val="single" w:sz="4" w:space="0" w:color="B56A3C"/>
              <w:bottom w:val="single" w:sz="4" w:space="0" w:color="B56A3C"/>
              <w:right w:val="single" w:sz="4" w:space="0" w:color="B56A3C"/>
            </w:tcBorders>
            <w:shd w:val="clear" w:color="auto" w:fill="F4EBDD"/>
            <w:tcMar>
              <w:top w:w="130" w:type="dxa"/>
              <w:left w:w="160" w:type="dxa"/>
              <w:bottom w:w="130" w:type="dxa"/>
              <w:right w:w="160" w:type="dxa"/>
            </w:tcMar>
          </w:tcPr>
          <w:p w14:paraId="72F7D0C1" w14:textId="77777777" w:rsidR="009A77EF" w:rsidRDefault="001F73F6">
            <w:pPr>
              <w:rPr>
                <w:rFonts w:hint="eastAsia"/>
              </w:rPr>
            </w:pPr>
            <w:r>
              <w:rPr>
                <w:rFonts w:ascii="Lato" w:hAnsi="Lato"/>
                <w:b/>
                <w:color w:val="B56A3C"/>
                <w:sz w:val="18"/>
              </w:rPr>
              <w:t>KEY QUESTION</w:t>
            </w:r>
          </w:p>
          <w:p w14:paraId="28107161" w14:textId="77777777" w:rsidR="009A77EF" w:rsidRDefault="001F73F6">
            <w:pPr>
              <w:spacing w:after="0"/>
              <w:rPr>
                <w:rFonts w:hint="eastAsia"/>
              </w:rPr>
            </w:pPr>
            <w:r>
              <w:t>What opportunities are already around you that you may be missing because you are waiting for something larger, easier, safer, or more obvious?</w:t>
            </w:r>
          </w:p>
        </w:tc>
      </w:tr>
    </w:tbl>
    <w:p w14:paraId="67D7714E" w14:textId="77777777" w:rsidR="009A77EF" w:rsidRDefault="009A77EF">
      <w:pPr>
        <w:spacing w:after="0"/>
        <w:rPr>
          <w:rFonts w:hint="eastAsia"/>
        </w:rPr>
      </w:pPr>
    </w:p>
    <w:p w14:paraId="4F229D78" w14:textId="77777777" w:rsidR="009A77EF" w:rsidRDefault="001F73F6">
      <w:pPr>
        <w:pStyle w:val="Heading2"/>
      </w:pPr>
      <w:r>
        <w:t>UNDERSTAND | Redeeming the Time</w:t>
      </w:r>
    </w:p>
    <w:tbl>
      <w:tblPr>
        <w:tblW w:w="0" w:type="auto"/>
        <w:jc w:val="center"/>
        <w:tblLook w:val="04A0" w:firstRow="1" w:lastRow="0" w:firstColumn="1" w:lastColumn="0" w:noHBand="0" w:noVBand="1"/>
      </w:tblPr>
      <w:tblGrid>
        <w:gridCol w:w="10146"/>
      </w:tblGrid>
      <w:tr w:rsidR="009A77EF" w14:paraId="64D153B2" w14:textId="77777777">
        <w:trPr>
          <w:cantSplit/>
          <w:jc w:val="center"/>
        </w:trPr>
        <w:tc>
          <w:tcPr>
            <w:tcW w:w="10166" w:type="dxa"/>
            <w:tcBorders>
              <w:left w:val="single" w:sz="16" w:space="0" w:color="B56A3C"/>
            </w:tcBorders>
            <w:shd w:val="clear" w:color="auto" w:fill="F4EBDD"/>
            <w:tcMar>
              <w:top w:w="140" w:type="dxa"/>
              <w:left w:w="170" w:type="dxa"/>
              <w:bottom w:w="140" w:type="dxa"/>
              <w:right w:w="170" w:type="dxa"/>
            </w:tcMar>
          </w:tcPr>
          <w:p w14:paraId="7DFFE027" w14:textId="77777777" w:rsidR="009A77EF" w:rsidRDefault="001F73F6">
            <w:pPr>
              <w:rPr>
                <w:rFonts w:hint="eastAsia"/>
              </w:rPr>
            </w:pPr>
            <w:r>
              <w:rPr>
                <w:rFonts w:ascii="Lato" w:hAnsi="Lato"/>
                <w:b/>
                <w:color w:val="295847"/>
                <w:sz w:val="18"/>
              </w:rPr>
              <w:t>Ephesians 5:15-17 - KJV</w:t>
            </w:r>
          </w:p>
          <w:p w14:paraId="5C473705" w14:textId="77777777" w:rsidR="009A77EF" w:rsidRDefault="001F73F6">
            <w:pPr>
              <w:spacing w:after="60"/>
              <w:rPr>
                <w:rFonts w:hint="eastAsia"/>
              </w:rPr>
            </w:pPr>
            <w:r>
              <w:rPr>
                <w:b/>
                <w:color w:val="B56A3C"/>
              </w:rPr>
              <w:t xml:space="preserve">15  </w:t>
            </w:r>
            <w:r>
              <w:t>See then that ye walk circumspectly, not as fools, but as wise,</w:t>
            </w:r>
          </w:p>
          <w:p w14:paraId="3316A896" w14:textId="77777777" w:rsidR="009A77EF" w:rsidRDefault="001F73F6">
            <w:pPr>
              <w:spacing w:after="60"/>
              <w:rPr>
                <w:rFonts w:hint="eastAsia"/>
              </w:rPr>
            </w:pPr>
            <w:r>
              <w:rPr>
                <w:b/>
                <w:color w:val="B56A3C"/>
              </w:rPr>
              <w:t xml:space="preserve">16  </w:t>
            </w:r>
            <w:r>
              <w:t>Redeeming the time, because the days are evil.</w:t>
            </w:r>
          </w:p>
          <w:p w14:paraId="074E604E" w14:textId="77777777" w:rsidR="009A77EF" w:rsidRDefault="001F73F6">
            <w:pPr>
              <w:spacing w:after="60"/>
              <w:rPr>
                <w:rFonts w:hint="eastAsia"/>
              </w:rPr>
            </w:pPr>
            <w:r>
              <w:rPr>
                <w:b/>
                <w:color w:val="B56A3C"/>
              </w:rPr>
              <w:t xml:space="preserve">17  </w:t>
            </w:r>
            <w:r>
              <w:t>Wherefore be ye not unwise, but understanding what the will of the Lord is.</w:t>
            </w:r>
          </w:p>
        </w:tc>
      </w:tr>
    </w:tbl>
    <w:p w14:paraId="4D84B8D1" w14:textId="77777777" w:rsidR="009A77EF" w:rsidRDefault="009A77EF">
      <w:pPr>
        <w:spacing w:after="0"/>
        <w:rPr>
          <w:rFonts w:hint="eastAsia"/>
        </w:rPr>
      </w:pPr>
    </w:p>
    <w:p w14:paraId="77B30C01" w14:textId="77777777" w:rsidR="009A77EF" w:rsidRDefault="001F73F6">
      <w:pPr>
        <w:rPr>
          <w:rFonts w:hint="eastAsia"/>
        </w:rPr>
      </w:pPr>
      <w:r>
        <w:t>The phrase 'redeeming the time' translates language built around exagorazō, 'to buy up' or 'make the most of,' and kairos, which can refer to an appointed or opportune time. Paul is not teaching frantic productivity. He is calling believers to wise, alert living in an evil age. Opportunities are stewarded in light of the Lord's will.</w:t>
      </w:r>
    </w:p>
    <w:tbl>
      <w:tblPr>
        <w:tblStyle w:val="TableGrid"/>
        <w:tblW w:w="0" w:type="auto"/>
        <w:jc w:val="center"/>
        <w:tblLook w:val="04A0" w:firstRow="1" w:lastRow="0" w:firstColumn="1" w:lastColumn="0" w:noHBand="0" w:noVBand="1"/>
      </w:tblPr>
      <w:tblGrid>
        <w:gridCol w:w="5079"/>
        <w:gridCol w:w="5077"/>
      </w:tblGrid>
      <w:tr w:rsidR="009A77EF" w14:paraId="3CF3E4BC" w14:textId="77777777">
        <w:trPr>
          <w:cantSplit/>
          <w:tblHeader/>
          <w:jc w:val="center"/>
        </w:trPr>
        <w:tc>
          <w:tcPr>
            <w:tcW w:w="5083" w:type="dxa"/>
            <w:shd w:val="clear" w:color="auto" w:fill="18382C"/>
            <w:tcMar>
              <w:top w:w="80" w:type="dxa"/>
              <w:left w:w="90" w:type="dxa"/>
              <w:bottom w:w="80" w:type="dxa"/>
              <w:right w:w="90" w:type="dxa"/>
            </w:tcMar>
          </w:tcPr>
          <w:p w14:paraId="2AE079A7" w14:textId="77777777" w:rsidR="009A77EF" w:rsidRDefault="001F73F6">
            <w:pPr>
              <w:rPr>
                <w:rFonts w:hint="eastAsia"/>
              </w:rPr>
            </w:pPr>
            <w:r>
              <w:rPr>
                <w:rFonts w:ascii="Lato" w:hAnsi="Lato"/>
                <w:b/>
                <w:color w:val="FFFFFF"/>
                <w:sz w:val="16"/>
              </w:rPr>
              <w:t>WORD / PHRASE</w:t>
            </w:r>
          </w:p>
        </w:tc>
        <w:tc>
          <w:tcPr>
            <w:tcW w:w="5083" w:type="dxa"/>
            <w:shd w:val="clear" w:color="auto" w:fill="18382C"/>
            <w:tcMar>
              <w:top w:w="80" w:type="dxa"/>
              <w:left w:w="90" w:type="dxa"/>
              <w:bottom w:w="80" w:type="dxa"/>
              <w:right w:w="90" w:type="dxa"/>
            </w:tcMar>
          </w:tcPr>
          <w:p w14:paraId="00A7B5BE" w14:textId="77777777" w:rsidR="009A77EF" w:rsidRDefault="001F73F6">
            <w:pPr>
              <w:rPr>
                <w:rFonts w:hint="eastAsia"/>
              </w:rPr>
            </w:pPr>
            <w:r>
              <w:rPr>
                <w:rFonts w:ascii="Lato" w:hAnsi="Lato"/>
                <w:b/>
                <w:color w:val="FFFFFF"/>
                <w:sz w:val="16"/>
              </w:rPr>
              <w:t>CONTEXTUAL SENSE</w:t>
            </w:r>
          </w:p>
        </w:tc>
      </w:tr>
      <w:tr w:rsidR="009A77EF" w14:paraId="58D403AA" w14:textId="77777777">
        <w:trPr>
          <w:cantSplit/>
          <w:jc w:val="center"/>
        </w:trPr>
        <w:tc>
          <w:tcPr>
            <w:tcW w:w="5083" w:type="dxa"/>
            <w:shd w:val="clear" w:color="auto" w:fill="F8F9FA"/>
            <w:tcMar>
              <w:top w:w="75" w:type="dxa"/>
              <w:left w:w="90" w:type="dxa"/>
              <w:bottom w:w="75" w:type="dxa"/>
              <w:right w:w="90" w:type="dxa"/>
            </w:tcMar>
          </w:tcPr>
          <w:p w14:paraId="739AC84D" w14:textId="77777777" w:rsidR="009A77EF" w:rsidRDefault="001F73F6">
            <w:pPr>
              <w:spacing w:after="0"/>
              <w:rPr>
                <w:rFonts w:hint="eastAsia"/>
              </w:rPr>
            </w:pPr>
            <w:r>
              <w:t>WALK CIRCUMSPECTLY</w:t>
            </w:r>
          </w:p>
        </w:tc>
        <w:tc>
          <w:tcPr>
            <w:tcW w:w="5083" w:type="dxa"/>
            <w:shd w:val="clear" w:color="auto" w:fill="F8F9FA"/>
            <w:tcMar>
              <w:top w:w="75" w:type="dxa"/>
              <w:left w:w="90" w:type="dxa"/>
              <w:bottom w:w="75" w:type="dxa"/>
              <w:right w:w="90" w:type="dxa"/>
            </w:tcMar>
          </w:tcPr>
          <w:p w14:paraId="14032CA2" w14:textId="77777777" w:rsidR="009A77EF" w:rsidRDefault="001F73F6">
            <w:pPr>
              <w:spacing w:after="0"/>
              <w:rPr>
                <w:rFonts w:hint="eastAsia"/>
              </w:rPr>
            </w:pPr>
            <w:r>
              <w:t>Live carefully, accurately, and attentively rather than carelessly.</w:t>
            </w:r>
          </w:p>
        </w:tc>
      </w:tr>
      <w:tr w:rsidR="009A77EF" w14:paraId="6D0E6F55" w14:textId="77777777">
        <w:trPr>
          <w:cantSplit/>
          <w:jc w:val="center"/>
        </w:trPr>
        <w:tc>
          <w:tcPr>
            <w:tcW w:w="5083" w:type="dxa"/>
            <w:shd w:val="clear" w:color="auto" w:fill="FFFFFF"/>
            <w:tcMar>
              <w:top w:w="75" w:type="dxa"/>
              <w:left w:w="90" w:type="dxa"/>
              <w:bottom w:w="75" w:type="dxa"/>
              <w:right w:w="90" w:type="dxa"/>
            </w:tcMar>
          </w:tcPr>
          <w:p w14:paraId="589D6F2B" w14:textId="77777777" w:rsidR="009A77EF" w:rsidRDefault="001F73F6">
            <w:pPr>
              <w:spacing w:after="0"/>
              <w:rPr>
                <w:rFonts w:hint="eastAsia"/>
              </w:rPr>
            </w:pPr>
            <w:r>
              <w:lastRenderedPageBreak/>
              <w:t>WISE</w:t>
            </w:r>
          </w:p>
        </w:tc>
        <w:tc>
          <w:tcPr>
            <w:tcW w:w="5083" w:type="dxa"/>
            <w:shd w:val="clear" w:color="auto" w:fill="FFFFFF"/>
            <w:tcMar>
              <w:top w:w="75" w:type="dxa"/>
              <w:left w:w="90" w:type="dxa"/>
              <w:bottom w:w="75" w:type="dxa"/>
              <w:right w:w="90" w:type="dxa"/>
            </w:tcMar>
          </w:tcPr>
          <w:p w14:paraId="2ABE995E" w14:textId="77777777" w:rsidR="009A77EF" w:rsidRDefault="001F73F6">
            <w:pPr>
              <w:spacing w:after="0"/>
              <w:rPr>
                <w:rFonts w:hint="eastAsia"/>
              </w:rPr>
            </w:pPr>
            <w:r>
              <w:t>Skill in living under God’s truth, not merely intelligence or cleverness.</w:t>
            </w:r>
          </w:p>
        </w:tc>
      </w:tr>
      <w:tr w:rsidR="009A77EF" w14:paraId="0EBED1D1" w14:textId="77777777">
        <w:trPr>
          <w:cantSplit/>
          <w:jc w:val="center"/>
        </w:trPr>
        <w:tc>
          <w:tcPr>
            <w:tcW w:w="5083" w:type="dxa"/>
            <w:shd w:val="clear" w:color="auto" w:fill="F8F9FA"/>
            <w:tcMar>
              <w:top w:w="75" w:type="dxa"/>
              <w:left w:w="90" w:type="dxa"/>
              <w:bottom w:w="75" w:type="dxa"/>
              <w:right w:w="90" w:type="dxa"/>
            </w:tcMar>
          </w:tcPr>
          <w:p w14:paraId="5DD1F4F5" w14:textId="77777777" w:rsidR="009A77EF" w:rsidRDefault="001F73F6">
            <w:pPr>
              <w:spacing w:after="0"/>
              <w:rPr>
                <w:rFonts w:hint="eastAsia"/>
              </w:rPr>
            </w:pPr>
            <w:r>
              <w:t>REDEEMING</w:t>
            </w:r>
          </w:p>
        </w:tc>
        <w:tc>
          <w:tcPr>
            <w:tcW w:w="5083" w:type="dxa"/>
            <w:shd w:val="clear" w:color="auto" w:fill="F8F9FA"/>
            <w:tcMar>
              <w:top w:w="75" w:type="dxa"/>
              <w:left w:w="90" w:type="dxa"/>
              <w:bottom w:w="75" w:type="dxa"/>
              <w:right w:w="90" w:type="dxa"/>
            </w:tcMar>
          </w:tcPr>
          <w:p w14:paraId="5AAF3631" w14:textId="77777777" w:rsidR="009A77EF" w:rsidRDefault="001F73F6">
            <w:pPr>
              <w:spacing w:after="0"/>
              <w:rPr>
                <w:rFonts w:hint="eastAsia"/>
              </w:rPr>
            </w:pPr>
            <w:r>
              <w:t>Making full use of the opportunity rather than wasting it.</w:t>
            </w:r>
          </w:p>
        </w:tc>
      </w:tr>
      <w:tr w:rsidR="009A77EF" w14:paraId="65F07FAE" w14:textId="77777777">
        <w:trPr>
          <w:cantSplit/>
          <w:jc w:val="center"/>
        </w:trPr>
        <w:tc>
          <w:tcPr>
            <w:tcW w:w="5083" w:type="dxa"/>
            <w:shd w:val="clear" w:color="auto" w:fill="FFFFFF"/>
            <w:tcMar>
              <w:top w:w="75" w:type="dxa"/>
              <w:left w:w="90" w:type="dxa"/>
              <w:bottom w:w="75" w:type="dxa"/>
              <w:right w:w="90" w:type="dxa"/>
            </w:tcMar>
          </w:tcPr>
          <w:p w14:paraId="4983F480" w14:textId="77777777" w:rsidR="009A77EF" w:rsidRDefault="001F73F6">
            <w:pPr>
              <w:spacing w:after="0"/>
              <w:rPr>
                <w:rFonts w:hint="eastAsia"/>
              </w:rPr>
            </w:pPr>
            <w:r>
              <w:t>TIME - KAIROS</w:t>
            </w:r>
          </w:p>
        </w:tc>
        <w:tc>
          <w:tcPr>
            <w:tcW w:w="5083" w:type="dxa"/>
            <w:shd w:val="clear" w:color="auto" w:fill="FFFFFF"/>
            <w:tcMar>
              <w:top w:w="75" w:type="dxa"/>
              <w:left w:w="90" w:type="dxa"/>
              <w:bottom w:w="75" w:type="dxa"/>
              <w:right w:w="90" w:type="dxa"/>
            </w:tcMar>
          </w:tcPr>
          <w:p w14:paraId="6647A777" w14:textId="77777777" w:rsidR="009A77EF" w:rsidRDefault="001F73F6">
            <w:pPr>
              <w:spacing w:after="0"/>
              <w:rPr>
                <w:rFonts w:hint="eastAsia"/>
              </w:rPr>
            </w:pPr>
            <w:r>
              <w:t>A season, occasion, or opportunity suited for action.</w:t>
            </w:r>
          </w:p>
        </w:tc>
      </w:tr>
      <w:tr w:rsidR="009A77EF" w14:paraId="26B853BE" w14:textId="77777777">
        <w:trPr>
          <w:cantSplit/>
          <w:jc w:val="center"/>
        </w:trPr>
        <w:tc>
          <w:tcPr>
            <w:tcW w:w="5083" w:type="dxa"/>
            <w:shd w:val="clear" w:color="auto" w:fill="F8F9FA"/>
            <w:tcMar>
              <w:top w:w="75" w:type="dxa"/>
              <w:left w:w="90" w:type="dxa"/>
              <w:bottom w:w="75" w:type="dxa"/>
              <w:right w:w="90" w:type="dxa"/>
            </w:tcMar>
          </w:tcPr>
          <w:p w14:paraId="565F354A" w14:textId="77777777" w:rsidR="009A77EF" w:rsidRDefault="001F73F6">
            <w:pPr>
              <w:spacing w:after="0"/>
              <w:rPr>
                <w:rFonts w:hint="eastAsia"/>
              </w:rPr>
            </w:pPr>
            <w:r>
              <w:t>UNDERSTANDING THE LORD’S WILL</w:t>
            </w:r>
          </w:p>
        </w:tc>
        <w:tc>
          <w:tcPr>
            <w:tcW w:w="5083" w:type="dxa"/>
            <w:shd w:val="clear" w:color="auto" w:fill="F8F9FA"/>
            <w:tcMar>
              <w:top w:w="75" w:type="dxa"/>
              <w:left w:w="90" w:type="dxa"/>
              <w:bottom w:w="75" w:type="dxa"/>
              <w:right w:w="90" w:type="dxa"/>
            </w:tcMar>
          </w:tcPr>
          <w:p w14:paraId="1D8C341F" w14:textId="77777777" w:rsidR="009A77EF" w:rsidRDefault="001F73F6">
            <w:pPr>
              <w:spacing w:after="0"/>
              <w:rPr>
                <w:rFonts w:hint="eastAsia"/>
              </w:rPr>
            </w:pPr>
            <w:r>
              <w:t>Opportunity must be filtered through God’s revealed purposes, not desire alone.</w:t>
            </w:r>
          </w:p>
        </w:tc>
      </w:tr>
    </w:tbl>
    <w:p w14:paraId="087168A2" w14:textId="77777777" w:rsidR="009A77EF" w:rsidRDefault="009A77EF">
      <w:pPr>
        <w:spacing w:after="0"/>
        <w:rPr>
          <w:rFonts w:hint="eastAsia"/>
        </w:rPr>
      </w:pPr>
    </w:p>
    <w:tbl>
      <w:tblPr>
        <w:tblW w:w="0" w:type="auto"/>
        <w:jc w:val="center"/>
        <w:tblLayout w:type="fixed"/>
        <w:tblLook w:val="04A0" w:firstRow="1" w:lastRow="0" w:firstColumn="1" w:lastColumn="0" w:noHBand="0" w:noVBand="1"/>
      </w:tblPr>
      <w:tblGrid>
        <w:gridCol w:w="10166"/>
      </w:tblGrid>
      <w:tr w:rsidR="009A77EF" w14:paraId="7E303647" w14:textId="77777777">
        <w:trPr>
          <w:cantSplit/>
          <w:jc w:val="center"/>
        </w:trPr>
        <w:tc>
          <w:tcPr>
            <w:tcW w:w="10166" w:type="dxa"/>
            <w:tcBorders>
              <w:top w:val="single" w:sz="9" w:space="0" w:color="7B9A82"/>
              <w:left w:val="single" w:sz="4" w:space="0" w:color="7B9A82"/>
              <w:bottom w:val="single" w:sz="4" w:space="0" w:color="7B9A82"/>
              <w:right w:val="single" w:sz="4" w:space="0" w:color="7B9A82"/>
            </w:tcBorders>
            <w:shd w:val="clear" w:color="auto" w:fill="EDF3EC"/>
            <w:tcMar>
              <w:top w:w="130" w:type="dxa"/>
              <w:left w:w="160" w:type="dxa"/>
              <w:bottom w:w="130" w:type="dxa"/>
              <w:right w:w="160" w:type="dxa"/>
            </w:tcMar>
          </w:tcPr>
          <w:p w14:paraId="01C7C2B5" w14:textId="77777777" w:rsidR="009A77EF" w:rsidRDefault="001F73F6">
            <w:pPr>
              <w:rPr>
                <w:rFonts w:hint="eastAsia"/>
              </w:rPr>
            </w:pPr>
            <w:r>
              <w:rPr>
                <w:rFonts w:ascii="Lato" w:hAnsi="Lato"/>
                <w:b/>
                <w:color w:val="B56A3C"/>
                <w:sz w:val="18"/>
              </w:rPr>
              <w:t>IN PLAIN LANGUAGE</w:t>
            </w:r>
          </w:p>
          <w:p w14:paraId="6785418A" w14:textId="77777777" w:rsidR="009A77EF" w:rsidRDefault="001F73F6">
            <w:pPr>
              <w:spacing w:after="0"/>
              <w:rPr>
                <w:rFonts w:hint="eastAsia"/>
              </w:rPr>
            </w:pPr>
            <w:r>
              <w:t>Biblical opportunity is not “whatever door opens.” It is a moment in which faithful obedience becomes possible and wisdom helps us recognize what to do with it.</w:t>
            </w:r>
          </w:p>
        </w:tc>
      </w:tr>
    </w:tbl>
    <w:p w14:paraId="1A9F4F43" w14:textId="77777777" w:rsidR="009A77EF" w:rsidRDefault="009A77EF">
      <w:pPr>
        <w:spacing w:after="0"/>
        <w:rPr>
          <w:rFonts w:hint="eastAsia"/>
        </w:rPr>
      </w:pPr>
    </w:p>
    <w:p w14:paraId="6CB06E6A" w14:textId="77777777" w:rsidR="009A77EF" w:rsidRDefault="001F73F6">
      <w:pPr>
        <w:rPr>
          <w:rFonts w:hint="eastAsia"/>
        </w:rPr>
      </w:pPr>
      <w:r>
        <w:rPr>
          <w:b/>
        </w:rPr>
        <w:t>1. What is the difference between being busy and making wise use of an opportunity?</w:t>
      </w:r>
    </w:p>
    <w:p w14:paraId="4788D7BC" w14:textId="77777777" w:rsidR="009A77EF" w:rsidRDefault="001F73F6">
      <w:pPr>
        <w:spacing w:after="20"/>
        <w:rPr>
          <w:rFonts w:hint="eastAsia"/>
        </w:rPr>
      </w:pPr>
      <w:r>
        <w:rPr>
          <w:color w:val="B9BEC5"/>
          <w:sz w:val="14"/>
        </w:rPr>
        <w:t>____________________________________________________________________________________________</w:t>
      </w:r>
    </w:p>
    <w:p w14:paraId="67C9319E" w14:textId="77777777" w:rsidR="009A77EF" w:rsidRDefault="001F73F6">
      <w:pPr>
        <w:spacing w:after="20"/>
        <w:rPr>
          <w:rFonts w:hint="eastAsia"/>
        </w:rPr>
      </w:pPr>
      <w:r>
        <w:rPr>
          <w:color w:val="B9BEC5"/>
          <w:sz w:val="14"/>
        </w:rPr>
        <w:t>____________________________________________________________________________________________</w:t>
      </w:r>
    </w:p>
    <w:p w14:paraId="2C8170F0" w14:textId="77777777" w:rsidR="009A77EF" w:rsidRDefault="001F73F6">
      <w:pPr>
        <w:rPr>
          <w:rFonts w:hint="eastAsia"/>
        </w:rPr>
      </w:pPr>
      <w:r>
        <w:rPr>
          <w:b/>
        </w:rPr>
        <w:t>2. Why must opportunity be connected to the Lord’s will?</w:t>
      </w:r>
    </w:p>
    <w:p w14:paraId="7CD6684C" w14:textId="77777777" w:rsidR="009A77EF" w:rsidRDefault="001F73F6">
      <w:pPr>
        <w:spacing w:after="20"/>
        <w:rPr>
          <w:rFonts w:hint="eastAsia"/>
        </w:rPr>
      </w:pPr>
      <w:r>
        <w:rPr>
          <w:color w:val="B9BEC5"/>
          <w:sz w:val="14"/>
        </w:rPr>
        <w:t>____________________________________________________________________________________________</w:t>
      </w:r>
    </w:p>
    <w:p w14:paraId="486C25E4" w14:textId="77777777" w:rsidR="009A77EF" w:rsidRDefault="001F73F6">
      <w:pPr>
        <w:spacing w:after="20"/>
        <w:rPr>
          <w:rFonts w:hint="eastAsia"/>
        </w:rPr>
      </w:pPr>
      <w:r>
        <w:rPr>
          <w:color w:val="B9BEC5"/>
          <w:sz w:val="14"/>
        </w:rPr>
        <w:t>____________________________________________________________________________________________</w:t>
      </w:r>
    </w:p>
    <w:p w14:paraId="77F68673" w14:textId="77777777" w:rsidR="009A77EF" w:rsidRDefault="001F73F6">
      <w:pPr>
        <w:pStyle w:val="Heading2"/>
      </w:pPr>
      <w:r>
        <w:t>OPEN YOUR EYES | Jesus and the Harvest</w:t>
      </w:r>
    </w:p>
    <w:tbl>
      <w:tblPr>
        <w:tblW w:w="0" w:type="auto"/>
        <w:jc w:val="center"/>
        <w:tblLook w:val="04A0" w:firstRow="1" w:lastRow="0" w:firstColumn="1" w:lastColumn="0" w:noHBand="0" w:noVBand="1"/>
      </w:tblPr>
      <w:tblGrid>
        <w:gridCol w:w="10146"/>
      </w:tblGrid>
      <w:tr w:rsidR="009A77EF" w14:paraId="1CA80D1A" w14:textId="77777777">
        <w:trPr>
          <w:cantSplit/>
          <w:jc w:val="center"/>
        </w:trPr>
        <w:tc>
          <w:tcPr>
            <w:tcW w:w="10166" w:type="dxa"/>
            <w:tcBorders>
              <w:left w:val="single" w:sz="16" w:space="0" w:color="B56A3C"/>
            </w:tcBorders>
            <w:shd w:val="clear" w:color="auto" w:fill="F4EBDD"/>
            <w:tcMar>
              <w:top w:w="140" w:type="dxa"/>
              <w:left w:w="170" w:type="dxa"/>
              <w:bottom w:w="140" w:type="dxa"/>
              <w:right w:w="170" w:type="dxa"/>
            </w:tcMar>
          </w:tcPr>
          <w:p w14:paraId="4790D5D3" w14:textId="77777777" w:rsidR="009A77EF" w:rsidRDefault="001F73F6">
            <w:pPr>
              <w:rPr>
                <w:rFonts w:hint="eastAsia"/>
              </w:rPr>
            </w:pPr>
            <w:r>
              <w:rPr>
                <w:rFonts w:ascii="Lato" w:hAnsi="Lato"/>
                <w:b/>
                <w:color w:val="295847"/>
                <w:sz w:val="18"/>
              </w:rPr>
              <w:t>John 4:35 - KJV</w:t>
            </w:r>
          </w:p>
          <w:p w14:paraId="1A67D6CC" w14:textId="77777777" w:rsidR="009A77EF" w:rsidRDefault="001F73F6">
            <w:pPr>
              <w:spacing w:after="60"/>
              <w:rPr>
                <w:rFonts w:hint="eastAsia"/>
              </w:rPr>
            </w:pPr>
            <w:r>
              <w:rPr>
                <w:b/>
                <w:color w:val="B56A3C"/>
              </w:rPr>
              <w:t xml:space="preserve">35  </w:t>
            </w:r>
            <w:r>
              <w:t>Say not ye, There are yet four months, and then cometh harvest? behold, I say unto you, Lift up your eyes, and look on the fields; for they are white already to harvest.</w:t>
            </w:r>
          </w:p>
        </w:tc>
      </w:tr>
    </w:tbl>
    <w:p w14:paraId="760B72BD" w14:textId="77777777" w:rsidR="009A77EF" w:rsidRDefault="009A77EF">
      <w:pPr>
        <w:spacing w:after="0"/>
        <w:rPr>
          <w:rFonts w:hint="eastAsia"/>
        </w:rPr>
      </w:pPr>
    </w:p>
    <w:p w14:paraId="303DA3C3" w14:textId="77777777" w:rsidR="009A77EF" w:rsidRDefault="001F73F6">
      <w:pPr>
        <w:rPr>
          <w:rFonts w:hint="eastAsia"/>
        </w:rPr>
      </w:pPr>
      <w:r>
        <w:t>In John 4, Jesus has just spoken with the Samaritan woman, and people from her town are coming toward Him. The disciples are preoccupied with food while Jesus is attentive to a spiritual harvest already forming around them. The command to 'lift up your eyes' exposes a recurring problem: opportunity can be present while attention is somewhere else.</w:t>
      </w:r>
    </w:p>
    <w:p w14:paraId="47C04748" w14:textId="77777777" w:rsidR="009A77EF" w:rsidRDefault="001F73F6">
      <w:pPr>
        <w:pStyle w:val="Heading3"/>
      </w:pPr>
      <w:r>
        <w:t>Jesus Repeatedly Recognized the Moment</w:t>
      </w:r>
    </w:p>
    <w:tbl>
      <w:tblPr>
        <w:tblStyle w:val="TableGrid"/>
        <w:tblW w:w="0" w:type="auto"/>
        <w:jc w:val="center"/>
        <w:tblLook w:val="04A0" w:firstRow="1" w:lastRow="0" w:firstColumn="1" w:lastColumn="0" w:noHBand="0" w:noVBand="1"/>
      </w:tblPr>
      <w:tblGrid>
        <w:gridCol w:w="5078"/>
        <w:gridCol w:w="5078"/>
      </w:tblGrid>
      <w:tr w:rsidR="009A77EF" w14:paraId="6F5E9582" w14:textId="77777777">
        <w:trPr>
          <w:cantSplit/>
          <w:tblHeader/>
          <w:jc w:val="center"/>
        </w:trPr>
        <w:tc>
          <w:tcPr>
            <w:tcW w:w="5083" w:type="dxa"/>
            <w:shd w:val="clear" w:color="auto" w:fill="18382C"/>
            <w:tcMar>
              <w:top w:w="80" w:type="dxa"/>
              <w:left w:w="90" w:type="dxa"/>
              <w:bottom w:w="80" w:type="dxa"/>
              <w:right w:w="90" w:type="dxa"/>
            </w:tcMar>
          </w:tcPr>
          <w:p w14:paraId="367B6E06" w14:textId="77777777" w:rsidR="009A77EF" w:rsidRDefault="001F73F6">
            <w:pPr>
              <w:rPr>
                <w:rFonts w:hint="eastAsia"/>
              </w:rPr>
            </w:pPr>
            <w:r>
              <w:rPr>
                <w:rFonts w:ascii="Lato" w:hAnsi="Lato"/>
                <w:b/>
                <w:color w:val="FFFFFF"/>
                <w:sz w:val="16"/>
              </w:rPr>
              <w:t>SCENE</w:t>
            </w:r>
          </w:p>
        </w:tc>
        <w:tc>
          <w:tcPr>
            <w:tcW w:w="5083" w:type="dxa"/>
            <w:shd w:val="clear" w:color="auto" w:fill="18382C"/>
            <w:tcMar>
              <w:top w:w="80" w:type="dxa"/>
              <w:left w:w="90" w:type="dxa"/>
              <w:bottom w:w="80" w:type="dxa"/>
              <w:right w:w="90" w:type="dxa"/>
            </w:tcMar>
          </w:tcPr>
          <w:p w14:paraId="38389FFE" w14:textId="77777777" w:rsidR="009A77EF" w:rsidRDefault="001F73F6">
            <w:pPr>
              <w:rPr>
                <w:rFonts w:hint="eastAsia"/>
              </w:rPr>
            </w:pPr>
            <w:r>
              <w:rPr>
                <w:rFonts w:ascii="Lato" w:hAnsi="Lato"/>
                <w:b/>
                <w:color w:val="FFFFFF"/>
                <w:sz w:val="16"/>
              </w:rPr>
              <w:t>OPPORTUNITY</w:t>
            </w:r>
          </w:p>
        </w:tc>
      </w:tr>
      <w:tr w:rsidR="009A77EF" w14:paraId="7648752A" w14:textId="77777777">
        <w:trPr>
          <w:cantSplit/>
          <w:jc w:val="center"/>
        </w:trPr>
        <w:tc>
          <w:tcPr>
            <w:tcW w:w="5083" w:type="dxa"/>
            <w:shd w:val="clear" w:color="auto" w:fill="F8F9FA"/>
            <w:tcMar>
              <w:top w:w="75" w:type="dxa"/>
              <w:left w:w="90" w:type="dxa"/>
              <w:bottom w:w="75" w:type="dxa"/>
              <w:right w:w="90" w:type="dxa"/>
            </w:tcMar>
          </w:tcPr>
          <w:p w14:paraId="1A9A8BF2" w14:textId="77777777" w:rsidR="009A77EF" w:rsidRDefault="001F73F6">
            <w:pPr>
              <w:spacing w:after="0"/>
              <w:rPr>
                <w:rFonts w:hint="eastAsia"/>
              </w:rPr>
            </w:pPr>
            <w:r>
              <w:t>Mark 1:16-18</w:t>
            </w:r>
          </w:p>
        </w:tc>
        <w:tc>
          <w:tcPr>
            <w:tcW w:w="5083" w:type="dxa"/>
            <w:shd w:val="clear" w:color="auto" w:fill="F8F9FA"/>
            <w:tcMar>
              <w:top w:w="75" w:type="dxa"/>
              <w:left w:w="90" w:type="dxa"/>
              <w:bottom w:w="75" w:type="dxa"/>
              <w:right w:w="90" w:type="dxa"/>
            </w:tcMar>
          </w:tcPr>
          <w:p w14:paraId="35F79629" w14:textId="77777777" w:rsidR="009A77EF" w:rsidRDefault="001F73F6">
            <w:pPr>
              <w:spacing w:after="0"/>
              <w:rPr>
                <w:rFonts w:hint="eastAsia"/>
              </w:rPr>
            </w:pPr>
            <w:r>
              <w:t>Calling fishermen into discipleship and mission.</w:t>
            </w:r>
          </w:p>
        </w:tc>
      </w:tr>
      <w:tr w:rsidR="009A77EF" w14:paraId="18E5C6AA" w14:textId="77777777">
        <w:trPr>
          <w:cantSplit/>
          <w:jc w:val="center"/>
        </w:trPr>
        <w:tc>
          <w:tcPr>
            <w:tcW w:w="5083" w:type="dxa"/>
            <w:shd w:val="clear" w:color="auto" w:fill="FFFFFF"/>
            <w:tcMar>
              <w:top w:w="75" w:type="dxa"/>
              <w:left w:w="90" w:type="dxa"/>
              <w:bottom w:w="75" w:type="dxa"/>
              <w:right w:w="90" w:type="dxa"/>
            </w:tcMar>
          </w:tcPr>
          <w:p w14:paraId="54C3B708" w14:textId="77777777" w:rsidR="009A77EF" w:rsidRDefault="001F73F6">
            <w:pPr>
              <w:spacing w:after="0"/>
              <w:rPr>
                <w:rFonts w:hint="eastAsia"/>
              </w:rPr>
            </w:pPr>
            <w:r>
              <w:t>Mark 6:34</w:t>
            </w:r>
          </w:p>
        </w:tc>
        <w:tc>
          <w:tcPr>
            <w:tcW w:w="5083" w:type="dxa"/>
            <w:shd w:val="clear" w:color="auto" w:fill="FFFFFF"/>
            <w:tcMar>
              <w:top w:w="75" w:type="dxa"/>
              <w:left w:w="90" w:type="dxa"/>
              <w:bottom w:w="75" w:type="dxa"/>
              <w:right w:w="90" w:type="dxa"/>
            </w:tcMar>
          </w:tcPr>
          <w:p w14:paraId="73518199" w14:textId="77777777" w:rsidR="009A77EF" w:rsidRDefault="001F73F6">
            <w:pPr>
              <w:spacing w:after="0"/>
              <w:rPr>
                <w:rFonts w:hint="eastAsia"/>
              </w:rPr>
            </w:pPr>
            <w:r>
              <w:t>Seeing a needy crowd and teaching them because He had compassion.</w:t>
            </w:r>
          </w:p>
        </w:tc>
      </w:tr>
      <w:tr w:rsidR="009A77EF" w14:paraId="335CFE60" w14:textId="77777777">
        <w:trPr>
          <w:cantSplit/>
          <w:jc w:val="center"/>
        </w:trPr>
        <w:tc>
          <w:tcPr>
            <w:tcW w:w="5083" w:type="dxa"/>
            <w:shd w:val="clear" w:color="auto" w:fill="F8F9FA"/>
            <w:tcMar>
              <w:top w:w="75" w:type="dxa"/>
              <w:left w:w="90" w:type="dxa"/>
              <w:bottom w:w="75" w:type="dxa"/>
              <w:right w:w="90" w:type="dxa"/>
            </w:tcMar>
          </w:tcPr>
          <w:p w14:paraId="420339CE" w14:textId="77777777" w:rsidR="009A77EF" w:rsidRDefault="001F73F6">
            <w:pPr>
              <w:spacing w:after="0"/>
              <w:rPr>
                <w:rFonts w:hint="eastAsia"/>
              </w:rPr>
            </w:pPr>
            <w:r>
              <w:t>Mark 6:41-44</w:t>
            </w:r>
          </w:p>
        </w:tc>
        <w:tc>
          <w:tcPr>
            <w:tcW w:w="5083" w:type="dxa"/>
            <w:shd w:val="clear" w:color="auto" w:fill="F8F9FA"/>
            <w:tcMar>
              <w:top w:w="75" w:type="dxa"/>
              <w:left w:w="90" w:type="dxa"/>
              <w:bottom w:w="75" w:type="dxa"/>
              <w:right w:w="90" w:type="dxa"/>
            </w:tcMar>
          </w:tcPr>
          <w:p w14:paraId="10CD69B5" w14:textId="77777777" w:rsidR="009A77EF" w:rsidRDefault="001F73F6">
            <w:pPr>
              <w:spacing w:after="0"/>
              <w:rPr>
                <w:rFonts w:hint="eastAsia"/>
              </w:rPr>
            </w:pPr>
            <w:r>
              <w:t>Responding to physical hunger rather than separating spiritual ministry from human need.</w:t>
            </w:r>
          </w:p>
        </w:tc>
      </w:tr>
      <w:tr w:rsidR="009A77EF" w14:paraId="63FEDD61" w14:textId="77777777">
        <w:trPr>
          <w:cantSplit/>
          <w:jc w:val="center"/>
        </w:trPr>
        <w:tc>
          <w:tcPr>
            <w:tcW w:w="5083" w:type="dxa"/>
            <w:shd w:val="clear" w:color="auto" w:fill="FFFFFF"/>
            <w:tcMar>
              <w:top w:w="75" w:type="dxa"/>
              <w:left w:w="90" w:type="dxa"/>
              <w:bottom w:w="75" w:type="dxa"/>
              <w:right w:w="90" w:type="dxa"/>
            </w:tcMar>
          </w:tcPr>
          <w:p w14:paraId="11977681" w14:textId="77777777" w:rsidR="009A77EF" w:rsidRDefault="001F73F6">
            <w:pPr>
              <w:spacing w:after="0"/>
              <w:rPr>
                <w:rFonts w:hint="eastAsia"/>
              </w:rPr>
            </w:pPr>
            <w:r>
              <w:lastRenderedPageBreak/>
              <w:t>Mark 10:46-52</w:t>
            </w:r>
          </w:p>
        </w:tc>
        <w:tc>
          <w:tcPr>
            <w:tcW w:w="5083" w:type="dxa"/>
            <w:shd w:val="clear" w:color="auto" w:fill="FFFFFF"/>
            <w:tcMar>
              <w:top w:w="75" w:type="dxa"/>
              <w:left w:w="90" w:type="dxa"/>
              <w:bottom w:w="75" w:type="dxa"/>
              <w:right w:w="90" w:type="dxa"/>
            </w:tcMar>
          </w:tcPr>
          <w:p w14:paraId="7AA9ED3B" w14:textId="77777777" w:rsidR="009A77EF" w:rsidRDefault="001F73F6">
            <w:pPr>
              <w:spacing w:after="0"/>
              <w:rPr>
                <w:rFonts w:hint="eastAsia"/>
              </w:rPr>
            </w:pPr>
            <w:r>
              <w:t>Stopping for Bartimaeus when others wanted the interruption silenced.</w:t>
            </w:r>
          </w:p>
        </w:tc>
      </w:tr>
      <w:tr w:rsidR="009A77EF" w14:paraId="7D709673" w14:textId="77777777">
        <w:trPr>
          <w:cantSplit/>
          <w:jc w:val="center"/>
        </w:trPr>
        <w:tc>
          <w:tcPr>
            <w:tcW w:w="5083" w:type="dxa"/>
            <w:shd w:val="clear" w:color="auto" w:fill="F8F9FA"/>
            <w:tcMar>
              <w:top w:w="75" w:type="dxa"/>
              <w:left w:w="90" w:type="dxa"/>
              <w:bottom w:w="75" w:type="dxa"/>
              <w:right w:w="90" w:type="dxa"/>
            </w:tcMar>
          </w:tcPr>
          <w:p w14:paraId="437FB046" w14:textId="77777777" w:rsidR="009A77EF" w:rsidRDefault="001F73F6">
            <w:pPr>
              <w:spacing w:after="0"/>
              <w:rPr>
                <w:rFonts w:hint="eastAsia"/>
              </w:rPr>
            </w:pPr>
            <w:r>
              <w:t>Mark 12:41-44</w:t>
            </w:r>
          </w:p>
        </w:tc>
        <w:tc>
          <w:tcPr>
            <w:tcW w:w="5083" w:type="dxa"/>
            <w:shd w:val="clear" w:color="auto" w:fill="F8F9FA"/>
            <w:tcMar>
              <w:top w:w="75" w:type="dxa"/>
              <w:left w:w="90" w:type="dxa"/>
              <w:bottom w:w="75" w:type="dxa"/>
              <w:right w:w="90" w:type="dxa"/>
            </w:tcMar>
          </w:tcPr>
          <w:p w14:paraId="149A45B3" w14:textId="77777777" w:rsidR="009A77EF" w:rsidRDefault="001F73F6">
            <w:pPr>
              <w:spacing w:after="0"/>
              <w:rPr>
                <w:rFonts w:hint="eastAsia"/>
              </w:rPr>
            </w:pPr>
            <w:r>
              <w:t>Using an observed act of giving to teach disciples about devotion and sacrifice.</w:t>
            </w:r>
          </w:p>
        </w:tc>
      </w:tr>
      <w:tr w:rsidR="009A77EF" w14:paraId="7CE39647" w14:textId="77777777">
        <w:trPr>
          <w:cantSplit/>
          <w:jc w:val="center"/>
        </w:trPr>
        <w:tc>
          <w:tcPr>
            <w:tcW w:w="5083" w:type="dxa"/>
            <w:shd w:val="clear" w:color="auto" w:fill="FFFFFF"/>
            <w:tcMar>
              <w:top w:w="75" w:type="dxa"/>
              <w:left w:w="90" w:type="dxa"/>
              <w:bottom w:w="75" w:type="dxa"/>
              <w:right w:w="90" w:type="dxa"/>
            </w:tcMar>
          </w:tcPr>
          <w:p w14:paraId="6348C358" w14:textId="77777777" w:rsidR="009A77EF" w:rsidRDefault="001F73F6">
            <w:pPr>
              <w:spacing w:after="0"/>
              <w:rPr>
                <w:rFonts w:hint="eastAsia"/>
              </w:rPr>
            </w:pPr>
            <w:r>
              <w:t>John 4:35</w:t>
            </w:r>
          </w:p>
        </w:tc>
        <w:tc>
          <w:tcPr>
            <w:tcW w:w="5083" w:type="dxa"/>
            <w:shd w:val="clear" w:color="auto" w:fill="FFFFFF"/>
            <w:tcMar>
              <w:top w:w="75" w:type="dxa"/>
              <w:left w:w="90" w:type="dxa"/>
              <w:bottom w:w="75" w:type="dxa"/>
              <w:right w:w="90" w:type="dxa"/>
            </w:tcMar>
          </w:tcPr>
          <w:p w14:paraId="797AF3B0" w14:textId="77777777" w:rsidR="009A77EF" w:rsidRDefault="001F73F6">
            <w:pPr>
              <w:spacing w:after="0"/>
              <w:rPr>
                <w:rFonts w:hint="eastAsia"/>
              </w:rPr>
            </w:pPr>
            <w:r>
              <w:t>Teaching disciples to recognize people as a present spiritual harvest.</w:t>
            </w:r>
          </w:p>
        </w:tc>
      </w:tr>
    </w:tbl>
    <w:p w14:paraId="42091F00" w14:textId="77777777" w:rsidR="009A77EF" w:rsidRDefault="009A77EF">
      <w:pPr>
        <w:spacing w:after="0"/>
        <w:rPr>
          <w:rFonts w:hint="eastAsia"/>
        </w:rPr>
      </w:pPr>
    </w:p>
    <w:p w14:paraId="72F70A8E" w14:textId="77777777" w:rsidR="009A77EF" w:rsidRDefault="001F73F6">
      <w:pPr>
        <w:rPr>
          <w:rFonts w:hint="eastAsia"/>
        </w:rPr>
      </w:pPr>
      <w:r>
        <w:t>None of these scenes teaches that every interruption is a divine appointment. They do show that Jesus was not so locked into His schedule that He became blind to people, suffering, teachable moments, or mission.</w:t>
      </w:r>
    </w:p>
    <w:p w14:paraId="0A5CD556" w14:textId="77777777" w:rsidR="009A77EF" w:rsidRDefault="001F73F6">
      <w:pPr>
        <w:rPr>
          <w:rFonts w:hint="eastAsia"/>
        </w:rPr>
      </w:pPr>
      <w:r>
        <w:rPr>
          <w:b/>
        </w:rPr>
        <w:t>3. What kind of opportunity are you most likely to miss because of hurry or preoccupation?</w:t>
      </w:r>
    </w:p>
    <w:p w14:paraId="2670FF83" w14:textId="77777777" w:rsidR="009A77EF" w:rsidRDefault="001F73F6">
      <w:pPr>
        <w:spacing w:after="20"/>
        <w:rPr>
          <w:rFonts w:hint="eastAsia"/>
        </w:rPr>
      </w:pPr>
      <w:r>
        <w:rPr>
          <w:color w:val="B9BEC5"/>
          <w:sz w:val="14"/>
        </w:rPr>
        <w:t>____________________________________________________________________________________________</w:t>
      </w:r>
    </w:p>
    <w:p w14:paraId="58071211" w14:textId="77777777" w:rsidR="009A77EF" w:rsidRDefault="001F73F6">
      <w:pPr>
        <w:spacing w:after="20"/>
        <w:rPr>
          <w:rFonts w:hint="eastAsia"/>
        </w:rPr>
      </w:pPr>
      <w:r>
        <w:rPr>
          <w:color w:val="B9BEC5"/>
          <w:sz w:val="14"/>
        </w:rPr>
        <w:t>____________________________________________________________________________________________</w:t>
      </w:r>
    </w:p>
    <w:p w14:paraId="224CE8F9" w14:textId="77777777" w:rsidR="009A77EF" w:rsidRDefault="001F73F6">
      <w:pPr>
        <w:spacing w:after="20"/>
        <w:rPr>
          <w:rFonts w:hint="eastAsia"/>
        </w:rPr>
      </w:pPr>
      <w:r>
        <w:rPr>
          <w:color w:val="B9BEC5"/>
          <w:sz w:val="14"/>
        </w:rPr>
        <w:t>____________________________________________________________________________________________</w:t>
      </w:r>
    </w:p>
    <w:p w14:paraId="7B926747" w14:textId="77777777" w:rsidR="009A77EF" w:rsidRDefault="001F73F6">
      <w:pPr>
        <w:pStyle w:val="Heading2"/>
      </w:pPr>
      <w:r>
        <w:t>PRINCIPLE ONE | Learn to See Possibilities</w:t>
      </w:r>
    </w:p>
    <w:p w14:paraId="3A91124B" w14:textId="77777777" w:rsidR="009A77EF" w:rsidRDefault="001F73F6">
      <w:pPr>
        <w:rPr>
          <w:rFonts w:hint="eastAsia"/>
        </w:rPr>
      </w:pPr>
      <w:r>
        <w:t>Seeing possibility is a discipline of attention. Fear asks what might go wrong. Habit asks what we have always done. Faithful imagination asks what obedience could look like here. That does not mean every idea is from God; it means disciples should resist the assumption that the present limits are the only possible future.</w:t>
      </w:r>
    </w:p>
    <w:tbl>
      <w:tblPr>
        <w:tblW w:w="0" w:type="auto"/>
        <w:jc w:val="center"/>
        <w:tblLayout w:type="fixed"/>
        <w:tblLook w:val="04A0" w:firstRow="1" w:lastRow="0" w:firstColumn="1" w:lastColumn="0" w:noHBand="0" w:noVBand="1"/>
      </w:tblPr>
      <w:tblGrid>
        <w:gridCol w:w="5083"/>
        <w:gridCol w:w="5083"/>
      </w:tblGrid>
      <w:tr w:rsidR="009A77EF" w14:paraId="05307256" w14:textId="77777777">
        <w:trPr>
          <w:cantSplit/>
          <w:jc w:val="center"/>
        </w:trPr>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6A7798B1" w14:textId="77777777" w:rsidR="009A77EF" w:rsidRDefault="001F73F6">
            <w:pPr>
              <w:rPr>
                <w:rFonts w:hint="eastAsia"/>
              </w:rPr>
            </w:pPr>
            <w:r>
              <w:rPr>
                <w:rFonts w:ascii="Lato" w:hAnsi="Lato"/>
                <w:b/>
                <w:color w:val="295847"/>
                <w:sz w:val="16"/>
              </w:rPr>
              <w:t>LOOK</w:t>
            </w:r>
          </w:p>
          <w:p w14:paraId="0929A927" w14:textId="77777777" w:rsidR="009A77EF" w:rsidRDefault="001F73F6">
            <w:pPr>
              <w:spacing w:after="0"/>
              <w:rPr>
                <w:rFonts w:hint="eastAsia"/>
              </w:rPr>
            </w:pPr>
            <w:r>
              <w:t>Pay attention to people, needs, gifts, changing circumstances, open conversations, and repeated burdens.</w:t>
            </w:r>
          </w:p>
        </w:tc>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1E4AF165" w14:textId="77777777" w:rsidR="009A77EF" w:rsidRDefault="001F73F6">
            <w:pPr>
              <w:rPr>
                <w:rFonts w:hint="eastAsia"/>
              </w:rPr>
            </w:pPr>
            <w:r>
              <w:rPr>
                <w:rFonts w:ascii="Lato" w:hAnsi="Lato"/>
                <w:b/>
                <w:color w:val="295847"/>
                <w:sz w:val="16"/>
              </w:rPr>
              <w:t>LISTEN</w:t>
            </w:r>
          </w:p>
          <w:p w14:paraId="3C1B7A52" w14:textId="77777777" w:rsidR="009A77EF" w:rsidRDefault="001F73F6">
            <w:pPr>
              <w:spacing w:after="0"/>
              <w:rPr>
                <w:rFonts w:hint="eastAsia"/>
              </w:rPr>
            </w:pPr>
            <w:r>
              <w:t>Notice what Scripture, wise believers, and the community are revealing about real needs rather than imagined ones.</w:t>
            </w:r>
          </w:p>
        </w:tc>
      </w:tr>
      <w:tr w:rsidR="009A77EF" w14:paraId="2475972D" w14:textId="77777777">
        <w:trPr>
          <w:cantSplit/>
          <w:jc w:val="center"/>
        </w:trPr>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2E9EF8DA" w14:textId="77777777" w:rsidR="009A77EF" w:rsidRDefault="001F73F6">
            <w:pPr>
              <w:rPr>
                <w:rFonts w:hint="eastAsia"/>
              </w:rPr>
            </w:pPr>
            <w:r>
              <w:rPr>
                <w:rFonts w:ascii="Lato" w:hAnsi="Lato"/>
                <w:b/>
                <w:color w:val="295847"/>
                <w:sz w:val="16"/>
              </w:rPr>
              <w:t>PRAY</w:t>
            </w:r>
          </w:p>
          <w:p w14:paraId="23BD9219" w14:textId="77777777" w:rsidR="009A77EF" w:rsidRDefault="001F73F6">
            <w:pPr>
              <w:spacing w:after="0"/>
              <w:rPr>
                <w:rFonts w:hint="eastAsia"/>
              </w:rPr>
            </w:pPr>
            <w:r>
              <w:t>Ask for wisdom, courage, timing, and motives that remain submitted to Christ.</w:t>
            </w:r>
          </w:p>
        </w:tc>
        <w:tc>
          <w:tcPr>
            <w:tcW w:w="5083" w:type="dxa"/>
            <w:tcBorders>
              <w:top w:val="single" w:sz="2" w:space="0" w:color="D9DEE5"/>
              <w:left w:val="single" w:sz="2" w:space="0" w:color="D9DEE5"/>
              <w:bottom w:val="single" w:sz="2" w:space="0" w:color="D9DEE5"/>
              <w:right w:val="single" w:sz="2" w:space="0" w:color="D9DEE5"/>
            </w:tcBorders>
            <w:shd w:val="clear" w:color="auto" w:fill="EDF3EC"/>
            <w:tcMar>
              <w:top w:w="110" w:type="dxa"/>
              <w:left w:w="130" w:type="dxa"/>
              <w:bottom w:w="110" w:type="dxa"/>
              <w:right w:w="130" w:type="dxa"/>
            </w:tcMar>
          </w:tcPr>
          <w:p w14:paraId="3A9A86D3" w14:textId="77777777" w:rsidR="009A77EF" w:rsidRDefault="001F73F6">
            <w:pPr>
              <w:rPr>
                <w:rFonts w:hint="eastAsia"/>
              </w:rPr>
            </w:pPr>
            <w:r>
              <w:rPr>
                <w:rFonts w:ascii="Lato" w:hAnsi="Lato"/>
                <w:b/>
                <w:color w:val="295847"/>
                <w:sz w:val="16"/>
              </w:rPr>
              <w:t>TEST</w:t>
            </w:r>
          </w:p>
          <w:p w14:paraId="553319E7" w14:textId="77777777" w:rsidR="009A77EF" w:rsidRDefault="001F73F6">
            <w:pPr>
              <w:spacing w:after="0"/>
              <w:rPr>
                <w:rFonts w:hint="eastAsia"/>
              </w:rPr>
            </w:pPr>
            <w:r>
              <w:t>Evaluate opportunity by biblical truth, capacity, stewardship, fruit, counsel, and the responsibilities God has already given you.</w:t>
            </w:r>
          </w:p>
        </w:tc>
      </w:tr>
    </w:tbl>
    <w:p w14:paraId="4E354E2C" w14:textId="77777777" w:rsidR="009A77EF" w:rsidRDefault="009A77EF">
      <w:pPr>
        <w:spacing w:after="0"/>
        <w:rPr>
          <w:rFonts w:hint="eastAsia"/>
        </w:rPr>
      </w:pPr>
    </w:p>
    <w:p w14:paraId="6E04C9FE" w14:textId="77777777" w:rsidR="009A77EF" w:rsidRDefault="001F73F6">
      <w:pPr>
        <w:pStyle w:val="Heading2"/>
      </w:pPr>
      <w:r>
        <w:t>PRINCIPLE TWO | Refuse Defeatist Thinking Without Worshiping Positivity</w:t>
      </w:r>
    </w:p>
    <w:p w14:paraId="48C61793" w14:textId="77777777" w:rsidR="009A77EF" w:rsidRDefault="001F73F6">
      <w:pPr>
        <w:rPr>
          <w:rFonts w:hint="eastAsia"/>
        </w:rPr>
      </w:pPr>
      <w:r>
        <w:t>The original material rightly confronts habitual 'I can't' and 'it won't work' thinking. Yet Christian hope is not positive thinking detached from reality. Scripture allows believers to count cost, acknowledge weakness, name opposition, and even conclude that a particular plan is unwise. Faith does not require pretending obstacles are absent. It refuses to treat obstacles as sovereign.</w:t>
      </w:r>
    </w:p>
    <w:tbl>
      <w:tblPr>
        <w:tblW w:w="0" w:type="auto"/>
        <w:jc w:val="center"/>
        <w:tblLayout w:type="fixed"/>
        <w:tblLook w:val="04A0" w:firstRow="1" w:lastRow="0" w:firstColumn="1" w:lastColumn="0" w:noHBand="0" w:noVBand="1"/>
      </w:tblPr>
      <w:tblGrid>
        <w:gridCol w:w="10166"/>
      </w:tblGrid>
      <w:tr w:rsidR="009A77EF" w14:paraId="390026B4" w14:textId="77777777">
        <w:trPr>
          <w:cantSplit/>
          <w:jc w:val="center"/>
        </w:trPr>
        <w:tc>
          <w:tcPr>
            <w:tcW w:w="10166" w:type="dxa"/>
            <w:tcBorders>
              <w:top w:val="single" w:sz="9" w:space="0" w:color="B56A3C"/>
              <w:left w:val="single" w:sz="4" w:space="0" w:color="B56A3C"/>
              <w:bottom w:val="single" w:sz="4" w:space="0" w:color="B56A3C"/>
              <w:right w:val="single" w:sz="4" w:space="0" w:color="B56A3C"/>
            </w:tcBorders>
            <w:shd w:val="clear" w:color="auto" w:fill="F4EBDD"/>
            <w:tcMar>
              <w:top w:w="130" w:type="dxa"/>
              <w:left w:w="160" w:type="dxa"/>
              <w:bottom w:w="130" w:type="dxa"/>
              <w:right w:w="160" w:type="dxa"/>
            </w:tcMar>
          </w:tcPr>
          <w:p w14:paraId="72833771" w14:textId="77777777" w:rsidR="009A77EF" w:rsidRDefault="001F73F6">
            <w:pPr>
              <w:rPr>
                <w:rFonts w:hint="eastAsia"/>
              </w:rPr>
            </w:pPr>
            <w:r>
              <w:rPr>
                <w:rFonts w:ascii="Lato" w:hAnsi="Lato"/>
                <w:b/>
                <w:color w:val="B56A3C"/>
                <w:sz w:val="18"/>
              </w:rPr>
              <w:t>A CRUCIAL DISTINCTION</w:t>
            </w:r>
          </w:p>
          <w:p w14:paraId="2EF2F079" w14:textId="77777777" w:rsidR="009A77EF" w:rsidRDefault="001F73F6">
            <w:pPr>
              <w:spacing w:after="0"/>
              <w:rPr>
                <w:rFonts w:hint="eastAsia"/>
              </w:rPr>
            </w:pPr>
            <w:r>
              <w:t>Faith says, “God is faithful, so I can obey Him even when the outcome is uncertain.” Presumption says, “Because I want this, God must make it work.” Biblical courage is confidence in God, not a guarantee that every plan will succeed.</w:t>
            </w:r>
          </w:p>
        </w:tc>
      </w:tr>
    </w:tbl>
    <w:p w14:paraId="55D98B93" w14:textId="77777777" w:rsidR="009A77EF" w:rsidRDefault="009A77EF">
      <w:pPr>
        <w:spacing w:after="0"/>
        <w:rPr>
          <w:rFonts w:hint="eastAsia"/>
        </w:rPr>
      </w:pPr>
    </w:p>
    <w:p w14:paraId="15CC6B7C" w14:textId="77777777" w:rsidR="009A77EF" w:rsidRDefault="001F73F6">
      <w:pPr>
        <w:pStyle w:val="Heading2"/>
      </w:pPr>
      <w:r>
        <w:lastRenderedPageBreak/>
        <w:t>PRINCIPLE THREE | Accept the Risk of Faithful Failure</w:t>
      </w:r>
    </w:p>
    <w:p w14:paraId="5E4428CB" w14:textId="77777777" w:rsidR="009A77EF" w:rsidRDefault="001F73F6">
      <w:pPr>
        <w:rPr>
          <w:rFonts w:hint="eastAsia"/>
        </w:rPr>
      </w:pPr>
      <w:r>
        <w:t>Some opportunities are lost because failure feels unbearable. Scripture does not promise that every faithful attempt produces immediate visible success. Paul experienced closed doors, opposition, imprisonment, rejection, and plans that changed. Faithfulness sometimes means trying wisely, learning honestly, and adjusting without interpreting every setback as divine rejection.</w:t>
      </w:r>
    </w:p>
    <w:tbl>
      <w:tblPr>
        <w:tblW w:w="0" w:type="auto"/>
        <w:jc w:val="center"/>
        <w:tblLook w:val="04A0" w:firstRow="1" w:lastRow="0" w:firstColumn="1" w:lastColumn="0" w:noHBand="0" w:noVBand="1"/>
      </w:tblPr>
      <w:tblGrid>
        <w:gridCol w:w="10146"/>
      </w:tblGrid>
      <w:tr w:rsidR="009A77EF" w14:paraId="7FE604D0" w14:textId="77777777">
        <w:trPr>
          <w:cantSplit/>
          <w:jc w:val="center"/>
        </w:trPr>
        <w:tc>
          <w:tcPr>
            <w:tcW w:w="10166" w:type="dxa"/>
            <w:tcBorders>
              <w:left w:val="single" w:sz="16" w:space="0" w:color="B56A3C"/>
            </w:tcBorders>
            <w:shd w:val="clear" w:color="auto" w:fill="F4EBDD"/>
            <w:tcMar>
              <w:top w:w="140" w:type="dxa"/>
              <w:left w:w="170" w:type="dxa"/>
              <w:bottom w:w="140" w:type="dxa"/>
              <w:right w:w="170" w:type="dxa"/>
            </w:tcMar>
          </w:tcPr>
          <w:p w14:paraId="77DDEF26" w14:textId="77777777" w:rsidR="009A77EF" w:rsidRDefault="001F73F6">
            <w:pPr>
              <w:rPr>
                <w:rFonts w:hint="eastAsia"/>
              </w:rPr>
            </w:pPr>
            <w:r>
              <w:rPr>
                <w:rFonts w:ascii="Lato" w:hAnsi="Lato"/>
                <w:b/>
                <w:color w:val="295847"/>
                <w:sz w:val="18"/>
              </w:rPr>
              <w:t>1 Corinthians 15:58 - KJV</w:t>
            </w:r>
          </w:p>
          <w:p w14:paraId="182C8B3B" w14:textId="77777777" w:rsidR="009A77EF" w:rsidRDefault="001F73F6">
            <w:pPr>
              <w:spacing w:after="60"/>
              <w:rPr>
                <w:rFonts w:hint="eastAsia"/>
              </w:rPr>
            </w:pPr>
            <w:r>
              <w:rPr>
                <w:b/>
                <w:color w:val="B56A3C"/>
              </w:rPr>
              <w:t xml:space="preserve">58  </w:t>
            </w:r>
            <w:r>
              <w:t>Therefore, my beloved brethren, be ye stedfast, unmoveable, always abounding in the work of the Lord, forasmuch as ye know that your labour is not in vain in the Lord.</w:t>
            </w:r>
          </w:p>
        </w:tc>
      </w:tr>
    </w:tbl>
    <w:p w14:paraId="36538A1D" w14:textId="77777777" w:rsidR="009A77EF" w:rsidRDefault="009A77EF">
      <w:pPr>
        <w:spacing w:after="0"/>
        <w:rPr>
          <w:rFonts w:hint="eastAsia"/>
        </w:rPr>
      </w:pPr>
    </w:p>
    <w:p w14:paraId="3DE63967" w14:textId="77777777" w:rsidR="009A77EF" w:rsidRDefault="001F73F6">
      <w:pPr>
        <w:rPr>
          <w:rFonts w:hint="eastAsia"/>
        </w:rPr>
      </w:pPr>
      <w:r>
        <w:t>The assurance is not that every method works. The assurance is that labor truly done 'in the Lord' is not empty before God. That frees believers from both laziness and obsession with visible results.</w:t>
      </w:r>
    </w:p>
    <w:p w14:paraId="4434E71B" w14:textId="77777777" w:rsidR="009A77EF" w:rsidRDefault="001F73F6">
      <w:pPr>
        <w:rPr>
          <w:rFonts w:hint="eastAsia"/>
        </w:rPr>
      </w:pPr>
      <w:r>
        <w:rPr>
          <w:b/>
        </w:rPr>
        <w:t>4. What opportunity have you avoided mainly because you are afraid of failing publicly?</w:t>
      </w:r>
    </w:p>
    <w:p w14:paraId="3C92C39C" w14:textId="77777777" w:rsidR="009A77EF" w:rsidRDefault="001F73F6">
      <w:pPr>
        <w:spacing w:after="20"/>
        <w:rPr>
          <w:rFonts w:hint="eastAsia"/>
        </w:rPr>
      </w:pPr>
      <w:r>
        <w:rPr>
          <w:color w:val="B9BEC5"/>
          <w:sz w:val="14"/>
        </w:rPr>
        <w:t>____________________________________________________________________________________________</w:t>
      </w:r>
    </w:p>
    <w:p w14:paraId="6567187A" w14:textId="77777777" w:rsidR="009A77EF" w:rsidRDefault="001F73F6">
      <w:pPr>
        <w:spacing w:after="20"/>
        <w:rPr>
          <w:rFonts w:hint="eastAsia"/>
        </w:rPr>
      </w:pPr>
      <w:r>
        <w:rPr>
          <w:color w:val="B9BEC5"/>
          <w:sz w:val="14"/>
        </w:rPr>
        <w:t>____________________________________________________________________________________________</w:t>
      </w:r>
    </w:p>
    <w:p w14:paraId="3F22F43C" w14:textId="77777777" w:rsidR="009A77EF" w:rsidRDefault="001F73F6">
      <w:pPr>
        <w:spacing w:after="20"/>
        <w:rPr>
          <w:rFonts w:hint="eastAsia"/>
        </w:rPr>
      </w:pPr>
      <w:r>
        <w:rPr>
          <w:color w:val="B9BEC5"/>
          <w:sz w:val="14"/>
        </w:rPr>
        <w:t>____________________________________________________________________________________________</w:t>
      </w:r>
    </w:p>
    <w:p w14:paraId="3B007B90" w14:textId="77777777" w:rsidR="009A77EF" w:rsidRDefault="001F73F6">
      <w:pPr>
        <w:pStyle w:val="Heading2"/>
      </w:pPr>
      <w:r>
        <w:t>PRINCIPLE FOUR | Bring Zeal and Sacrifice Under Wisdom</w:t>
      </w:r>
    </w:p>
    <w:p w14:paraId="1C910E05" w14:textId="77777777" w:rsidR="009A77EF" w:rsidRDefault="001F73F6">
      <w:pPr>
        <w:rPr>
          <w:rFonts w:hint="eastAsia"/>
        </w:rPr>
      </w:pPr>
      <w:r>
        <w:t>Opportunity often requires effort, time, money, inconvenience, learning, and sacrifice. Romans 12:1 calls believers to present themselves to God as a living sacrifice. But sacrifice is not automatically spiritual just because it hurts. Wise stewardship asks whether the sacrifice serves God's purpose, honors existing responsibilities, and can be sustained faithfully.</w:t>
      </w:r>
    </w:p>
    <w:tbl>
      <w:tblPr>
        <w:tblStyle w:val="TableGrid"/>
        <w:tblW w:w="0" w:type="auto"/>
        <w:jc w:val="center"/>
        <w:tblLook w:val="04A0" w:firstRow="1" w:lastRow="0" w:firstColumn="1" w:lastColumn="0" w:noHBand="0" w:noVBand="1"/>
      </w:tblPr>
      <w:tblGrid>
        <w:gridCol w:w="5078"/>
        <w:gridCol w:w="5078"/>
      </w:tblGrid>
      <w:tr w:rsidR="009A77EF" w14:paraId="04B6FC68" w14:textId="77777777">
        <w:trPr>
          <w:cantSplit/>
          <w:tblHeader/>
          <w:jc w:val="center"/>
        </w:trPr>
        <w:tc>
          <w:tcPr>
            <w:tcW w:w="5083" w:type="dxa"/>
            <w:shd w:val="clear" w:color="auto" w:fill="18382C"/>
            <w:tcMar>
              <w:top w:w="80" w:type="dxa"/>
              <w:left w:w="90" w:type="dxa"/>
              <w:bottom w:w="80" w:type="dxa"/>
              <w:right w:w="90" w:type="dxa"/>
            </w:tcMar>
          </w:tcPr>
          <w:p w14:paraId="03D38CF8" w14:textId="77777777" w:rsidR="009A77EF" w:rsidRDefault="001F73F6">
            <w:pPr>
              <w:rPr>
                <w:rFonts w:hint="eastAsia"/>
              </w:rPr>
            </w:pPr>
            <w:r>
              <w:rPr>
                <w:rFonts w:ascii="Lato" w:hAnsi="Lato"/>
                <w:b/>
                <w:color w:val="FFFFFF"/>
                <w:sz w:val="16"/>
              </w:rPr>
              <w:t>HEALTHY ZEAL</w:t>
            </w:r>
          </w:p>
        </w:tc>
        <w:tc>
          <w:tcPr>
            <w:tcW w:w="5083" w:type="dxa"/>
            <w:shd w:val="clear" w:color="auto" w:fill="18382C"/>
            <w:tcMar>
              <w:top w:w="80" w:type="dxa"/>
              <w:left w:w="90" w:type="dxa"/>
              <w:bottom w:w="80" w:type="dxa"/>
              <w:right w:w="90" w:type="dxa"/>
            </w:tcMar>
          </w:tcPr>
          <w:p w14:paraId="65D3AD94" w14:textId="77777777" w:rsidR="009A77EF" w:rsidRDefault="001F73F6">
            <w:pPr>
              <w:rPr>
                <w:rFonts w:hint="eastAsia"/>
              </w:rPr>
            </w:pPr>
            <w:r>
              <w:rPr>
                <w:rFonts w:ascii="Lato" w:hAnsi="Lato"/>
                <w:b/>
                <w:color w:val="FFFFFF"/>
                <w:sz w:val="16"/>
              </w:rPr>
              <w:t>UNHEALTHY ZEAL</w:t>
            </w:r>
          </w:p>
        </w:tc>
      </w:tr>
      <w:tr w:rsidR="009A77EF" w14:paraId="7891F1DA" w14:textId="77777777">
        <w:trPr>
          <w:cantSplit/>
          <w:jc w:val="center"/>
        </w:trPr>
        <w:tc>
          <w:tcPr>
            <w:tcW w:w="5083" w:type="dxa"/>
            <w:shd w:val="clear" w:color="auto" w:fill="F8F9FA"/>
            <w:tcMar>
              <w:top w:w="75" w:type="dxa"/>
              <w:left w:w="90" w:type="dxa"/>
              <w:bottom w:w="75" w:type="dxa"/>
              <w:right w:w="90" w:type="dxa"/>
            </w:tcMar>
          </w:tcPr>
          <w:p w14:paraId="7AFDDBFF" w14:textId="77777777" w:rsidR="009A77EF" w:rsidRDefault="001F73F6">
            <w:pPr>
              <w:spacing w:after="0"/>
              <w:rPr>
                <w:rFonts w:hint="eastAsia"/>
              </w:rPr>
            </w:pPr>
            <w:r>
              <w:t>ENERGY governed by truth</w:t>
            </w:r>
          </w:p>
        </w:tc>
        <w:tc>
          <w:tcPr>
            <w:tcW w:w="5083" w:type="dxa"/>
            <w:shd w:val="clear" w:color="auto" w:fill="F8F9FA"/>
            <w:tcMar>
              <w:top w:w="75" w:type="dxa"/>
              <w:left w:w="90" w:type="dxa"/>
              <w:bottom w:w="75" w:type="dxa"/>
              <w:right w:w="90" w:type="dxa"/>
            </w:tcMar>
          </w:tcPr>
          <w:p w14:paraId="77EDCB02" w14:textId="77777777" w:rsidR="009A77EF" w:rsidRDefault="001F73F6">
            <w:pPr>
              <w:spacing w:after="0"/>
              <w:rPr>
                <w:rFonts w:hint="eastAsia"/>
              </w:rPr>
            </w:pPr>
            <w:r>
              <w:t>Activity driven by ego or fear of slowing down.</w:t>
            </w:r>
          </w:p>
        </w:tc>
      </w:tr>
      <w:tr w:rsidR="009A77EF" w14:paraId="3A0FAA73" w14:textId="77777777">
        <w:trPr>
          <w:cantSplit/>
          <w:jc w:val="center"/>
        </w:trPr>
        <w:tc>
          <w:tcPr>
            <w:tcW w:w="5083" w:type="dxa"/>
            <w:shd w:val="clear" w:color="auto" w:fill="FFFFFF"/>
            <w:tcMar>
              <w:top w:w="75" w:type="dxa"/>
              <w:left w:w="90" w:type="dxa"/>
              <w:bottom w:w="75" w:type="dxa"/>
              <w:right w:w="90" w:type="dxa"/>
            </w:tcMar>
          </w:tcPr>
          <w:p w14:paraId="11F82837" w14:textId="77777777" w:rsidR="009A77EF" w:rsidRDefault="001F73F6">
            <w:pPr>
              <w:spacing w:after="0"/>
              <w:rPr>
                <w:rFonts w:hint="eastAsia"/>
              </w:rPr>
            </w:pPr>
            <w:r>
              <w:t>SACRIFICE connected to calling and stewardship</w:t>
            </w:r>
          </w:p>
        </w:tc>
        <w:tc>
          <w:tcPr>
            <w:tcW w:w="5083" w:type="dxa"/>
            <w:shd w:val="clear" w:color="auto" w:fill="FFFFFF"/>
            <w:tcMar>
              <w:top w:w="75" w:type="dxa"/>
              <w:left w:w="90" w:type="dxa"/>
              <w:bottom w:w="75" w:type="dxa"/>
              <w:right w:w="90" w:type="dxa"/>
            </w:tcMar>
          </w:tcPr>
          <w:p w14:paraId="782B8EBC" w14:textId="77777777" w:rsidR="009A77EF" w:rsidRDefault="001F73F6">
            <w:pPr>
              <w:spacing w:after="0"/>
              <w:rPr>
                <w:rFonts w:hint="eastAsia"/>
              </w:rPr>
            </w:pPr>
            <w:r>
              <w:t>Neglecting family, health, integrity, or prior responsibilities to chase every opportunity.</w:t>
            </w:r>
          </w:p>
        </w:tc>
      </w:tr>
      <w:tr w:rsidR="009A77EF" w14:paraId="51CC4ACB" w14:textId="77777777">
        <w:trPr>
          <w:cantSplit/>
          <w:jc w:val="center"/>
        </w:trPr>
        <w:tc>
          <w:tcPr>
            <w:tcW w:w="5083" w:type="dxa"/>
            <w:shd w:val="clear" w:color="auto" w:fill="F8F9FA"/>
            <w:tcMar>
              <w:top w:w="75" w:type="dxa"/>
              <w:left w:w="90" w:type="dxa"/>
              <w:bottom w:w="75" w:type="dxa"/>
              <w:right w:w="90" w:type="dxa"/>
            </w:tcMar>
          </w:tcPr>
          <w:p w14:paraId="060AC3D7" w14:textId="77777777" w:rsidR="009A77EF" w:rsidRDefault="001F73F6">
            <w:pPr>
              <w:spacing w:after="0"/>
              <w:rPr>
                <w:rFonts w:hint="eastAsia"/>
              </w:rPr>
            </w:pPr>
            <w:r>
              <w:t>COURAGE that receives counsel</w:t>
            </w:r>
          </w:p>
        </w:tc>
        <w:tc>
          <w:tcPr>
            <w:tcW w:w="5083" w:type="dxa"/>
            <w:shd w:val="clear" w:color="auto" w:fill="F8F9FA"/>
            <w:tcMar>
              <w:top w:w="75" w:type="dxa"/>
              <w:left w:w="90" w:type="dxa"/>
              <w:bottom w:w="75" w:type="dxa"/>
              <w:right w:w="90" w:type="dxa"/>
            </w:tcMar>
          </w:tcPr>
          <w:p w14:paraId="6607BC36" w14:textId="77777777" w:rsidR="009A77EF" w:rsidRDefault="001F73F6">
            <w:pPr>
              <w:spacing w:after="0"/>
              <w:rPr>
                <w:rFonts w:hint="eastAsia"/>
              </w:rPr>
            </w:pPr>
            <w:r>
              <w:t>Refusing correction because passion feels like proof of divine approval.</w:t>
            </w:r>
          </w:p>
        </w:tc>
      </w:tr>
      <w:tr w:rsidR="009A77EF" w14:paraId="6DAC9AFA" w14:textId="77777777">
        <w:trPr>
          <w:cantSplit/>
          <w:jc w:val="center"/>
        </w:trPr>
        <w:tc>
          <w:tcPr>
            <w:tcW w:w="5083" w:type="dxa"/>
            <w:shd w:val="clear" w:color="auto" w:fill="FFFFFF"/>
            <w:tcMar>
              <w:top w:w="75" w:type="dxa"/>
              <w:left w:w="90" w:type="dxa"/>
              <w:bottom w:w="75" w:type="dxa"/>
              <w:right w:w="90" w:type="dxa"/>
            </w:tcMar>
          </w:tcPr>
          <w:p w14:paraId="255E2C28" w14:textId="77777777" w:rsidR="009A77EF" w:rsidRDefault="001F73F6">
            <w:pPr>
              <w:spacing w:after="0"/>
              <w:rPr>
                <w:rFonts w:hint="eastAsia"/>
              </w:rPr>
            </w:pPr>
            <w:r>
              <w:t>PERSEVERANCE that can adapt methods</w:t>
            </w:r>
          </w:p>
        </w:tc>
        <w:tc>
          <w:tcPr>
            <w:tcW w:w="5083" w:type="dxa"/>
            <w:shd w:val="clear" w:color="auto" w:fill="FFFFFF"/>
            <w:tcMar>
              <w:top w:w="75" w:type="dxa"/>
              <w:left w:w="90" w:type="dxa"/>
              <w:bottom w:w="75" w:type="dxa"/>
              <w:right w:w="90" w:type="dxa"/>
            </w:tcMar>
          </w:tcPr>
          <w:p w14:paraId="28D0CF47" w14:textId="77777777" w:rsidR="009A77EF" w:rsidRDefault="001F73F6">
            <w:pPr>
              <w:spacing w:after="0"/>
              <w:rPr>
                <w:rFonts w:hint="eastAsia"/>
              </w:rPr>
            </w:pPr>
            <w:r>
              <w:t>Repeating a failing method merely to prove commitment.</w:t>
            </w:r>
          </w:p>
        </w:tc>
      </w:tr>
    </w:tbl>
    <w:p w14:paraId="11C24DE7" w14:textId="77777777" w:rsidR="009A77EF" w:rsidRDefault="009A77EF">
      <w:pPr>
        <w:spacing w:after="0"/>
        <w:rPr>
          <w:rFonts w:hint="eastAsia"/>
        </w:rPr>
      </w:pPr>
    </w:p>
    <w:p w14:paraId="66334BBE" w14:textId="77777777" w:rsidR="009A77EF" w:rsidRDefault="001F73F6">
      <w:pPr>
        <w:pStyle w:val="Heading2"/>
      </w:pPr>
      <w:r>
        <w:t>WHAT ARE WE TRYING TO ACCOMPLISH?</w:t>
      </w:r>
    </w:p>
    <w:p w14:paraId="58ED9409" w14:textId="77777777" w:rsidR="009A77EF" w:rsidRDefault="001F73F6">
      <w:pPr>
        <w:rPr>
          <w:rFonts w:hint="eastAsia"/>
        </w:rPr>
      </w:pPr>
      <w:r>
        <w:t>The original lesson asks a useful question: 'What business are we in?' The language can sound commercial, but the underlying concern is biblical purpose. The church exists under the mission of Christ, not to preserve an institution for its own sake. Opportunity becomes clearer when purpose is clear.</w:t>
      </w:r>
    </w:p>
    <w:tbl>
      <w:tblPr>
        <w:tblStyle w:val="TableGrid"/>
        <w:tblW w:w="0" w:type="auto"/>
        <w:jc w:val="center"/>
        <w:tblLook w:val="04A0" w:firstRow="1" w:lastRow="0" w:firstColumn="1" w:lastColumn="0" w:noHBand="0" w:noVBand="1"/>
      </w:tblPr>
      <w:tblGrid>
        <w:gridCol w:w="5079"/>
        <w:gridCol w:w="5077"/>
      </w:tblGrid>
      <w:tr w:rsidR="009A77EF" w14:paraId="2191D2CD" w14:textId="77777777">
        <w:trPr>
          <w:cantSplit/>
          <w:tblHeader/>
          <w:jc w:val="center"/>
        </w:trPr>
        <w:tc>
          <w:tcPr>
            <w:tcW w:w="5083" w:type="dxa"/>
            <w:shd w:val="clear" w:color="auto" w:fill="18382C"/>
            <w:tcMar>
              <w:top w:w="80" w:type="dxa"/>
              <w:left w:w="90" w:type="dxa"/>
              <w:bottom w:w="80" w:type="dxa"/>
              <w:right w:w="90" w:type="dxa"/>
            </w:tcMar>
          </w:tcPr>
          <w:p w14:paraId="2D54F935" w14:textId="77777777" w:rsidR="009A77EF" w:rsidRDefault="001F73F6">
            <w:pPr>
              <w:rPr>
                <w:rFonts w:hint="eastAsia"/>
              </w:rPr>
            </w:pPr>
            <w:r>
              <w:rPr>
                <w:rFonts w:ascii="Lato" w:hAnsi="Lato"/>
                <w:b/>
                <w:color w:val="FFFFFF"/>
                <w:sz w:val="16"/>
              </w:rPr>
              <w:t>KINGDOM PURPOSE</w:t>
            </w:r>
          </w:p>
        </w:tc>
        <w:tc>
          <w:tcPr>
            <w:tcW w:w="5083" w:type="dxa"/>
            <w:shd w:val="clear" w:color="auto" w:fill="18382C"/>
            <w:tcMar>
              <w:top w:w="80" w:type="dxa"/>
              <w:left w:w="90" w:type="dxa"/>
              <w:bottom w:w="80" w:type="dxa"/>
              <w:right w:w="90" w:type="dxa"/>
            </w:tcMar>
          </w:tcPr>
          <w:p w14:paraId="2FE93B39" w14:textId="77777777" w:rsidR="009A77EF" w:rsidRDefault="001F73F6">
            <w:pPr>
              <w:rPr>
                <w:rFonts w:hint="eastAsia"/>
              </w:rPr>
            </w:pPr>
            <w:r>
              <w:rPr>
                <w:rFonts w:ascii="Lato" w:hAnsi="Lato"/>
                <w:b/>
                <w:color w:val="FFFFFF"/>
                <w:sz w:val="16"/>
              </w:rPr>
              <w:t>BIBLICAL EMPHASIS</w:t>
            </w:r>
          </w:p>
        </w:tc>
      </w:tr>
      <w:tr w:rsidR="009A77EF" w14:paraId="36B49B62" w14:textId="77777777">
        <w:trPr>
          <w:cantSplit/>
          <w:jc w:val="center"/>
        </w:trPr>
        <w:tc>
          <w:tcPr>
            <w:tcW w:w="5083" w:type="dxa"/>
            <w:shd w:val="clear" w:color="auto" w:fill="F8F9FA"/>
            <w:tcMar>
              <w:top w:w="75" w:type="dxa"/>
              <w:left w:w="90" w:type="dxa"/>
              <w:bottom w:w="75" w:type="dxa"/>
              <w:right w:w="90" w:type="dxa"/>
            </w:tcMar>
          </w:tcPr>
          <w:p w14:paraId="7250B4D2" w14:textId="77777777" w:rsidR="009A77EF" w:rsidRDefault="001F73F6">
            <w:pPr>
              <w:spacing w:after="0"/>
              <w:rPr>
                <w:rFonts w:hint="eastAsia"/>
              </w:rPr>
            </w:pPr>
            <w:r>
              <w:t>EVANGELISM</w:t>
            </w:r>
          </w:p>
        </w:tc>
        <w:tc>
          <w:tcPr>
            <w:tcW w:w="5083" w:type="dxa"/>
            <w:shd w:val="clear" w:color="auto" w:fill="F8F9FA"/>
            <w:tcMar>
              <w:top w:w="75" w:type="dxa"/>
              <w:left w:w="90" w:type="dxa"/>
              <w:bottom w:w="75" w:type="dxa"/>
              <w:right w:w="90" w:type="dxa"/>
            </w:tcMar>
          </w:tcPr>
          <w:p w14:paraId="1D35DEE4" w14:textId="77777777" w:rsidR="009A77EF" w:rsidRDefault="001F73F6">
            <w:pPr>
              <w:spacing w:after="0"/>
              <w:rPr>
                <w:rFonts w:hint="eastAsia"/>
              </w:rPr>
            </w:pPr>
            <w:r>
              <w:t>Proclaim the gospel and call people to Christ - Mark 16:15; Romans 1:16.</w:t>
            </w:r>
          </w:p>
        </w:tc>
      </w:tr>
      <w:tr w:rsidR="009A77EF" w14:paraId="1B2B3F94" w14:textId="77777777">
        <w:trPr>
          <w:cantSplit/>
          <w:jc w:val="center"/>
        </w:trPr>
        <w:tc>
          <w:tcPr>
            <w:tcW w:w="5083" w:type="dxa"/>
            <w:shd w:val="clear" w:color="auto" w:fill="FFFFFF"/>
            <w:tcMar>
              <w:top w:w="75" w:type="dxa"/>
              <w:left w:w="90" w:type="dxa"/>
              <w:bottom w:w="75" w:type="dxa"/>
              <w:right w:w="90" w:type="dxa"/>
            </w:tcMar>
          </w:tcPr>
          <w:p w14:paraId="49B9CE2D" w14:textId="77777777" w:rsidR="009A77EF" w:rsidRDefault="001F73F6">
            <w:pPr>
              <w:spacing w:after="0"/>
              <w:rPr>
                <w:rFonts w:hint="eastAsia"/>
              </w:rPr>
            </w:pPr>
            <w:r>
              <w:lastRenderedPageBreak/>
              <w:t>DISCIPLESHIP</w:t>
            </w:r>
          </w:p>
        </w:tc>
        <w:tc>
          <w:tcPr>
            <w:tcW w:w="5083" w:type="dxa"/>
            <w:shd w:val="clear" w:color="auto" w:fill="FFFFFF"/>
            <w:tcMar>
              <w:top w:w="75" w:type="dxa"/>
              <w:left w:w="90" w:type="dxa"/>
              <w:bottom w:w="75" w:type="dxa"/>
              <w:right w:w="90" w:type="dxa"/>
            </w:tcMar>
          </w:tcPr>
          <w:p w14:paraId="78276A70" w14:textId="77777777" w:rsidR="009A77EF" w:rsidRDefault="001F73F6">
            <w:pPr>
              <w:spacing w:after="0"/>
              <w:rPr>
                <w:rFonts w:hint="eastAsia"/>
              </w:rPr>
            </w:pPr>
            <w:r>
              <w:t>Teach believers to obey Christ and grow toward maturity - Matthew 28:19-20; Ephesians 4:11-15.</w:t>
            </w:r>
          </w:p>
        </w:tc>
      </w:tr>
      <w:tr w:rsidR="009A77EF" w14:paraId="28708370" w14:textId="77777777">
        <w:trPr>
          <w:cantSplit/>
          <w:jc w:val="center"/>
        </w:trPr>
        <w:tc>
          <w:tcPr>
            <w:tcW w:w="5083" w:type="dxa"/>
            <w:shd w:val="clear" w:color="auto" w:fill="F8F9FA"/>
            <w:tcMar>
              <w:top w:w="75" w:type="dxa"/>
              <w:left w:w="90" w:type="dxa"/>
              <w:bottom w:w="75" w:type="dxa"/>
              <w:right w:w="90" w:type="dxa"/>
            </w:tcMar>
          </w:tcPr>
          <w:p w14:paraId="6532D207" w14:textId="77777777" w:rsidR="009A77EF" w:rsidRDefault="001F73F6">
            <w:pPr>
              <w:spacing w:after="0"/>
              <w:rPr>
                <w:rFonts w:hint="eastAsia"/>
              </w:rPr>
            </w:pPr>
            <w:r>
              <w:t>FORMATION</w:t>
            </w:r>
          </w:p>
        </w:tc>
        <w:tc>
          <w:tcPr>
            <w:tcW w:w="5083" w:type="dxa"/>
            <w:shd w:val="clear" w:color="auto" w:fill="F8F9FA"/>
            <w:tcMar>
              <w:top w:w="75" w:type="dxa"/>
              <w:left w:w="90" w:type="dxa"/>
              <w:bottom w:w="75" w:type="dxa"/>
              <w:right w:w="90" w:type="dxa"/>
            </w:tcMar>
          </w:tcPr>
          <w:p w14:paraId="69B03866" w14:textId="77777777" w:rsidR="009A77EF" w:rsidRDefault="001F73F6">
            <w:pPr>
              <w:spacing w:after="0"/>
              <w:rPr>
                <w:rFonts w:hint="eastAsia"/>
              </w:rPr>
            </w:pPr>
            <w:r>
              <w:t>Build faith through the Word, prayer, worship, fellowship, and Spirit-shaped life.</w:t>
            </w:r>
          </w:p>
        </w:tc>
      </w:tr>
      <w:tr w:rsidR="009A77EF" w14:paraId="7F1D4142" w14:textId="77777777">
        <w:trPr>
          <w:cantSplit/>
          <w:jc w:val="center"/>
        </w:trPr>
        <w:tc>
          <w:tcPr>
            <w:tcW w:w="5083" w:type="dxa"/>
            <w:shd w:val="clear" w:color="auto" w:fill="FFFFFF"/>
            <w:tcMar>
              <w:top w:w="75" w:type="dxa"/>
              <w:left w:w="90" w:type="dxa"/>
              <w:bottom w:w="75" w:type="dxa"/>
              <w:right w:w="90" w:type="dxa"/>
            </w:tcMar>
          </w:tcPr>
          <w:p w14:paraId="7F6F261E" w14:textId="77777777" w:rsidR="009A77EF" w:rsidRDefault="001F73F6">
            <w:pPr>
              <w:spacing w:after="0"/>
              <w:rPr>
                <w:rFonts w:hint="eastAsia"/>
              </w:rPr>
            </w:pPr>
            <w:r>
              <w:t>MULTIPLICATION</w:t>
            </w:r>
          </w:p>
        </w:tc>
        <w:tc>
          <w:tcPr>
            <w:tcW w:w="5083" w:type="dxa"/>
            <w:shd w:val="clear" w:color="auto" w:fill="FFFFFF"/>
            <w:tcMar>
              <w:top w:w="75" w:type="dxa"/>
              <w:left w:w="90" w:type="dxa"/>
              <w:bottom w:w="75" w:type="dxa"/>
              <w:right w:w="90" w:type="dxa"/>
            </w:tcMar>
          </w:tcPr>
          <w:p w14:paraId="66164335" w14:textId="77777777" w:rsidR="009A77EF" w:rsidRDefault="001F73F6">
            <w:pPr>
              <w:spacing w:after="0"/>
              <w:rPr>
                <w:rFonts w:hint="eastAsia"/>
              </w:rPr>
            </w:pPr>
            <w:r>
              <w:t>Entrust truth to faithful people who can teach others - 2 Timothy 2:2.</w:t>
            </w:r>
          </w:p>
        </w:tc>
      </w:tr>
      <w:tr w:rsidR="009A77EF" w14:paraId="2A31BA2A" w14:textId="77777777">
        <w:trPr>
          <w:cantSplit/>
          <w:jc w:val="center"/>
        </w:trPr>
        <w:tc>
          <w:tcPr>
            <w:tcW w:w="5083" w:type="dxa"/>
            <w:shd w:val="clear" w:color="auto" w:fill="F8F9FA"/>
            <w:tcMar>
              <w:top w:w="75" w:type="dxa"/>
              <w:left w:w="90" w:type="dxa"/>
              <w:bottom w:w="75" w:type="dxa"/>
              <w:right w:w="90" w:type="dxa"/>
            </w:tcMar>
          </w:tcPr>
          <w:p w14:paraId="205D8E98" w14:textId="77777777" w:rsidR="009A77EF" w:rsidRDefault="001F73F6">
            <w:pPr>
              <w:spacing w:after="0"/>
              <w:rPr>
                <w:rFonts w:hint="eastAsia"/>
              </w:rPr>
            </w:pPr>
            <w:r>
              <w:t>GOOD WORKS</w:t>
            </w:r>
          </w:p>
        </w:tc>
        <w:tc>
          <w:tcPr>
            <w:tcW w:w="5083" w:type="dxa"/>
            <w:shd w:val="clear" w:color="auto" w:fill="F8F9FA"/>
            <w:tcMar>
              <w:top w:w="75" w:type="dxa"/>
              <w:left w:w="90" w:type="dxa"/>
              <w:bottom w:w="75" w:type="dxa"/>
              <w:right w:w="90" w:type="dxa"/>
            </w:tcMar>
          </w:tcPr>
          <w:p w14:paraId="40341C62" w14:textId="77777777" w:rsidR="009A77EF" w:rsidRDefault="001F73F6">
            <w:pPr>
              <w:spacing w:after="0"/>
              <w:rPr>
                <w:rFonts w:hint="eastAsia"/>
              </w:rPr>
            </w:pPr>
            <w:r>
              <w:t>Let kingdom character become visible through mercy, justice, generosity, and service - Matthew 5:16.</w:t>
            </w:r>
          </w:p>
        </w:tc>
      </w:tr>
      <w:tr w:rsidR="009A77EF" w14:paraId="26D0CB95" w14:textId="77777777">
        <w:trPr>
          <w:cantSplit/>
          <w:jc w:val="center"/>
        </w:trPr>
        <w:tc>
          <w:tcPr>
            <w:tcW w:w="5083" w:type="dxa"/>
            <w:shd w:val="clear" w:color="auto" w:fill="FFFFFF"/>
            <w:tcMar>
              <w:top w:w="75" w:type="dxa"/>
              <w:left w:w="90" w:type="dxa"/>
              <w:bottom w:w="75" w:type="dxa"/>
              <w:right w:w="90" w:type="dxa"/>
            </w:tcMar>
          </w:tcPr>
          <w:p w14:paraId="50BF9993" w14:textId="77777777" w:rsidR="009A77EF" w:rsidRDefault="001F73F6">
            <w:pPr>
              <w:spacing w:after="0"/>
              <w:rPr>
                <w:rFonts w:hint="eastAsia"/>
              </w:rPr>
            </w:pPr>
            <w:r>
              <w:t>WHOLE-LIFE LORDSHIP</w:t>
            </w:r>
          </w:p>
        </w:tc>
        <w:tc>
          <w:tcPr>
            <w:tcW w:w="5083" w:type="dxa"/>
            <w:shd w:val="clear" w:color="auto" w:fill="FFFFFF"/>
            <w:tcMar>
              <w:top w:w="75" w:type="dxa"/>
              <w:left w:w="90" w:type="dxa"/>
              <w:bottom w:w="75" w:type="dxa"/>
              <w:right w:w="90" w:type="dxa"/>
            </w:tcMar>
          </w:tcPr>
          <w:p w14:paraId="61737EB5" w14:textId="77777777" w:rsidR="009A77EF" w:rsidRDefault="001F73F6">
            <w:pPr>
              <w:spacing w:after="0"/>
              <w:rPr>
                <w:rFonts w:hint="eastAsia"/>
              </w:rPr>
            </w:pPr>
            <w:r>
              <w:t>Do all in the name of the Lord Jesus - Colossians 3:17.</w:t>
            </w:r>
          </w:p>
        </w:tc>
      </w:tr>
    </w:tbl>
    <w:p w14:paraId="331EE733" w14:textId="77777777" w:rsidR="009A77EF" w:rsidRDefault="009A77EF">
      <w:pPr>
        <w:spacing w:after="0"/>
        <w:rPr>
          <w:rFonts w:hint="eastAsia"/>
        </w:rPr>
      </w:pPr>
    </w:p>
    <w:p w14:paraId="439861B9" w14:textId="77777777" w:rsidR="009A77EF" w:rsidRDefault="001F73F6">
      <w:pPr>
        <w:rPr>
          <w:rFonts w:hint="eastAsia"/>
        </w:rPr>
      </w:pPr>
      <w:r>
        <w:t>The more clearly a believer or congregation understands its biblical purpose, the easier it becomes to distinguish a meaningful opportunity from a distracting one.</w:t>
      </w:r>
    </w:p>
    <w:p w14:paraId="47E9DA03" w14:textId="77777777" w:rsidR="009A77EF" w:rsidRDefault="001F73F6">
      <w:pPr>
        <w:pStyle w:val="Heading2"/>
      </w:pPr>
      <w:r>
        <w:t>A NOTE ON REVELATION 3:7-8 | The Open Door</w:t>
      </w:r>
    </w:p>
    <w:tbl>
      <w:tblPr>
        <w:tblW w:w="0" w:type="auto"/>
        <w:jc w:val="center"/>
        <w:tblLook w:val="04A0" w:firstRow="1" w:lastRow="0" w:firstColumn="1" w:lastColumn="0" w:noHBand="0" w:noVBand="1"/>
      </w:tblPr>
      <w:tblGrid>
        <w:gridCol w:w="10146"/>
      </w:tblGrid>
      <w:tr w:rsidR="009A77EF" w14:paraId="0201A051" w14:textId="77777777">
        <w:trPr>
          <w:cantSplit/>
          <w:jc w:val="center"/>
        </w:trPr>
        <w:tc>
          <w:tcPr>
            <w:tcW w:w="10166" w:type="dxa"/>
            <w:tcBorders>
              <w:left w:val="single" w:sz="16" w:space="0" w:color="B56A3C"/>
            </w:tcBorders>
            <w:shd w:val="clear" w:color="auto" w:fill="F4EBDD"/>
            <w:tcMar>
              <w:top w:w="140" w:type="dxa"/>
              <w:left w:w="170" w:type="dxa"/>
              <w:bottom w:w="140" w:type="dxa"/>
              <w:right w:w="170" w:type="dxa"/>
            </w:tcMar>
          </w:tcPr>
          <w:p w14:paraId="715D7CD4" w14:textId="77777777" w:rsidR="009A77EF" w:rsidRDefault="001F73F6">
            <w:pPr>
              <w:rPr>
                <w:rFonts w:hint="eastAsia"/>
              </w:rPr>
            </w:pPr>
            <w:r>
              <w:rPr>
                <w:rFonts w:ascii="Lato" w:hAnsi="Lato"/>
                <w:b/>
                <w:color w:val="295847"/>
                <w:sz w:val="18"/>
              </w:rPr>
              <w:t>Revelation 3:7-8 - KJV</w:t>
            </w:r>
          </w:p>
          <w:p w14:paraId="2A8AC5C1" w14:textId="77777777" w:rsidR="009A77EF" w:rsidRDefault="001F73F6">
            <w:pPr>
              <w:spacing w:after="60"/>
              <w:rPr>
                <w:rFonts w:hint="eastAsia"/>
              </w:rPr>
            </w:pPr>
            <w:r>
              <w:rPr>
                <w:b/>
                <w:color w:val="B56A3C"/>
              </w:rPr>
              <w:t xml:space="preserve">7  </w:t>
            </w:r>
            <w:r>
              <w:t>These things saith he that is holy, he that is true, he that hath the key of David, he that openeth, and no man shutteth; and shutteth, and no man openeth;</w:t>
            </w:r>
          </w:p>
          <w:p w14:paraId="28D156F4" w14:textId="77777777" w:rsidR="009A77EF" w:rsidRDefault="001F73F6">
            <w:pPr>
              <w:spacing w:after="60"/>
              <w:rPr>
                <w:rFonts w:hint="eastAsia"/>
              </w:rPr>
            </w:pPr>
            <w:r>
              <w:rPr>
                <w:b/>
                <w:color w:val="B56A3C"/>
              </w:rPr>
              <w:t xml:space="preserve">8  </w:t>
            </w:r>
            <w:r>
              <w:t>I know thy works: behold, I have set before thee an open door, and no man can shut it...</w:t>
            </w:r>
          </w:p>
        </w:tc>
      </w:tr>
    </w:tbl>
    <w:p w14:paraId="136FF674" w14:textId="77777777" w:rsidR="009A77EF" w:rsidRDefault="009A77EF">
      <w:pPr>
        <w:spacing w:after="0"/>
        <w:rPr>
          <w:rFonts w:hint="eastAsia"/>
        </w:rPr>
      </w:pPr>
    </w:p>
    <w:p w14:paraId="494E8E5E" w14:textId="77777777" w:rsidR="009A77EF" w:rsidRDefault="001F73F6">
      <w:pPr>
        <w:rPr>
          <w:rFonts w:hint="eastAsia"/>
        </w:rPr>
      </w:pPr>
      <w:r>
        <w:t>Christ's words to Philadelphia have often been generalized into 'every open door is God's opportunity.' In context, Jesus is assuring a faithful, weak congregation that He possesses sovereign authority and has placed before them an open door that their opponents cannot finally close. The exact referent of the door is debated - mission, access, vindication, or a combination - so the verse should not be reduced to a formula for every job offer, relationship, or business decision.</w:t>
      </w:r>
    </w:p>
    <w:tbl>
      <w:tblPr>
        <w:tblW w:w="0" w:type="auto"/>
        <w:jc w:val="center"/>
        <w:tblLayout w:type="fixed"/>
        <w:tblLook w:val="04A0" w:firstRow="1" w:lastRow="0" w:firstColumn="1" w:lastColumn="0" w:noHBand="0" w:noVBand="1"/>
      </w:tblPr>
      <w:tblGrid>
        <w:gridCol w:w="10166"/>
      </w:tblGrid>
      <w:tr w:rsidR="009A77EF" w14:paraId="1A1FC283" w14:textId="77777777">
        <w:trPr>
          <w:cantSplit/>
          <w:jc w:val="center"/>
        </w:trPr>
        <w:tc>
          <w:tcPr>
            <w:tcW w:w="10166" w:type="dxa"/>
            <w:tcBorders>
              <w:top w:val="single" w:sz="9" w:space="0" w:color="B56A3C"/>
              <w:left w:val="single" w:sz="4" w:space="0" w:color="B56A3C"/>
              <w:bottom w:val="single" w:sz="4" w:space="0" w:color="B56A3C"/>
              <w:right w:val="single" w:sz="4" w:space="0" w:color="B56A3C"/>
            </w:tcBorders>
            <w:shd w:val="clear" w:color="auto" w:fill="F4EBDD"/>
            <w:tcMar>
              <w:top w:w="130" w:type="dxa"/>
              <w:left w:w="160" w:type="dxa"/>
              <w:bottom w:w="130" w:type="dxa"/>
              <w:right w:w="160" w:type="dxa"/>
            </w:tcMar>
          </w:tcPr>
          <w:p w14:paraId="65B88EE7" w14:textId="77777777" w:rsidR="009A77EF" w:rsidRDefault="001F73F6">
            <w:pPr>
              <w:rPr>
                <w:rFonts w:hint="eastAsia"/>
              </w:rPr>
            </w:pPr>
            <w:r>
              <w:rPr>
                <w:rFonts w:ascii="Lato" w:hAnsi="Lato"/>
                <w:b/>
                <w:color w:val="B56A3C"/>
                <w:sz w:val="18"/>
              </w:rPr>
              <w:t>GUARDRAIL</w:t>
            </w:r>
          </w:p>
          <w:p w14:paraId="744F1D30" w14:textId="77777777" w:rsidR="009A77EF" w:rsidRDefault="001F73F6">
            <w:pPr>
              <w:spacing w:after="0"/>
              <w:rPr>
                <w:rFonts w:hint="eastAsia"/>
              </w:rPr>
            </w:pPr>
            <w:r>
              <w:t>An open door can be providential, but openness alone does not prove God’s will. Some doors are temptations. Some closed doors are protection. Some faithful paths are difficult. Scripture, wisdom, character, counsel, responsibilities, and the fruit of the decision all matter.</w:t>
            </w:r>
          </w:p>
        </w:tc>
      </w:tr>
    </w:tbl>
    <w:p w14:paraId="4F75C9AC" w14:textId="77777777" w:rsidR="009A77EF" w:rsidRDefault="009A77EF">
      <w:pPr>
        <w:spacing w:after="0"/>
        <w:rPr>
          <w:rFonts w:hint="eastAsia"/>
        </w:rPr>
      </w:pPr>
    </w:p>
    <w:p w14:paraId="74C69A28" w14:textId="77777777" w:rsidR="009A77EF" w:rsidRDefault="001F73F6">
      <w:pPr>
        <w:pStyle w:val="Heading2"/>
      </w:pPr>
      <w:r>
        <w:t>OPPORTUNITIES ALREADY BEFORE US</w:t>
      </w:r>
    </w:p>
    <w:tbl>
      <w:tblPr>
        <w:tblStyle w:val="TableGrid"/>
        <w:tblW w:w="0" w:type="auto"/>
        <w:jc w:val="center"/>
        <w:tblLook w:val="04A0" w:firstRow="1" w:lastRow="0" w:firstColumn="1" w:lastColumn="0" w:noHBand="0" w:noVBand="1"/>
      </w:tblPr>
      <w:tblGrid>
        <w:gridCol w:w="5079"/>
        <w:gridCol w:w="5077"/>
      </w:tblGrid>
      <w:tr w:rsidR="009A77EF" w14:paraId="0B387FE3" w14:textId="77777777">
        <w:trPr>
          <w:cantSplit/>
          <w:tblHeader/>
          <w:jc w:val="center"/>
        </w:trPr>
        <w:tc>
          <w:tcPr>
            <w:tcW w:w="5083" w:type="dxa"/>
            <w:shd w:val="clear" w:color="auto" w:fill="18382C"/>
            <w:tcMar>
              <w:top w:w="80" w:type="dxa"/>
              <w:left w:w="90" w:type="dxa"/>
              <w:bottom w:w="80" w:type="dxa"/>
              <w:right w:w="90" w:type="dxa"/>
            </w:tcMar>
          </w:tcPr>
          <w:p w14:paraId="0214E619" w14:textId="77777777" w:rsidR="009A77EF" w:rsidRDefault="001F73F6">
            <w:pPr>
              <w:rPr>
                <w:rFonts w:hint="eastAsia"/>
              </w:rPr>
            </w:pPr>
            <w:r>
              <w:rPr>
                <w:rFonts w:ascii="Lato" w:hAnsi="Lato"/>
                <w:b/>
                <w:color w:val="FFFFFF"/>
                <w:sz w:val="16"/>
              </w:rPr>
              <w:t>OPPORTUNITY</w:t>
            </w:r>
          </w:p>
        </w:tc>
        <w:tc>
          <w:tcPr>
            <w:tcW w:w="5083" w:type="dxa"/>
            <w:shd w:val="clear" w:color="auto" w:fill="18382C"/>
            <w:tcMar>
              <w:top w:w="80" w:type="dxa"/>
              <w:left w:w="90" w:type="dxa"/>
              <w:bottom w:w="80" w:type="dxa"/>
              <w:right w:w="90" w:type="dxa"/>
            </w:tcMar>
          </w:tcPr>
          <w:p w14:paraId="76CC0068" w14:textId="77777777" w:rsidR="009A77EF" w:rsidRDefault="001F73F6">
            <w:pPr>
              <w:rPr>
                <w:rFonts w:hint="eastAsia"/>
              </w:rPr>
            </w:pPr>
            <w:r>
              <w:rPr>
                <w:rFonts w:ascii="Lato" w:hAnsi="Lato"/>
                <w:b/>
                <w:color w:val="FFFFFF"/>
                <w:sz w:val="16"/>
              </w:rPr>
              <w:t>WHAT IT COULD LOOK LIKE</w:t>
            </w:r>
          </w:p>
        </w:tc>
      </w:tr>
      <w:tr w:rsidR="009A77EF" w14:paraId="11F00409" w14:textId="77777777">
        <w:trPr>
          <w:cantSplit/>
          <w:jc w:val="center"/>
        </w:trPr>
        <w:tc>
          <w:tcPr>
            <w:tcW w:w="5083" w:type="dxa"/>
            <w:shd w:val="clear" w:color="auto" w:fill="F8F9FA"/>
            <w:tcMar>
              <w:top w:w="75" w:type="dxa"/>
              <w:left w:w="90" w:type="dxa"/>
              <w:bottom w:w="75" w:type="dxa"/>
              <w:right w:w="90" w:type="dxa"/>
            </w:tcMar>
          </w:tcPr>
          <w:p w14:paraId="118ED373" w14:textId="77777777" w:rsidR="009A77EF" w:rsidRDefault="001F73F6">
            <w:pPr>
              <w:spacing w:after="0"/>
              <w:rPr>
                <w:rFonts w:hint="eastAsia"/>
              </w:rPr>
            </w:pPr>
            <w:r>
              <w:t>COMMUNICATION</w:t>
            </w:r>
          </w:p>
        </w:tc>
        <w:tc>
          <w:tcPr>
            <w:tcW w:w="5083" w:type="dxa"/>
            <w:shd w:val="clear" w:color="auto" w:fill="F8F9FA"/>
            <w:tcMar>
              <w:top w:w="75" w:type="dxa"/>
              <w:left w:w="90" w:type="dxa"/>
              <w:bottom w:w="75" w:type="dxa"/>
              <w:right w:w="90" w:type="dxa"/>
            </w:tcMar>
          </w:tcPr>
          <w:p w14:paraId="2F52AE28" w14:textId="77777777" w:rsidR="009A77EF" w:rsidRDefault="001F73F6">
            <w:pPr>
              <w:spacing w:after="0"/>
              <w:rPr>
                <w:rFonts w:hint="eastAsia"/>
              </w:rPr>
            </w:pPr>
            <w:r>
              <w:t>Using conversations, media, writing, testimony, and technology to communicate truth clearly and graciously.</w:t>
            </w:r>
          </w:p>
        </w:tc>
      </w:tr>
      <w:tr w:rsidR="009A77EF" w14:paraId="40417F79" w14:textId="77777777">
        <w:trPr>
          <w:cantSplit/>
          <w:jc w:val="center"/>
        </w:trPr>
        <w:tc>
          <w:tcPr>
            <w:tcW w:w="5083" w:type="dxa"/>
            <w:shd w:val="clear" w:color="auto" w:fill="FFFFFF"/>
            <w:tcMar>
              <w:top w:w="75" w:type="dxa"/>
              <w:left w:w="90" w:type="dxa"/>
              <w:bottom w:w="75" w:type="dxa"/>
              <w:right w:w="90" w:type="dxa"/>
            </w:tcMar>
          </w:tcPr>
          <w:p w14:paraId="3FD77608" w14:textId="77777777" w:rsidR="009A77EF" w:rsidRDefault="001F73F6">
            <w:pPr>
              <w:spacing w:after="0"/>
              <w:rPr>
                <w:rFonts w:hint="eastAsia"/>
              </w:rPr>
            </w:pPr>
            <w:r>
              <w:lastRenderedPageBreak/>
              <w:t>COMMUNITY PRESENCE</w:t>
            </w:r>
          </w:p>
        </w:tc>
        <w:tc>
          <w:tcPr>
            <w:tcW w:w="5083" w:type="dxa"/>
            <w:shd w:val="clear" w:color="auto" w:fill="FFFFFF"/>
            <w:tcMar>
              <w:top w:w="75" w:type="dxa"/>
              <w:left w:w="90" w:type="dxa"/>
              <w:bottom w:w="75" w:type="dxa"/>
              <w:right w:w="90" w:type="dxa"/>
            </w:tcMar>
          </w:tcPr>
          <w:p w14:paraId="47D7E38D" w14:textId="77777777" w:rsidR="009A77EF" w:rsidRDefault="001F73F6">
            <w:pPr>
              <w:spacing w:after="0"/>
              <w:rPr>
                <w:rFonts w:hint="eastAsia"/>
              </w:rPr>
            </w:pPr>
            <w:r>
              <w:t>Listening to local needs, building relationships, serving responsibly, and becoming known for credible love rather than occasional promotion.</w:t>
            </w:r>
          </w:p>
        </w:tc>
      </w:tr>
      <w:tr w:rsidR="009A77EF" w14:paraId="4A1D0A35" w14:textId="77777777">
        <w:trPr>
          <w:cantSplit/>
          <w:jc w:val="center"/>
        </w:trPr>
        <w:tc>
          <w:tcPr>
            <w:tcW w:w="5083" w:type="dxa"/>
            <w:shd w:val="clear" w:color="auto" w:fill="F8F9FA"/>
            <w:tcMar>
              <w:top w:w="75" w:type="dxa"/>
              <w:left w:w="90" w:type="dxa"/>
              <w:bottom w:w="75" w:type="dxa"/>
              <w:right w:w="90" w:type="dxa"/>
            </w:tcMar>
          </w:tcPr>
          <w:p w14:paraId="2BC42A56" w14:textId="77777777" w:rsidR="009A77EF" w:rsidRDefault="001F73F6">
            <w:pPr>
              <w:spacing w:after="0"/>
              <w:rPr>
                <w:rFonts w:hint="eastAsia"/>
              </w:rPr>
            </w:pPr>
            <w:r>
              <w:t>PEOPLE</w:t>
            </w:r>
          </w:p>
        </w:tc>
        <w:tc>
          <w:tcPr>
            <w:tcW w:w="5083" w:type="dxa"/>
            <w:shd w:val="clear" w:color="auto" w:fill="F8F9FA"/>
            <w:tcMar>
              <w:top w:w="75" w:type="dxa"/>
              <w:left w:w="90" w:type="dxa"/>
              <w:bottom w:w="75" w:type="dxa"/>
              <w:right w:w="90" w:type="dxa"/>
            </w:tcMar>
          </w:tcPr>
          <w:p w14:paraId="1F98F5DE" w14:textId="77777777" w:rsidR="009A77EF" w:rsidRDefault="001F73F6">
            <w:pPr>
              <w:spacing w:after="0"/>
              <w:rPr>
                <w:rFonts w:hint="eastAsia"/>
              </w:rPr>
            </w:pPr>
            <w:r>
              <w:t>Seeing individuals rather than programs - the lonely, curious, hurting, gifted, overlooked, unchurched, and spiritually hungry.</w:t>
            </w:r>
          </w:p>
        </w:tc>
      </w:tr>
      <w:tr w:rsidR="009A77EF" w14:paraId="30B68775" w14:textId="77777777">
        <w:trPr>
          <w:cantSplit/>
          <w:jc w:val="center"/>
        </w:trPr>
        <w:tc>
          <w:tcPr>
            <w:tcW w:w="5083" w:type="dxa"/>
            <w:shd w:val="clear" w:color="auto" w:fill="FFFFFF"/>
            <w:tcMar>
              <w:top w:w="75" w:type="dxa"/>
              <w:left w:w="90" w:type="dxa"/>
              <w:bottom w:w="75" w:type="dxa"/>
              <w:right w:w="90" w:type="dxa"/>
            </w:tcMar>
          </w:tcPr>
          <w:p w14:paraId="571D74CF" w14:textId="77777777" w:rsidR="009A77EF" w:rsidRDefault="001F73F6">
            <w:pPr>
              <w:spacing w:after="0"/>
              <w:rPr>
                <w:rFonts w:hint="eastAsia"/>
              </w:rPr>
            </w:pPr>
            <w:r>
              <w:t>DISCIPLESHIP</w:t>
            </w:r>
          </w:p>
        </w:tc>
        <w:tc>
          <w:tcPr>
            <w:tcW w:w="5083" w:type="dxa"/>
            <w:shd w:val="clear" w:color="auto" w:fill="FFFFFF"/>
            <w:tcMar>
              <w:top w:w="75" w:type="dxa"/>
              <w:left w:w="90" w:type="dxa"/>
              <w:bottom w:w="75" w:type="dxa"/>
              <w:right w:w="90" w:type="dxa"/>
            </w:tcMar>
          </w:tcPr>
          <w:p w14:paraId="20171613" w14:textId="77777777" w:rsidR="009A77EF" w:rsidRDefault="001F73F6">
            <w:pPr>
              <w:spacing w:after="0"/>
              <w:rPr>
                <w:rFonts w:hint="eastAsia"/>
              </w:rPr>
            </w:pPr>
            <w:r>
              <w:t>Turning casual contact into intentional spiritual formation, mentoring, Bible study, accountability, and service.</w:t>
            </w:r>
          </w:p>
        </w:tc>
      </w:tr>
      <w:tr w:rsidR="009A77EF" w14:paraId="7F2C7F95" w14:textId="77777777">
        <w:trPr>
          <w:cantSplit/>
          <w:jc w:val="center"/>
        </w:trPr>
        <w:tc>
          <w:tcPr>
            <w:tcW w:w="5083" w:type="dxa"/>
            <w:shd w:val="clear" w:color="auto" w:fill="F8F9FA"/>
            <w:tcMar>
              <w:top w:w="75" w:type="dxa"/>
              <w:left w:w="90" w:type="dxa"/>
              <w:bottom w:w="75" w:type="dxa"/>
              <w:right w:w="90" w:type="dxa"/>
            </w:tcMar>
          </w:tcPr>
          <w:p w14:paraId="657761F4" w14:textId="77777777" w:rsidR="009A77EF" w:rsidRDefault="001F73F6">
            <w:pPr>
              <w:spacing w:after="0"/>
              <w:rPr>
                <w:rFonts w:hint="eastAsia"/>
              </w:rPr>
            </w:pPr>
            <w:r>
              <w:t>NEW METHODS</w:t>
            </w:r>
          </w:p>
        </w:tc>
        <w:tc>
          <w:tcPr>
            <w:tcW w:w="5083" w:type="dxa"/>
            <w:shd w:val="clear" w:color="auto" w:fill="F8F9FA"/>
            <w:tcMar>
              <w:top w:w="75" w:type="dxa"/>
              <w:left w:w="90" w:type="dxa"/>
              <w:bottom w:w="75" w:type="dxa"/>
              <w:right w:w="90" w:type="dxa"/>
            </w:tcMar>
          </w:tcPr>
          <w:p w14:paraId="2FF5AE4D" w14:textId="77777777" w:rsidR="009A77EF" w:rsidRDefault="001F73F6">
            <w:pPr>
              <w:spacing w:after="0"/>
              <w:rPr>
                <w:rFonts w:hint="eastAsia"/>
              </w:rPr>
            </w:pPr>
            <w:r>
              <w:t>Using changing tools and structures without changing the gospel or making novelty the goal.</w:t>
            </w:r>
          </w:p>
        </w:tc>
      </w:tr>
      <w:tr w:rsidR="009A77EF" w14:paraId="2E5115B2" w14:textId="77777777">
        <w:trPr>
          <w:cantSplit/>
          <w:jc w:val="center"/>
        </w:trPr>
        <w:tc>
          <w:tcPr>
            <w:tcW w:w="5083" w:type="dxa"/>
            <w:shd w:val="clear" w:color="auto" w:fill="FFFFFF"/>
            <w:tcMar>
              <w:top w:w="75" w:type="dxa"/>
              <w:left w:w="90" w:type="dxa"/>
              <w:bottom w:w="75" w:type="dxa"/>
              <w:right w:w="90" w:type="dxa"/>
            </w:tcMar>
          </w:tcPr>
          <w:p w14:paraId="69277F7F" w14:textId="77777777" w:rsidR="009A77EF" w:rsidRDefault="001F73F6">
            <w:pPr>
              <w:spacing w:after="0"/>
              <w:rPr>
                <w:rFonts w:hint="eastAsia"/>
              </w:rPr>
            </w:pPr>
            <w:r>
              <w:t>INTERGENERATIONAL MINISTRY</w:t>
            </w:r>
          </w:p>
        </w:tc>
        <w:tc>
          <w:tcPr>
            <w:tcW w:w="5083" w:type="dxa"/>
            <w:shd w:val="clear" w:color="auto" w:fill="FFFFFF"/>
            <w:tcMar>
              <w:top w:w="75" w:type="dxa"/>
              <w:left w:w="90" w:type="dxa"/>
              <w:bottom w:w="75" w:type="dxa"/>
              <w:right w:w="90" w:type="dxa"/>
            </w:tcMar>
          </w:tcPr>
          <w:p w14:paraId="2B531B75" w14:textId="77777777" w:rsidR="009A77EF" w:rsidRDefault="001F73F6">
            <w:pPr>
              <w:spacing w:after="0"/>
              <w:rPr>
                <w:rFonts w:hint="eastAsia"/>
              </w:rPr>
            </w:pPr>
            <w:r>
              <w:t>Creating pathways for younger and older believers to learn from, serve with, and strengthen one another.</w:t>
            </w:r>
          </w:p>
        </w:tc>
      </w:tr>
    </w:tbl>
    <w:p w14:paraId="77BA1E5C" w14:textId="77777777" w:rsidR="009A77EF" w:rsidRDefault="009A77EF">
      <w:pPr>
        <w:spacing w:after="0"/>
        <w:rPr>
          <w:rFonts w:hint="eastAsia"/>
        </w:rPr>
      </w:pPr>
    </w:p>
    <w:p w14:paraId="3A2BA150" w14:textId="77777777" w:rsidR="009A77EF" w:rsidRDefault="001F73F6">
      <w:pPr>
        <w:rPr>
          <w:rFonts w:hint="eastAsia"/>
        </w:rPr>
      </w:pPr>
      <w:r>
        <w:rPr>
          <w:b/>
        </w:rPr>
        <w:t>5. Which opportunity in this table is most present in your life or congregation right now?</w:t>
      </w:r>
    </w:p>
    <w:p w14:paraId="36D85780" w14:textId="77777777" w:rsidR="009A77EF" w:rsidRDefault="001F73F6">
      <w:pPr>
        <w:spacing w:after="20"/>
        <w:rPr>
          <w:rFonts w:hint="eastAsia"/>
        </w:rPr>
      </w:pPr>
      <w:r>
        <w:rPr>
          <w:color w:val="B9BEC5"/>
          <w:sz w:val="14"/>
        </w:rPr>
        <w:t>____________________________________________________________________________________________</w:t>
      </w:r>
    </w:p>
    <w:p w14:paraId="24A19062" w14:textId="77777777" w:rsidR="009A77EF" w:rsidRDefault="001F73F6">
      <w:pPr>
        <w:spacing w:after="20"/>
        <w:rPr>
          <w:rFonts w:hint="eastAsia"/>
        </w:rPr>
      </w:pPr>
      <w:r>
        <w:rPr>
          <w:color w:val="B9BEC5"/>
          <w:sz w:val="14"/>
        </w:rPr>
        <w:t>____________________________________________________________________________________________</w:t>
      </w:r>
    </w:p>
    <w:p w14:paraId="652CD2FF" w14:textId="77777777" w:rsidR="009A77EF" w:rsidRDefault="001F73F6">
      <w:pPr>
        <w:spacing w:after="20"/>
        <w:rPr>
          <w:rFonts w:hint="eastAsia"/>
        </w:rPr>
      </w:pPr>
      <w:r>
        <w:rPr>
          <w:color w:val="B9BEC5"/>
          <w:sz w:val="14"/>
        </w:rPr>
        <w:t>____________________________________________________________________________________________</w:t>
      </w:r>
    </w:p>
    <w:p w14:paraId="03A760D9" w14:textId="77777777" w:rsidR="009A77EF" w:rsidRDefault="001F73F6">
      <w:pPr>
        <w:rPr>
          <w:rFonts w:hint="eastAsia"/>
        </w:rPr>
      </w:pPr>
      <w:r>
        <w:rPr>
          <w:b/>
        </w:rPr>
        <w:t>6. What is one small action that would move that opportunity from idea to obedience?</w:t>
      </w:r>
    </w:p>
    <w:p w14:paraId="473B2100" w14:textId="77777777" w:rsidR="009A77EF" w:rsidRDefault="001F73F6">
      <w:pPr>
        <w:spacing w:after="20"/>
        <w:rPr>
          <w:rFonts w:hint="eastAsia"/>
        </w:rPr>
      </w:pPr>
      <w:r>
        <w:rPr>
          <w:color w:val="B9BEC5"/>
          <w:sz w:val="14"/>
        </w:rPr>
        <w:t>____________________________________________________________________________________________</w:t>
      </w:r>
    </w:p>
    <w:p w14:paraId="426DD15F" w14:textId="77777777" w:rsidR="009A77EF" w:rsidRDefault="001F73F6">
      <w:pPr>
        <w:spacing w:after="20"/>
        <w:rPr>
          <w:rFonts w:hint="eastAsia"/>
        </w:rPr>
      </w:pPr>
      <w:r>
        <w:rPr>
          <w:color w:val="B9BEC5"/>
          <w:sz w:val="14"/>
        </w:rPr>
        <w:t>____________________________________________________________________________________________</w:t>
      </w:r>
    </w:p>
    <w:p w14:paraId="0A05F139" w14:textId="77777777" w:rsidR="009A77EF" w:rsidRDefault="001F73F6">
      <w:pPr>
        <w:spacing w:after="20"/>
        <w:rPr>
          <w:rFonts w:hint="eastAsia"/>
        </w:rPr>
      </w:pPr>
      <w:r>
        <w:rPr>
          <w:color w:val="B9BEC5"/>
          <w:sz w:val="14"/>
        </w:rPr>
        <w:t>____________________________________________________________________________________________</w:t>
      </w:r>
    </w:p>
    <w:p w14:paraId="2103C4AB" w14:textId="77777777" w:rsidR="009A77EF" w:rsidRDefault="001F73F6">
      <w:pPr>
        <w:pStyle w:val="Heading2"/>
      </w:pPr>
      <w:r>
        <w:t>A DISCERNMENT PROCESS FOR OPPORTUNITY</w:t>
      </w:r>
    </w:p>
    <w:tbl>
      <w:tblPr>
        <w:tblStyle w:val="TableGrid"/>
        <w:tblW w:w="0" w:type="auto"/>
        <w:jc w:val="center"/>
        <w:tblLook w:val="04A0" w:firstRow="1" w:lastRow="0" w:firstColumn="1" w:lastColumn="0" w:noHBand="0" w:noVBand="1"/>
      </w:tblPr>
      <w:tblGrid>
        <w:gridCol w:w="5078"/>
        <w:gridCol w:w="5078"/>
      </w:tblGrid>
      <w:tr w:rsidR="009A77EF" w14:paraId="7ECAA9E0" w14:textId="77777777">
        <w:trPr>
          <w:cantSplit/>
          <w:tblHeader/>
          <w:jc w:val="center"/>
        </w:trPr>
        <w:tc>
          <w:tcPr>
            <w:tcW w:w="5083" w:type="dxa"/>
            <w:shd w:val="clear" w:color="auto" w:fill="18382C"/>
            <w:tcMar>
              <w:top w:w="80" w:type="dxa"/>
              <w:left w:w="90" w:type="dxa"/>
              <w:bottom w:w="80" w:type="dxa"/>
              <w:right w:w="90" w:type="dxa"/>
            </w:tcMar>
          </w:tcPr>
          <w:p w14:paraId="289C8700" w14:textId="77777777" w:rsidR="009A77EF" w:rsidRDefault="001F73F6">
            <w:pPr>
              <w:rPr>
                <w:rFonts w:hint="eastAsia"/>
              </w:rPr>
            </w:pPr>
            <w:r>
              <w:rPr>
                <w:rFonts w:ascii="Lato" w:hAnsi="Lato"/>
                <w:b/>
                <w:color w:val="FFFFFF"/>
                <w:sz w:val="16"/>
              </w:rPr>
              <w:t>STEP</w:t>
            </w:r>
          </w:p>
        </w:tc>
        <w:tc>
          <w:tcPr>
            <w:tcW w:w="5083" w:type="dxa"/>
            <w:shd w:val="clear" w:color="auto" w:fill="18382C"/>
            <w:tcMar>
              <w:top w:w="80" w:type="dxa"/>
              <w:left w:w="90" w:type="dxa"/>
              <w:bottom w:w="80" w:type="dxa"/>
              <w:right w:w="90" w:type="dxa"/>
            </w:tcMar>
          </w:tcPr>
          <w:p w14:paraId="17F3CB4B" w14:textId="77777777" w:rsidR="009A77EF" w:rsidRDefault="001F73F6">
            <w:pPr>
              <w:rPr>
                <w:rFonts w:hint="eastAsia"/>
              </w:rPr>
            </w:pPr>
            <w:r>
              <w:rPr>
                <w:rFonts w:ascii="Lato" w:hAnsi="Lato"/>
                <w:b/>
                <w:color w:val="FFFFFF"/>
                <w:sz w:val="16"/>
              </w:rPr>
              <w:t>QUESTION</w:t>
            </w:r>
          </w:p>
        </w:tc>
      </w:tr>
      <w:tr w:rsidR="009A77EF" w14:paraId="29A5C266" w14:textId="77777777">
        <w:trPr>
          <w:cantSplit/>
          <w:jc w:val="center"/>
        </w:trPr>
        <w:tc>
          <w:tcPr>
            <w:tcW w:w="5083" w:type="dxa"/>
            <w:shd w:val="clear" w:color="auto" w:fill="F8F9FA"/>
            <w:tcMar>
              <w:top w:w="75" w:type="dxa"/>
              <w:left w:w="90" w:type="dxa"/>
              <w:bottom w:w="75" w:type="dxa"/>
              <w:right w:w="90" w:type="dxa"/>
            </w:tcMar>
          </w:tcPr>
          <w:p w14:paraId="3FE3E7F7" w14:textId="77777777" w:rsidR="009A77EF" w:rsidRDefault="001F73F6">
            <w:pPr>
              <w:spacing w:after="0"/>
              <w:rPr>
                <w:rFonts w:hint="eastAsia"/>
              </w:rPr>
            </w:pPr>
            <w:r>
              <w:t>1. NOTICE</w:t>
            </w:r>
          </w:p>
        </w:tc>
        <w:tc>
          <w:tcPr>
            <w:tcW w:w="5083" w:type="dxa"/>
            <w:shd w:val="clear" w:color="auto" w:fill="F8F9FA"/>
            <w:tcMar>
              <w:top w:w="75" w:type="dxa"/>
              <w:left w:w="90" w:type="dxa"/>
              <w:bottom w:w="75" w:type="dxa"/>
              <w:right w:w="90" w:type="dxa"/>
            </w:tcMar>
          </w:tcPr>
          <w:p w14:paraId="2546D6A8" w14:textId="77777777" w:rsidR="009A77EF" w:rsidRDefault="001F73F6">
            <w:pPr>
              <w:spacing w:after="0"/>
              <w:rPr>
                <w:rFonts w:hint="eastAsia"/>
              </w:rPr>
            </w:pPr>
            <w:r>
              <w:t>What is actually happening around me? What need, person, door, burden, or possibility keeps coming into view?</w:t>
            </w:r>
          </w:p>
        </w:tc>
      </w:tr>
      <w:tr w:rsidR="009A77EF" w14:paraId="732EF543" w14:textId="77777777">
        <w:trPr>
          <w:cantSplit/>
          <w:jc w:val="center"/>
        </w:trPr>
        <w:tc>
          <w:tcPr>
            <w:tcW w:w="5083" w:type="dxa"/>
            <w:shd w:val="clear" w:color="auto" w:fill="FFFFFF"/>
            <w:tcMar>
              <w:top w:w="75" w:type="dxa"/>
              <w:left w:w="90" w:type="dxa"/>
              <w:bottom w:w="75" w:type="dxa"/>
              <w:right w:w="90" w:type="dxa"/>
            </w:tcMar>
          </w:tcPr>
          <w:p w14:paraId="571F94F3" w14:textId="77777777" w:rsidR="009A77EF" w:rsidRDefault="001F73F6">
            <w:pPr>
              <w:spacing w:after="0"/>
              <w:rPr>
                <w:rFonts w:hint="eastAsia"/>
              </w:rPr>
            </w:pPr>
            <w:r>
              <w:t>2. TEST</w:t>
            </w:r>
          </w:p>
        </w:tc>
        <w:tc>
          <w:tcPr>
            <w:tcW w:w="5083" w:type="dxa"/>
            <w:shd w:val="clear" w:color="auto" w:fill="FFFFFF"/>
            <w:tcMar>
              <w:top w:w="75" w:type="dxa"/>
              <w:left w:w="90" w:type="dxa"/>
              <w:bottom w:w="75" w:type="dxa"/>
              <w:right w:w="90" w:type="dxa"/>
            </w:tcMar>
          </w:tcPr>
          <w:p w14:paraId="71A21C92" w14:textId="77777777" w:rsidR="009A77EF" w:rsidRDefault="001F73F6">
            <w:pPr>
              <w:spacing w:after="0"/>
              <w:rPr>
                <w:rFonts w:hint="eastAsia"/>
              </w:rPr>
            </w:pPr>
            <w:r>
              <w:t>Does this opportunity agree with Scripture and the character of Christ?</w:t>
            </w:r>
          </w:p>
        </w:tc>
      </w:tr>
      <w:tr w:rsidR="009A77EF" w14:paraId="796FF6C2" w14:textId="77777777">
        <w:trPr>
          <w:cantSplit/>
          <w:jc w:val="center"/>
        </w:trPr>
        <w:tc>
          <w:tcPr>
            <w:tcW w:w="5083" w:type="dxa"/>
            <w:shd w:val="clear" w:color="auto" w:fill="F8F9FA"/>
            <w:tcMar>
              <w:top w:w="75" w:type="dxa"/>
              <w:left w:w="90" w:type="dxa"/>
              <w:bottom w:w="75" w:type="dxa"/>
              <w:right w:w="90" w:type="dxa"/>
            </w:tcMar>
          </w:tcPr>
          <w:p w14:paraId="6B83FEA7" w14:textId="77777777" w:rsidR="009A77EF" w:rsidRDefault="001F73F6">
            <w:pPr>
              <w:spacing w:after="0"/>
              <w:rPr>
                <w:rFonts w:hint="eastAsia"/>
              </w:rPr>
            </w:pPr>
            <w:r>
              <w:t>3. DISCERN</w:t>
            </w:r>
          </w:p>
        </w:tc>
        <w:tc>
          <w:tcPr>
            <w:tcW w:w="5083" w:type="dxa"/>
            <w:shd w:val="clear" w:color="auto" w:fill="F8F9FA"/>
            <w:tcMar>
              <w:top w:w="75" w:type="dxa"/>
              <w:left w:w="90" w:type="dxa"/>
              <w:bottom w:w="75" w:type="dxa"/>
              <w:right w:w="90" w:type="dxa"/>
            </w:tcMar>
          </w:tcPr>
          <w:p w14:paraId="41CD3B7D" w14:textId="77777777" w:rsidR="009A77EF" w:rsidRDefault="001F73F6">
            <w:pPr>
              <w:spacing w:after="0"/>
              <w:rPr>
                <w:rFonts w:hint="eastAsia"/>
              </w:rPr>
            </w:pPr>
            <w:r>
              <w:t>Is this mine to do, mine to support, mine to delegate, or simply something good that belongs to someone else?</w:t>
            </w:r>
          </w:p>
        </w:tc>
      </w:tr>
      <w:tr w:rsidR="009A77EF" w14:paraId="67CCAC17" w14:textId="77777777">
        <w:trPr>
          <w:cantSplit/>
          <w:jc w:val="center"/>
        </w:trPr>
        <w:tc>
          <w:tcPr>
            <w:tcW w:w="5083" w:type="dxa"/>
            <w:shd w:val="clear" w:color="auto" w:fill="FFFFFF"/>
            <w:tcMar>
              <w:top w:w="75" w:type="dxa"/>
              <w:left w:w="90" w:type="dxa"/>
              <w:bottom w:w="75" w:type="dxa"/>
              <w:right w:w="90" w:type="dxa"/>
            </w:tcMar>
          </w:tcPr>
          <w:p w14:paraId="575A7433" w14:textId="77777777" w:rsidR="009A77EF" w:rsidRDefault="001F73F6">
            <w:pPr>
              <w:spacing w:after="0"/>
              <w:rPr>
                <w:rFonts w:hint="eastAsia"/>
              </w:rPr>
            </w:pPr>
            <w:r>
              <w:t>4. COUNT THE COST</w:t>
            </w:r>
          </w:p>
        </w:tc>
        <w:tc>
          <w:tcPr>
            <w:tcW w:w="5083" w:type="dxa"/>
            <w:shd w:val="clear" w:color="auto" w:fill="FFFFFF"/>
            <w:tcMar>
              <w:top w:w="75" w:type="dxa"/>
              <w:left w:w="90" w:type="dxa"/>
              <w:bottom w:w="75" w:type="dxa"/>
              <w:right w:w="90" w:type="dxa"/>
            </w:tcMar>
          </w:tcPr>
          <w:p w14:paraId="4428AEF4" w14:textId="77777777" w:rsidR="009A77EF" w:rsidRDefault="001F73F6">
            <w:pPr>
              <w:spacing w:after="0"/>
              <w:rPr>
                <w:rFonts w:hint="eastAsia"/>
              </w:rPr>
            </w:pPr>
            <w:r>
              <w:t>What time, money, energy, relationships, and responsibilities will this require?</w:t>
            </w:r>
          </w:p>
        </w:tc>
      </w:tr>
      <w:tr w:rsidR="009A77EF" w14:paraId="4322056E" w14:textId="77777777">
        <w:trPr>
          <w:cantSplit/>
          <w:jc w:val="center"/>
        </w:trPr>
        <w:tc>
          <w:tcPr>
            <w:tcW w:w="5083" w:type="dxa"/>
            <w:shd w:val="clear" w:color="auto" w:fill="F8F9FA"/>
            <w:tcMar>
              <w:top w:w="75" w:type="dxa"/>
              <w:left w:w="90" w:type="dxa"/>
              <w:bottom w:w="75" w:type="dxa"/>
              <w:right w:w="90" w:type="dxa"/>
            </w:tcMar>
          </w:tcPr>
          <w:p w14:paraId="31F2EC50" w14:textId="77777777" w:rsidR="009A77EF" w:rsidRDefault="001F73F6">
            <w:pPr>
              <w:spacing w:after="0"/>
              <w:rPr>
                <w:rFonts w:hint="eastAsia"/>
              </w:rPr>
            </w:pPr>
            <w:r>
              <w:t>5. SEEK COUNSEL</w:t>
            </w:r>
          </w:p>
        </w:tc>
        <w:tc>
          <w:tcPr>
            <w:tcW w:w="5083" w:type="dxa"/>
            <w:shd w:val="clear" w:color="auto" w:fill="F8F9FA"/>
            <w:tcMar>
              <w:top w:w="75" w:type="dxa"/>
              <w:left w:w="90" w:type="dxa"/>
              <w:bottom w:w="75" w:type="dxa"/>
              <w:right w:w="90" w:type="dxa"/>
            </w:tcMar>
          </w:tcPr>
          <w:p w14:paraId="4F607980" w14:textId="77777777" w:rsidR="009A77EF" w:rsidRDefault="001F73F6">
            <w:pPr>
              <w:spacing w:after="0"/>
              <w:rPr>
                <w:rFonts w:hint="eastAsia"/>
              </w:rPr>
            </w:pPr>
            <w:r>
              <w:t>What do mature, trustworthy believers see that I may be missing?</w:t>
            </w:r>
          </w:p>
        </w:tc>
      </w:tr>
      <w:tr w:rsidR="009A77EF" w14:paraId="7AA9FC32" w14:textId="77777777">
        <w:trPr>
          <w:cantSplit/>
          <w:jc w:val="center"/>
        </w:trPr>
        <w:tc>
          <w:tcPr>
            <w:tcW w:w="5083" w:type="dxa"/>
            <w:shd w:val="clear" w:color="auto" w:fill="FFFFFF"/>
            <w:tcMar>
              <w:top w:w="75" w:type="dxa"/>
              <w:left w:w="90" w:type="dxa"/>
              <w:bottom w:w="75" w:type="dxa"/>
              <w:right w:w="90" w:type="dxa"/>
            </w:tcMar>
          </w:tcPr>
          <w:p w14:paraId="0B373650" w14:textId="77777777" w:rsidR="009A77EF" w:rsidRDefault="001F73F6">
            <w:pPr>
              <w:spacing w:after="0"/>
              <w:rPr>
                <w:rFonts w:hint="eastAsia"/>
              </w:rPr>
            </w:pPr>
            <w:r>
              <w:lastRenderedPageBreak/>
              <w:t>6. ACT</w:t>
            </w:r>
          </w:p>
        </w:tc>
        <w:tc>
          <w:tcPr>
            <w:tcW w:w="5083" w:type="dxa"/>
            <w:shd w:val="clear" w:color="auto" w:fill="FFFFFF"/>
            <w:tcMar>
              <w:top w:w="75" w:type="dxa"/>
              <w:left w:w="90" w:type="dxa"/>
              <w:bottom w:w="75" w:type="dxa"/>
              <w:right w:w="90" w:type="dxa"/>
            </w:tcMar>
          </w:tcPr>
          <w:p w14:paraId="602B5D5F" w14:textId="77777777" w:rsidR="009A77EF" w:rsidRDefault="001F73F6">
            <w:pPr>
              <w:spacing w:after="0"/>
              <w:rPr>
                <w:rFonts w:hint="eastAsia"/>
              </w:rPr>
            </w:pPr>
            <w:r>
              <w:t>If the path is faithful and wise, take the next concrete step rather than waiting for perfect certainty.</w:t>
            </w:r>
          </w:p>
        </w:tc>
      </w:tr>
      <w:tr w:rsidR="009A77EF" w14:paraId="36F2664B" w14:textId="77777777">
        <w:trPr>
          <w:cantSplit/>
          <w:jc w:val="center"/>
        </w:trPr>
        <w:tc>
          <w:tcPr>
            <w:tcW w:w="5083" w:type="dxa"/>
            <w:shd w:val="clear" w:color="auto" w:fill="F8F9FA"/>
            <w:tcMar>
              <w:top w:w="75" w:type="dxa"/>
              <w:left w:w="90" w:type="dxa"/>
              <w:bottom w:w="75" w:type="dxa"/>
              <w:right w:w="90" w:type="dxa"/>
            </w:tcMar>
          </w:tcPr>
          <w:p w14:paraId="663CFF93" w14:textId="77777777" w:rsidR="009A77EF" w:rsidRDefault="001F73F6">
            <w:pPr>
              <w:spacing w:after="0"/>
              <w:rPr>
                <w:rFonts w:hint="eastAsia"/>
              </w:rPr>
            </w:pPr>
            <w:r>
              <w:t>7. REVIEW</w:t>
            </w:r>
          </w:p>
        </w:tc>
        <w:tc>
          <w:tcPr>
            <w:tcW w:w="5083" w:type="dxa"/>
            <w:shd w:val="clear" w:color="auto" w:fill="F8F9FA"/>
            <w:tcMar>
              <w:top w:w="75" w:type="dxa"/>
              <w:left w:w="90" w:type="dxa"/>
              <w:bottom w:w="75" w:type="dxa"/>
              <w:right w:w="90" w:type="dxa"/>
            </w:tcMar>
          </w:tcPr>
          <w:p w14:paraId="4D259C85" w14:textId="77777777" w:rsidR="009A77EF" w:rsidRDefault="001F73F6">
            <w:pPr>
              <w:spacing w:after="0"/>
              <w:rPr>
                <w:rFonts w:hint="eastAsia"/>
              </w:rPr>
            </w:pPr>
            <w:r>
              <w:t>Evaluate fruit, faithfulness, unintended consequences, and whether the method should continue, change, or end.</w:t>
            </w:r>
          </w:p>
        </w:tc>
      </w:tr>
    </w:tbl>
    <w:p w14:paraId="0C4B2C22" w14:textId="77777777" w:rsidR="009A77EF" w:rsidRDefault="009A77EF">
      <w:pPr>
        <w:spacing w:after="0"/>
        <w:rPr>
          <w:rFonts w:hint="eastAsia"/>
        </w:rPr>
      </w:pPr>
    </w:p>
    <w:p w14:paraId="3AE8C282" w14:textId="77777777" w:rsidR="009A77EF" w:rsidRDefault="001F73F6">
      <w:pPr>
        <w:pStyle w:val="Heading2"/>
      </w:pPr>
      <w:r>
        <w:t>INTERPRETIVE GUARDRAILS</w:t>
      </w:r>
    </w:p>
    <w:tbl>
      <w:tblPr>
        <w:tblStyle w:val="TableGrid"/>
        <w:tblW w:w="0" w:type="auto"/>
        <w:jc w:val="center"/>
        <w:tblLook w:val="04A0" w:firstRow="1" w:lastRow="0" w:firstColumn="1" w:lastColumn="0" w:noHBand="0" w:noVBand="1"/>
      </w:tblPr>
      <w:tblGrid>
        <w:gridCol w:w="5078"/>
        <w:gridCol w:w="5078"/>
      </w:tblGrid>
      <w:tr w:rsidR="009A77EF" w14:paraId="12688459" w14:textId="77777777">
        <w:trPr>
          <w:cantSplit/>
          <w:tblHeader/>
          <w:jc w:val="center"/>
        </w:trPr>
        <w:tc>
          <w:tcPr>
            <w:tcW w:w="5083" w:type="dxa"/>
            <w:shd w:val="clear" w:color="auto" w:fill="18382C"/>
            <w:tcMar>
              <w:top w:w="80" w:type="dxa"/>
              <w:left w:w="90" w:type="dxa"/>
              <w:bottom w:w="80" w:type="dxa"/>
              <w:right w:w="90" w:type="dxa"/>
            </w:tcMar>
          </w:tcPr>
          <w:p w14:paraId="0E7ACADF" w14:textId="77777777" w:rsidR="009A77EF" w:rsidRDefault="001F73F6">
            <w:pPr>
              <w:rPr>
                <w:rFonts w:hint="eastAsia"/>
              </w:rPr>
            </w:pPr>
            <w:r>
              <w:rPr>
                <w:rFonts w:ascii="Lato" w:hAnsi="Lato"/>
                <w:b/>
                <w:color w:val="FFFFFF"/>
                <w:sz w:val="16"/>
              </w:rPr>
              <w:t>GUARDRAIL</w:t>
            </w:r>
          </w:p>
        </w:tc>
        <w:tc>
          <w:tcPr>
            <w:tcW w:w="5083" w:type="dxa"/>
            <w:shd w:val="clear" w:color="auto" w:fill="18382C"/>
            <w:tcMar>
              <w:top w:w="80" w:type="dxa"/>
              <w:left w:w="90" w:type="dxa"/>
              <w:bottom w:w="80" w:type="dxa"/>
              <w:right w:w="90" w:type="dxa"/>
            </w:tcMar>
          </w:tcPr>
          <w:p w14:paraId="17C59818" w14:textId="77777777" w:rsidR="009A77EF" w:rsidRDefault="001F73F6">
            <w:pPr>
              <w:rPr>
                <w:rFonts w:hint="eastAsia"/>
              </w:rPr>
            </w:pPr>
            <w:r>
              <w:rPr>
                <w:rFonts w:ascii="Lato" w:hAnsi="Lato"/>
                <w:b/>
                <w:color w:val="FFFFFF"/>
                <w:sz w:val="16"/>
              </w:rPr>
              <w:t>WHY IT MATTERS</w:t>
            </w:r>
          </w:p>
        </w:tc>
      </w:tr>
      <w:tr w:rsidR="009A77EF" w14:paraId="2D4D80FC" w14:textId="77777777">
        <w:trPr>
          <w:cantSplit/>
          <w:jc w:val="center"/>
        </w:trPr>
        <w:tc>
          <w:tcPr>
            <w:tcW w:w="5083" w:type="dxa"/>
            <w:shd w:val="clear" w:color="auto" w:fill="F8F9FA"/>
            <w:tcMar>
              <w:top w:w="75" w:type="dxa"/>
              <w:left w:w="90" w:type="dxa"/>
              <w:bottom w:w="75" w:type="dxa"/>
              <w:right w:w="90" w:type="dxa"/>
            </w:tcMar>
          </w:tcPr>
          <w:p w14:paraId="4EAA0394" w14:textId="77777777" w:rsidR="009A77EF" w:rsidRDefault="001F73F6">
            <w:pPr>
              <w:spacing w:after="0"/>
              <w:rPr>
                <w:rFonts w:hint="eastAsia"/>
              </w:rPr>
            </w:pPr>
            <w:r>
              <w:t>“Redeeming the time” is not hustle culture.</w:t>
            </w:r>
          </w:p>
        </w:tc>
        <w:tc>
          <w:tcPr>
            <w:tcW w:w="5083" w:type="dxa"/>
            <w:shd w:val="clear" w:color="auto" w:fill="F8F9FA"/>
            <w:tcMar>
              <w:top w:w="75" w:type="dxa"/>
              <w:left w:w="90" w:type="dxa"/>
              <w:bottom w:w="75" w:type="dxa"/>
              <w:right w:w="90" w:type="dxa"/>
            </w:tcMar>
          </w:tcPr>
          <w:p w14:paraId="6B5815E9" w14:textId="77777777" w:rsidR="009A77EF" w:rsidRDefault="001F73F6">
            <w:pPr>
              <w:spacing w:after="0"/>
              <w:rPr>
                <w:rFonts w:hint="eastAsia"/>
              </w:rPr>
            </w:pPr>
            <w:r>
              <w:t>Paul calls for wise use of opportunity in an evil age, not anxious overproduction.</w:t>
            </w:r>
          </w:p>
        </w:tc>
      </w:tr>
      <w:tr w:rsidR="009A77EF" w14:paraId="3C20E538" w14:textId="77777777">
        <w:trPr>
          <w:cantSplit/>
          <w:jc w:val="center"/>
        </w:trPr>
        <w:tc>
          <w:tcPr>
            <w:tcW w:w="5083" w:type="dxa"/>
            <w:shd w:val="clear" w:color="auto" w:fill="FFFFFF"/>
            <w:tcMar>
              <w:top w:w="75" w:type="dxa"/>
              <w:left w:w="90" w:type="dxa"/>
              <w:bottom w:w="75" w:type="dxa"/>
              <w:right w:w="90" w:type="dxa"/>
            </w:tcMar>
          </w:tcPr>
          <w:p w14:paraId="115A0869" w14:textId="77777777" w:rsidR="009A77EF" w:rsidRDefault="001F73F6">
            <w:pPr>
              <w:spacing w:after="0"/>
              <w:rPr>
                <w:rFonts w:hint="eastAsia"/>
              </w:rPr>
            </w:pPr>
            <w:r>
              <w:t>Not every possibility is an assignment.</w:t>
            </w:r>
          </w:p>
        </w:tc>
        <w:tc>
          <w:tcPr>
            <w:tcW w:w="5083" w:type="dxa"/>
            <w:shd w:val="clear" w:color="auto" w:fill="FFFFFF"/>
            <w:tcMar>
              <w:top w:w="75" w:type="dxa"/>
              <w:left w:w="90" w:type="dxa"/>
              <w:bottom w:w="75" w:type="dxa"/>
              <w:right w:w="90" w:type="dxa"/>
            </w:tcMar>
          </w:tcPr>
          <w:p w14:paraId="460154D9" w14:textId="77777777" w:rsidR="009A77EF" w:rsidRDefault="001F73F6">
            <w:pPr>
              <w:spacing w:after="0"/>
              <w:rPr>
                <w:rFonts w:hint="eastAsia"/>
              </w:rPr>
            </w:pPr>
            <w:r>
              <w:t>Human capacity is limited; faithful stewardship includes saying no.</w:t>
            </w:r>
          </w:p>
        </w:tc>
      </w:tr>
      <w:tr w:rsidR="009A77EF" w14:paraId="07CEAFDB" w14:textId="77777777">
        <w:trPr>
          <w:cantSplit/>
          <w:jc w:val="center"/>
        </w:trPr>
        <w:tc>
          <w:tcPr>
            <w:tcW w:w="5083" w:type="dxa"/>
            <w:shd w:val="clear" w:color="auto" w:fill="F8F9FA"/>
            <w:tcMar>
              <w:top w:w="75" w:type="dxa"/>
              <w:left w:w="90" w:type="dxa"/>
              <w:bottom w:w="75" w:type="dxa"/>
              <w:right w:w="90" w:type="dxa"/>
            </w:tcMar>
          </w:tcPr>
          <w:p w14:paraId="55066DC2" w14:textId="77777777" w:rsidR="009A77EF" w:rsidRDefault="001F73F6">
            <w:pPr>
              <w:spacing w:after="0"/>
              <w:rPr>
                <w:rFonts w:hint="eastAsia"/>
              </w:rPr>
            </w:pPr>
            <w:r>
              <w:t>An open door is not automatic proof of God’s will.</w:t>
            </w:r>
          </w:p>
        </w:tc>
        <w:tc>
          <w:tcPr>
            <w:tcW w:w="5083" w:type="dxa"/>
            <w:shd w:val="clear" w:color="auto" w:fill="F8F9FA"/>
            <w:tcMar>
              <w:top w:w="75" w:type="dxa"/>
              <w:left w:w="90" w:type="dxa"/>
              <w:bottom w:w="75" w:type="dxa"/>
              <w:right w:w="90" w:type="dxa"/>
            </w:tcMar>
          </w:tcPr>
          <w:p w14:paraId="72AD9233" w14:textId="77777777" w:rsidR="009A77EF" w:rsidRDefault="001F73F6">
            <w:pPr>
              <w:spacing w:after="0"/>
              <w:rPr>
                <w:rFonts w:hint="eastAsia"/>
              </w:rPr>
            </w:pPr>
            <w:r>
              <w:t>Providence must be interpreted alongside Scripture and wisdom.</w:t>
            </w:r>
          </w:p>
        </w:tc>
      </w:tr>
      <w:tr w:rsidR="009A77EF" w14:paraId="4BDF4413" w14:textId="77777777">
        <w:trPr>
          <w:cantSplit/>
          <w:jc w:val="center"/>
        </w:trPr>
        <w:tc>
          <w:tcPr>
            <w:tcW w:w="5083" w:type="dxa"/>
            <w:shd w:val="clear" w:color="auto" w:fill="FFFFFF"/>
            <w:tcMar>
              <w:top w:w="75" w:type="dxa"/>
              <w:left w:w="90" w:type="dxa"/>
              <w:bottom w:w="75" w:type="dxa"/>
              <w:right w:w="90" w:type="dxa"/>
            </w:tcMar>
          </w:tcPr>
          <w:p w14:paraId="1F3D2BD1" w14:textId="77777777" w:rsidR="009A77EF" w:rsidRDefault="001F73F6">
            <w:pPr>
              <w:spacing w:after="0"/>
              <w:rPr>
                <w:rFonts w:hint="eastAsia"/>
              </w:rPr>
            </w:pPr>
            <w:r>
              <w:t>Faith does not guarantee every plan succeeds.</w:t>
            </w:r>
          </w:p>
        </w:tc>
        <w:tc>
          <w:tcPr>
            <w:tcW w:w="5083" w:type="dxa"/>
            <w:shd w:val="clear" w:color="auto" w:fill="FFFFFF"/>
            <w:tcMar>
              <w:top w:w="75" w:type="dxa"/>
              <w:left w:w="90" w:type="dxa"/>
              <w:bottom w:w="75" w:type="dxa"/>
              <w:right w:w="90" w:type="dxa"/>
            </w:tcMar>
          </w:tcPr>
          <w:p w14:paraId="08C6C0CE" w14:textId="77777777" w:rsidR="009A77EF" w:rsidRDefault="001F73F6">
            <w:pPr>
              <w:spacing w:after="0"/>
              <w:rPr>
                <w:rFonts w:hint="eastAsia"/>
              </w:rPr>
            </w:pPr>
            <w:r>
              <w:t>Christian confidence rests in God’s faithfulness, not our desired outcome.</w:t>
            </w:r>
          </w:p>
        </w:tc>
      </w:tr>
      <w:tr w:rsidR="009A77EF" w14:paraId="6F24D0A2" w14:textId="77777777">
        <w:trPr>
          <w:cantSplit/>
          <w:jc w:val="center"/>
        </w:trPr>
        <w:tc>
          <w:tcPr>
            <w:tcW w:w="5083" w:type="dxa"/>
            <w:shd w:val="clear" w:color="auto" w:fill="F8F9FA"/>
            <w:tcMar>
              <w:top w:w="75" w:type="dxa"/>
              <w:left w:w="90" w:type="dxa"/>
              <w:bottom w:w="75" w:type="dxa"/>
              <w:right w:w="90" w:type="dxa"/>
            </w:tcMar>
          </w:tcPr>
          <w:p w14:paraId="4F43714E" w14:textId="77777777" w:rsidR="009A77EF" w:rsidRDefault="001F73F6">
            <w:pPr>
              <w:spacing w:after="0"/>
              <w:rPr>
                <w:rFonts w:hint="eastAsia"/>
              </w:rPr>
            </w:pPr>
            <w:r>
              <w:t>Opportunity must remain people-centered.</w:t>
            </w:r>
          </w:p>
        </w:tc>
        <w:tc>
          <w:tcPr>
            <w:tcW w:w="5083" w:type="dxa"/>
            <w:shd w:val="clear" w:color="auto" w:fill="F8F9FA"/>
            <w:tcMar>
              <w:top w:w="75" w:type="dxa"/>
              <w:left w:w="90" w:type="dxa"/>
              <w:bottom w:w="75" w:type="dxa"/>
              <w:right w:w="90" w:type="dxa"/>
            </w:tcMar>
          </w:tcPr>
          <w:p w14:paraId="695EA675" w14:textId="77777777" w:rsidR="009A77EF" w:rsidRDefault="001F73F6">
            <w:pPr>
              <w:spacing w:after="0"/>
              <w:rPr>
                <w:rFonts w:hint="eastAsia"/>
              </w:rPr>
            </w:pPr>
            <w:r>
              <w:t>Programs and technology are tools; people are the objects of love and mission.</w:t>
            </w:r>
          </w:p>
        </w:tc>
      </w:tr>
      <w:tr w:rsidR="009A77EF" w14:paraId="31AF54A8" w14:textId="77777777">
        <w:trPr>
          <w:cantSplit/>
          <w:jc w:val="center"/>
        </w:trPr>
        <w:tc>
          <w:tcPr>
            <w:tcW w:w="5083" w:type="dxa"/>
            <w:shd w:val="clear" w:color="auto" w:fill="FFFFFF"/>
            <w:tcMar>
              <w:top w:w="75" w:type="dxa"/>
              <w:left w:w="90" w:type="dxa"/>
              <w:bottom w:w="75" w:type="dxa"/>
              <w:right w:w="90" w:type="dxa"/>
            </w:tcMar>
          </w:tcPr>
          <w:p w14:paraId="7264D9E6" w14:textId="77777777" w:rsidR="009A77EF" w:rsidRDefault="001F73F6">
            <w:pPr>
              <w:spacing w:after="0"/>
              <w:rPr>
                <w:rFonts w:hint="eastAsia"/>
              </w:rPr>
            </w:pPr>
            <w:r>
              <w:t>Innovation never outranks revelation.</w:t>
            </w:r>
          </w:p>
        </w:tc>
        <w:tc>
          <w:tcPr>
            <w:tcW w:w="5083" w:type="dxa"/>
            <w:shd w:val="clear" w:color="auto" w:fill="FFFFFF"/>
            <w:tcMar>
              <w:top w:w="75" w:type="dxa"/>
              <w:left w:w="90" w:type="dxa"/>
              <w:bottom w:w="75" w:type="dxa"/>
              <w:right w:w="90" w:type="dxa"/>
            </w:tcMar>
          </w:tcPr>
          <w:p w14:paraId="220840EC" w14:textId="77777777" w:rsidR="009A77EF" w:rsidRDefault="001F73F6">
            <w:pPr>
              <w:spacing w:after="0"/>
              <w:rPr>
                <w:rFonts w:hint="eastAsia"/>
              </w:rPr>
            </w:pPr>
            <w:r>
              <w:t>Methods may change; the gospel, holiness, truth, and lordship of Christ do not.</w:t>
            </w:r>
          </w:p>
        </w:tc>
      </w:tr>
    </w:tbl>
    <w:p w14:paraId="2E4F9057" w14:textId="77777777" w:rsidR="009A77EF" w:rsidRDefault="009A77EF">
      <w:pPr>
        <w:spacing w:after="0"/>
        <w:rPr>
          <w:rFonts w:hint="eastAsia"/>
        </w:rPr>
      </w:pPr>
    </w:p>
    <w:p w14:paraId="3D61353E" w14:textId="77777777" w:rsidR="009A77EF" w:rsidRDefault="001F73F6">
      <w:pPr>
        <w:pStyle w:val="Heading2"/>
      </w:pPr>
      <w:r>
        <w:t>CONNECT | Let Scripture Confirm Scripture</w:t>
      </w:r>
    </w:p>
    <w:tbl>
      <w:tblPr>
        <w:tblStyle w:val="TableGrid"/>
        <w:tblW w:w="0" w:type="auto"/>
        <w:jc w:val="center"/>
        <w:tblLook w:val="04A0" w:firstRow="1" w:lastRow="0" w:firstColumn="1" w:lastColumn="0" w:noHBand="0" w:noVBand="1"/>
      </w:tblPr>
      <w:tblGrid>
        <w:gridCol w:w="5078"/>
        <w:gridCol w:w="5078"/>
      </w:tblGrid>
      <w:tr w:rsidR="009A77EF" w14:paraId="0761D1B2" w14:textId="77777777">
        <w:trPr>
          <w:cantSplit/>
          <w:tblHeader/>
          <w:jc w:val="center"/>
        </w:trPr>
        <w:tc>
          <w:tcPr>
            <w:tcW w:w="5083" w:type="dxa"/>
            <w:shd w:val="clear" w:color="auto" w:fill="18382C"/>
            <w:tcMar>
              <w:top w:w="80" w:type="dxa"/>
              <w:left w:w="90" w:type="dxa"/>
              <w:bottom w:w="80" w:type="dxa"/>
              <w:right w:w="90" w:type="dxa"/>
            </w:tcMar>
          </w:tcPr>
          <w:p w14:paraId="55446AFB" w14:textId="77777777" w:rsidR="009A77EF" w:rsidRDefault="001F73F6">
            <w:pPr>
              <w:rPr>
                <w:rFonts w:hint="eastAsia"/>
              </w:rPr>
            </w:pPr>
            <w:r>
              <w:rPr>
                <w:rFonts w:ascii="Lato" w:hAnsi="Lato"/>
                <w:b/>
                <w:color w:val="FFFFFF"/>
                <w:sz w:val="16"/>
              </w:rPr>
              <w:t>PASSAGE</w:t>
            </w:r>
          </w:p>
        </w:tc>
        <w:tc>
          <w:tcPr>
            <w:tcW w:w="5083" w:type="dxa"/>
            <w:shd w:val="clear" w:color="auto" w:fill="18382C"/>
            <w:tcMar>
              <w:top w:w="80" w:type="dxa"/>
              <w:left w:w="90" w:type="dxa"/>
              <w:bottom w:w="80" w:type="dxa"/>
              <w:right w:w="90" w:type="dxa"/>
            </w:tcMar>
          </w:tcPr>
          <w:p w14:paraId="3CC908C2" w14:textId="77777777" w:rsidR="009A77EF" w:rsidRDefault="001F73F6">
            <w:pPr>
              <w:rPr>
                <w:rFonts w:hint="eastAsia"/>
              </w:rPr>
            </w:pPr>
            <w:r>
              <w:rPr>
                <w:rFonts w:ascii="Lato" w:hAnsi="Lato"/>
                <w:b/>
                <w:color w:val="FFFFFF"/>
                <w:sz w:val="16"/>
              </w:rPr>
              <w:t>CONNECTION</w:t>
            </w:r>
          </w:p>
        </w:tc>
      </w:tr>
      <w:tr w:rsidR="009A77EF" w14:paraId="4049B216" w14:textId="77777777">
        <w:trPr>
          <w:cantSplit/>
          <w:jc w:val="center"/>
        </w:trPr>
        <w:tc>
          <w:tcPr>
            <w:tcW w:w="5083" w:type="dxa"/>
            <w:shd w:val="clear" w:color="auto" w:fill="F8F9FA"/>
            <w:tcMar>
              <w:top w:w="75" w:type="dxa"/>
              <w:left w:w="90" w:type="dxa"/>
              <w:bottom w:w="75" w:type="dxa"/>
              <w:right w:w="90" w:type="dxa"/>
            </w:tcMar>
          </w:tcPr>
          <w:p w14:paraId="4EB65DA0" w14:textId="77777777" w:rsidR="009A77EF" w:rsidRDefault="001F73F6">
            <w:pPr>
              <w:spacing w:after="0"/>
              <w:rPr>
                <w:rFonts w:hint="eastAsia"/>
              </w:rPr>
            </w:pPr>
            <w:r>
              <w:t>Ecclesiastes 11:4-6</w:t>
            </w:r>
          </w:p>
        </w:tc>
        <w:tc>
          <w:tcPr>
            <w:tcW w:w="5083" w:type="dxa"/>
            <w:shd w:val="clear" w:color="auto" w:fill="F8F9FA"/>
            <w:tcMar>
              <w:top w:w="75" w:type="dxa"/>
              <w:left w:w="90" w:type="dxa"/>
              <w:bottom w:w="75" w:type="dxa"/>
              <w:right w:w="90" w:type="dxa"/>
            </w:tcMar>
          </w:tcPr>
          <w:p w14:paraId="4532934C" w14:textId="77777777" w:rsidR="009A77EF" w:rsidRDefault="001F73F6">
            <w:pPr>
              <w:spacing w:after="0"/>
              <w:rPr>
                <w:rFonts w:hint="eastAsia"/>
              </w:rPr>
            </w:pPr>
            <w:r>
              <w:t>Excessive waiting for ideal conditions can become an excuse for never sowing.</w:t>
            </w:r>
          </w:p>
        </w:tc>
      </w:tr>
      <w:tr w:rsidR="009A77EF" w14:paraId="67214EBF" w14:textId="77777777">
        <w:trPr>
          <w:cantSplit/>
          <w:jc w:val="center"/>
        </w:trPr>
        <w:tc>
          <w:tcPr>
            <w:tcW w:w="5083" w:type="dxa"/>
            <w:shd w:val="clear" w:color="auto" w:fill="FFFFFF"/>
            <w:tcMar>
              <w:top w:w="75" w:type="dxa"/>
              <w:left w:w="90" w:type="dxa"/>
              <w:bottom w:w="75" w:type="dxa"/>
              <w:right w:w="90" w:type="dxa"/>
            </w:tcMar>
          </w:tcPr>
          <w:p w14:paraId="6641C9E9" w14:textId="77777777" w:rsidR="009A77EF" w:rsidRDefault="001F73F6">
            <w:pPr>
              <w:spacing w:after="0"/>
              <w:rPr>
                <w:rFonts w:hint="eastAsia"/>
              </w:rPr>
            </w:pPr>
            <w:r>
              <w:t>Luke 10:30-37</w:t>
            </w:r>
          </w:p>
        </w:tc>
        <w:tc>
          <w:tcPr>
            <w:tcW w:w="5083" w:type="dxa"/>
            <w:shd w:val="clear" w:color="auto" w:fill="FFFFFF"/>
            <w:tcMar>
              <w:top w:w="75" w:type="dxa"/>
              <w:left w:w="90" w:type="dxa"/>
              <w:bottom w:w="75" w:type="dxa"/>
              <w:right w:w="90" w:type="dxa"/>
            </w:tcMar>
          </w:tcPr>
          <w:p w14:paraId="04EBDA45" w14:textId="77777777" w:rsidR="009A77EF" w:rsidRDefault="001F73F6">
            <w:pPr>
              <w:spacing w:after="0"/>
              <w:rPr>
                <w:rFonts w:hint="eastAsia"/>
              </w:rPr>
            </w:pPr>
            <w:r>
              <w:t>The Good Samaritan recognizes and responds to a human need others pass by.</w:t>
            </w:r>
          </w:p>
        </w:tc>
      </w:tr>
      <w:tr w:rsidR="009A77EF" w14:paraId="5D212396" w14:textId="77777777">
        <w:trPr>
          <w:cantSplit/>
          <w:jc w:val="center"/>
        </w:trPr>
        <w:tc>
          <w:tcPr>
            <w:tcW w:w="5083" w:type="dxa"/>
            <w:shd w:val="clear" w:color="auto" w:fill="F8F9FA"/>
            <w:tcMar>
              <w:top w:w="75" w:type="dxa"/>
              <w:left w:w="90" w:type="dxa"/>
              <w:bottom w:w="75" w:type="dxa"/>
              <w:right w:w="90" w:type="dxa"/>
            </w:tcMar>
          </w:tcPr>
          <w:p w14:paraId="03D6F2BF" w14:textId="77777777" w:rsidR="009A77EF" w:rsidRDefault="001F73F6">
            <w:pPr>
              <w:spacing w:after="0"/>
              <w:rPr>
                <w:rFonts w:hint="eastAsia"/>
              </w:rPr>
            </w:pPr>
            <w:r>
              <w:t>Acts 16:6-10</w:t>
            </w:r>
          </w:p>
        </w:tc>
        <w:tc>
          <w:tcPr>
            <w:tcW w:w="5083" w:type="dxa"/>
            <w:shd w:val="clear" w:color="auto" w:fill="F8F9FA"/>
            <w:tcMar>
              <w:top w:w="75" w:type="dxa"/>
              <w:left w:w="90" w:type="dxa"/>
              <w:bottom w:w="75" w:type="dxa"/>
              <w:right w:w="90" w:type="dxa"/>
            </w:tcMar>
          </w:tcPr>
          <w:p w14:paraId="682B3871" w14:textId="77777777" w:rsidR="009A77EF" w:rsidRDefault="001F73F6">
            <w:pPr>
              <w:spacing w:after="0"/>
              <w:rPr>
                <w:rFonts w:hint="eastAsia"/>
              </w:rPr>
            </w:pPr>
            <w:r>
              <w:t>Paul experiences both closed routes and a newly discerned direction; guidance can include redirection.</w:t>
            </w:r>
          </w:p>
        </w:tc>
      </w:tr>
      <w:tr w:rsidR="009A77EF" w14:paraId="4C2C475A" w14:textId="77777777">
        <w:trPr>
          <w:cantSplit/>
          <w:jc w:val="center"/>
        </w:trPr>
        <w:tc>
          <w:tcPr>
            <w:tcW w:w="5083" w:type="dxa"/>
            <w:shd w:val="clear" w:color="auto" w:fill="FFFFFF"/>
            <w:tcMar>
              <w:top w:w="75" w:type="dxa"/>
              <w:left w:w="90" w:type="dxa"/>
              <w:bottom w:w="75" w:type="dxa"/>
              <w:right w:w="90" w:type="dxa"/>
            </w:tcMar>
          </w:tcPr>
          <w:p w14:paraId="5B5F17D8" w14:textId="77777777" w:rsidR="009A77EF" w:rsidRDefault="001F73F6">
            <w:pPr>
              <w:spacing w:after="0"/>
              <w:rPr>
                <w:rFonts w:hint="eastAsia"/>
              </w:rPr>
            </w:pPr>
            <w:r>
              <w:t>Colossians 4:5-6</w:t>
            </w:r>
          </w:p>
        </w:tc>
        <w:tc>
          <w:tcPr>
            <w:tcW w:w="5083" w:type="dxa"/>
            <w:shd w:val="clear" w:color="auto" w:fill="FFFFFF"/>
            <w:tcMar>
              <w:top w:w="75" w:type="dxa"/>
              <w:left w:w="90" w:type="dxa"/>
              <w:bottom w:w="75" w:type="dxa"/>
              <w:right w:w="90" w:type="dxa"/>
            </w:tcMar>
          </w:tcPr>
          <w:p w14:paraId="6A2297F3" w14:textId="77777777" w:rsidR="009A77EF" w:rsidRDefault="001F73F6">
            <w:pPr>
              <w:spacing w:after="0"/>
              <w:rPr>
                <w:rFonts w:hint="eastAsia"/>
              </w:rPr>
            </w:pPr>
            <w:r>
              <w:t>Believers are to walk wisely toward outsiders, “redeeming the time,” with gracious speech.</w:t>
            </w:r>
          </w:p>
        </w:tc>
      </w:tr>
      <w:tr w:rsidR="009A77EF" w14:paraId="44278412" w14:textId="77777777">
        <w:trPr>
          <w:cantSplit/>
          <w:jc w:val="center"/>
        </w:trPr>
        <w:tc>
          <w:tcPr>
            <w:tcW w:w="5083" w:type="dxa"/>
            <w:shd w:val="clear" w:color="auto" w:fill="F8F9FA"/>
            <w:tcMar>
              <w:top w:w="75" w:type="dxa"/>
              <w:left w:w="90" w:type="dxa"/>
              <w:bottom w:w="75" w:type="dxa"/>
              <w:right w:w="90" w:type="dxa"/>
            </w:tcMar>
          </w:tcPr>
          <w:p w14:paraId="59BA2E1F" w14:textId="77777777" w:rsidR="009A77EF" w:rsidRDefault="001F73F6">
            <w:pPr>
              <w:spacing w:after="0"/>
              <w:rPr>
                <w:rFonts w:hint="eastAsia"/>
              </w:rPr>
            </w:pPr>
            <w:r>
              <w:t>James 4:13-17</w:t>
            </w:r>
          </w:p>
        </w:tc>
        <w:tc>
          <w:tcPr>
            <w:tcW w:w="5083" w:type="dxa"/>
            <w:shd w:val="clear" w:color="auto" w:fill="F8F9FA"/>
            <w:tcMar>
              <w:top w:w="75" w:type="dxa"/>
              <w:left w:w="90" w:type="dxa"/>
              <w:bottom w:w="75" w:type="dxa"/>
              <w:right w:w="90" w:type="dxa"/>
            </w:tcMar>
          </w:tcPr>
          <w:p w14:paraId="568840B7" w14:textId="77777777" w:rsidR="009A77EF" w:rsidRDefault="001F73F6">
            <w:pPr>
              <w:spacing w:after="0"/>
              <w:rPr>
                <w:rFonts w:hint="eastAsia"/>
              </w:rPr>
            </w:pPr>
            <w:r>
              <w:t>Plans should be held humbly under the Lord’s will rather than presumptuously.</w:t>
            </w:r>
          </w:p>
        </w:tc>
      </w:tr>
      <w:tr w:rsidR="009A77EF" w14:paraId="3687851F" w14:textId="77777777">
        <w:trPr>
          <w:cantSplit/>
          <w:jc w:val="center"/>
        </w:trPr>
        <w:tc>
          <w:tcPr>
            <w:tcW w:w="5083" w:type="dxa"/>
            <w:shd w:val="clear" w:color="auto" w:fill="FFFFFF"/>
            <w:tcMar>
              <w:top w:w="75" w:type="dxa"/>
              <w:left w:w="90" w:type="dxa"/>
              <w:bottom w:w="75" w:type="dxa"/>
              <w:right w:w="90" w:type="dxa"/>
            </w:tcMar>
          </w:tcPr>
          <w:p w14:paraId="3B028D57" w14:textId="77777777" w:rsidR="009A77EF" w:rsidRDefault="001F73F6">
            <w:pPr>
              <w:spacing w:after="0"/>
              <w:rPr>
                <w:rFonts w:hint="eastAsia"/>
              </w:rPr>
            </w:pPr>
            <w:r>
              <w:lastRenderedPageBreak/>
              <w:t>1 Peter 4:10</w:t>
            </w:r>
          </w:p>
        </w:tc>
        <w:tc>
          <w:tcPr>
            <w:tcW w:w="5083" w:type="dxa"/>
            <w:shd w:val="clear" w:color="auto" w:fill="FFFFFF"/>
            <w:tcMar>
              <w:top w:w="75" w:type="dxa"/>
              <w:left w:w="90" w:type="dxa"/>
              <w:bottom w:w="75" w:type="dxa"/>
              <w:right w:w="90" w:type="dxa"/>
            </w:tcMar>
          </w:tcPr>
          <w:p w14:paraId="6BF52489" w14:textId="77777777" w:rsidR="009A77EF" w:rsidRDefault="001F73F6">
            <w:pPr>
              <w:spacing w:after="0"/>
              <w:rPr>
                <w:rFonts w:hint="eastAsia"/>
              </w:rPr>
            </w:pPr>
            <w:r>
              <w:t>Gifts are opportunities for stewardship on behalf of others, not merely self-expression.</w:t>
            </w:r>
          </w:p>
        </w:tc>
      </w:tr>
    </w:tbl>
    <w:p w14:paraId="080AB8BA" w14:textId="77777777" w:rsidR="009A77EF" w:rsidRDefault="009A77EF">
      <w:pPr>
        <w:spacing w:after="0"/>
        <w:rPr>
          <w:rFonts w:hint="eastAsia"/>
        </w:rPr>
      </w:pPr>
    </w:p>
    <w:p w14:paraId="1E5D6F78" w14:textId="77777777" w:rsidR="009A77EF" w:rsidRDefault="001F73F6">
      <w:pPr>
        <w:pStyle w:val="Heading2"/>
      </w:pPr>
      <w:r>
        <w:t>MEANING • PRINCIPLE • APPLICATION</w:t>
      </w:r>
    </w:p>
    <w:tbl>
      <w:tblPr>
        <w:tblStyle w:val="TableGrid"/>
        <w:tblW w:w="0" w:type="auto"/>
        <w:jc w:val="center"/>
        <w:tblLook w:val="04A0" w:firstRow="1" w:lastRow="0" w:firstColumn="1" w:lastColumn="0" w:noHBand="0" w:noVBand="1"/>
      </w:tblPr>
      <w:tblGrid>
        <w:gridCol w:w="5078"/>
        <w:gridCol w:w="5078"/>
      </w:tblGrid>
      <w:tr w:rsidR="009A77EF" w14:paraId="771C2ECC" w14:textId="77777777">
        <w:trPr>
          <w:cantSplit/>
          <w:tblHeader/>
          <w:jc w:val="center"/>
        </w:trPr>
        <w:tc>
          <w:tcPr>
            <w:tcW w:w="5083" w:type="dxa"/>
            <w:shd w:val="clear" w:color="auto" w:fill="18382C"/>
            <w:tcMar>
              <w:top w:w="80" w:type="dxa"/>
              <w:left w:w="90" w:type="dxa"/>
              <w:bottom w:w="80" w:type="dxa"/>
              <w:right w:w="90" w:type="dxa"/>
            </w:tcMar>
          </w:tcPr>
          <w:p w14:paraId="018A1568" w14:textId="77777777" w:rsidR="009A77EF" w:rsidRDefault="001F73F6">
            <w:pPr>
              <w:rPr>
                <w:rFonts w:hint="eastAsia"/>
              </w:rPr>
            </w:pPr>
            <w:r>
              <w:rPr>
                <w:rFonts w:ascii="Lato" w:hAnsi="Lato"/>
                <w:b/>
                <w:color w:val="FFFFFF"/>
                <w:sz w:val="16"/>
              </w:rPr>
              <w:t>LEVEL</w:t>
            </w:r>
          </w:p>
        </w:tc>
        <w:tc>
          <w:tcPr>
            <w:tcW w:w="5083" w:type="dxa"/>
            <w:shd w:val="clear" w:color="auto" w:fill="18382C"/>
            <w:tcMar>
              <w:top w:w="80" w:type="dxa"/>
              <w:left w:w="90" w:type="dxa"/>
              <w:bottom w:w="80" w:type="dxa"/>
              <w:right w:w="90" w:type="dxa"/>
            </w:tcMar>
          </w:tcPr>
          <w:p w14:paraId="2963DCD9" w14:textId="77777777" w:rsidR="009A77EF" w:rsidRDefault="001F73F6">
            <w:pPr>
              <w:rPr>
                <w:rFonts w:hint="eastAsia"/>
              </w:rPr>
            </w:pPr>
            <w:r>
              <w:rPr>
                <w:rFonts w:ascii="Lato" w:hAnsi="Lato"/>
                <w:b/>
                <w:color w:val="FFFFFF"/>
                <w:sz w:val="16"/>
              </w:rPr>
              <w:t>STATEMENT</w:t>
            </w:r>
          </w:p>
        </w:tc>
      </w:tr>
      <w:tr w:rsidR="009A77EF" w14:paraId="342A73AF" w14:textId="77777777">
        <w:trPr>
          <w:cantSplit/>
          <w:jc w:val="center"/>
        </w:trPr>
        <w:tc>
          <w:tcPr>
            <w:tcW w:w="5083" w:type="dxa"/>
            <w:shd w:val="clear" w:color="auto" w:fill="F8F9FA"/>
            <w:tcMar>
              <w:top w:w="75" w:type="dxa"/>
              <w:left w:w="90" w:type="dxa"/>
              <w:bottom w:w="75" w:type="dxa"/>
              <w:right w:w="90" w:type="dxa"/>
            </w:tcMar>
          </w:tcPr>
          <w:p w14:paraId="0F3C35C5" w14:textId="77777777" w:rsidR="009A77EF" w:rsidRDefault="001F73F6">
            <w:pPr>
              <w:spacing w:after="0"/>
              <w:rPr>
                <w:rFonts w:hint="eastAsia"/>
              </w:rPr>
            </w:pPr>
            <w:r>
              <w:t>Meaning</w:t>
            </w:r>
          </w:p>
        </w:tc>
        <w:tc>
          <w:tcPr>
            <w:tcW w:w="5083" w:type="dxa"/>
            <w:shd w:val="clear" w:color="auto" w:fill="F8F9FA"/>
            <w:tcMar>
              <w:top w:w="75" w:type="dxa"/>
              <w:left w:w="90" w:type="dxa"/>
              <w:bottom w:w="75" w:type="dxa"/>
              <w:right w:w="90" w:type="dxa"/>
            </w:tcMar>
          </w:tcPr>
          <w:p w14:paraId="13E786C8" w14:textId="77777777" w:rsidR="009A77EF" w:rsidRDefault="001F73F6">
            <w:pPr>
              <w:spacing w:after="0"/>
              <w:rPr>
                <w:rFonts w:hint="eastAsia"/>
              </w:rPr>
            </w:pPr>
            <w:r>
              <w:t>Paul calls believers to wise, attentive living that makes faithful use of present opportunities under the Lord’s will; Jesus models alertness to people and spiritual harvest.</w:t>
            </w:r>
          </w:p>
        </w:tc>
      </w:tr>
      <w:tr w:rsidR="009A77EF" w14:paraId="38186369" w14:textId="77777777">
        <w:trPr>
          <w:cantSplit/>
          <w:jc w:val="center"/>
        </w:trPr>
        <w:tc>
          <w:tcPr>
            <w:tcW w:w="5083" w:type="dxa"/>
            <w:shd w:val="clear" w:color="auto" w:fill="FFFFFF"/>
            <w:tcMar>
              <w:top w:w="75" w:type="dxa"/>
              <w:left w:w="90" w:type="dxa"/>
              <w:bottom w:w="75" w:type="dxa"/>
              <w:right w:w="90" w:type="dxa"/>
            </w:tcMar>
          </w:tcPr>
          <w:p w14:paraId="5BA4CFEC" w14:textId="77777777" w:rsidR="009A77EF" w:rsidRDefault="001F73F6">
            <w:pPr>
              <w:spacing w:after="0"/>
              <w:rPr>
                <w:rFonts w:hint="eastAsia"/>
              </w:rPr>
            </w:pPr>
            <w:r>
              <w:t>Principle</w:t>
            </w:r>
          </w:p>
        </w:tc>
        <w:tc>
          <w:tcPr>
            <w:tcW w:w="5083" w:type="dxa"/>
            <w:shd w:val="clear" w:color="auto" w:fill="FFFFFF"/>
            <w:tcMar>
              <w:top w:w="75" w:type="dxa"/>
              <w:left w:w="90" w:type="dxa"/>
              <w:bottom w:w="75" w:type="dxa"/>
              <w:right w:w="90" w:type="dxa"/>
            </w:tcMar>
          </w:tcPr>
          <w:p w14:paraId="5CC97849" w14:textId="77777777" w:rsidR="009A77EF" w:rsidRDefault="001F73F6">
            <w:pPr>
              <w:spacing w:after="0"/>
              <w:rPr>
                <w:rFonts w:hint="eastAsia"/>
              </w:rPr>
            </w:pPr>
            <w:r>
              <w:t>Opportunities are stewarded, not worshiped. Faithful believers learn to see, test, and act without waiting for perfect conditions.</w:t>
            </w:r>
          </w:p>
        </w:tc>
      </w:tr>
      <w:tr w:rsidR="009A77EF" w14:paraId="0B7F6A3D" w14:textId="77777777">
        <w:trPr>
          <w:cantSplit/>
          <w:jc w:val="center"/>
        </w:trPr>
        <w:tc>
          <w:tcPr>
            <w:tcW w:w="5083" w:type="dxa"/>
            <w:shd w:val="clear" w:color="auto" w:fill="F8F9FA"/>
            <w:tcMar>
              <w:top w:w="75" w:type="dxa"/>
              <w:left w:w="90" w:type="dxa"/>
              <w:bottom w:w="75" w:type="dxa"/>
              <w:right w:w="90" w:type="dxa"/>
            </w:tcMar>
          </w:tcPr>
          <w:p w14:paraId="1AAA7349" w14:textId="77777777" w:rsidR="009A77EF" w:rsidRDefault="001F73F6">
            <w:pPr>
              <w:spacing w:after="0"/>
              <w:rPr>
                <w:rFonts w:hint="eastAsia"/>
              </w:rPr>
            </w:pPr>
            <w:r>
              <w:t>Application</w:t>
            </w:r>
          </w:p>
        </w:tc>
        <w:tc>
          <w:tcPr>
            <w:tcW w:w="5083" w:type="dxa"/>
            <w:shd w:val="clear" w:color="auto" w:fill="F8F9FA"/>
            <w:tcMar>
              <w:top w:w="75" w:type="dxa"/>
              <w:left w:w="90" w:type="dxa"/>
              <w:bottom w:w="75" w:type="dxa"/>
              <w:right w:w="90" w:type="dxa"/>
            </w:tcMar>
          </w:tcPr>
          <w:p w14:paraId="18157D95" w14:textId="77777777" w:rsidR="009A77EF" w:rsidRDefault="001F73F6">
            <w:pPr>
              <w:spacing w:after="0"/>
              <w:rPr>
                <w:rFonts w:hint="eastAsia"/>
              </w:rPr>
            </w:pPr>
            <w:r>
              <w:t>Choose one biblically aligned opportunity already within reach and take a concrete, accountable next step this week.</w:t>
            </w:r>
          </w:p>
        </w:tc>
      </w:tr>
    </w:tbl>
    <w:p w14:paraId="321B66F9" w14:textId="77777777" w:rsidR="009A77EF" w:rsidRDefault="009A77EF">
      <w:pPr>
        <w:spacing w:after="0"/>
        <w:rPr>
          <w:rFonts w:hint="eastAsia"/>
        </w:rPr>
      </w:pPr>
    </w:p>
    <w:p w14:paraId="604A3CDD" w14:textId="77777777" w:rsidR="009A77EF" w:rsidRDefault="001F73F6">
      <w:pPr>
        <w:pStyle w:val="Heading2"/>
      </w:pPr>
      <w:r>
        <w:t>APPLY | Opportunity Inventory</w:t>
      </w:r>
    </w:p>
    <w:p w14:paraId="1B0DE565" w14:textId="77777777" w:rsidR="009A77EF" w:rsidRDefault="001F73F6">
      <w:pPr>
        <w:rPr>
          <w:rFonts w:hint="eastAsia"/>
        </w:rPr>
      </w:pPr>
      <w:r>
        <w:rPr>
          <w:b/>
        </w:rPr>
        <w:t>7. What opportunity have you been overlooking because it seems too small?</w:t>
      </w:r>
    </w:p>
    <w:p w14:paraId="7F2617DF" w14:textId="77777777" w:rsidR="009A77EF" w:rsidRDefault="001F73F6">
      <w:pPr>
        <w:spacing w:after="20"/>
        <w:rPr>
          <w:rFonts w:hint="eastAsia"/>
        </w:rPr>
      </w:pPr>
      <w:r>
        <w:rPr>
          <w:color w:val="B9BEC5"/>
          <w:sz w:val="14"/>
        </w:rPr>
        <w:t>____________________________________________________________________________________________</w:t>
      </w:r>
    </w:p>
    <w:p w14:paraId="736ED173" w14:textId="77777777" w:rsidR="009A77EF" w:rsidRDefault="001F73F6">
      <w:pPr>
        <w:spacing w:after="20"/>
        <w:rPr>
          <w:rFonts w:hint="eastAsia"/>
        </w:rPr>
      </w:pPr>
      <w:r>
        <w:rPr>
          <w:color w:val="B9BEC5"/>
          <w:sz w:val="14"/>
        </w:rPr>
        <w:t>____________________________________________________________________________________________</w:t>
      </w:r>
    </w:p>
    <w:p w14:paraId="7D662A53" w14:textId="77777777" w:rsidR="009A77EF" w:rsidRDefault="001F73F6">
      <w:pPr>
        <w:rPr>
          <w:rFonts w:hint="eastAsia"/>
        </w:rPr>
      </w:pPr>
      <w:r>
        <w:rPr>
          <w:b/>
        </w:rPr>
        <w:t>8. What opportunity have you been romanticizing without counting the cost?</w:t>
      </w:r>
    </w:p>
    <w:p w14:paraId="5372B49A" w14:textId="77777777" w:rsidR="009A77EF" w:rsidRDefault="001F73F6">
      <w:pPr>
        <w:spacing w:after="20"/>
        <w:rPr>
          <w:rFonts w:hint="eastAsia"/>
        </w:rPr>
      </w:pPr>
      <w:r>
        <w:rPr>
          <w:color w:val="B9BEC5"/>
          <w:sz w:val="14"/>
        </w:rPr>
        <w:t>____________________________________________________________________________________________</w:t>
      </w:r>
    </w:p>
    <w:p w14:paraId="72875AEC" w14:textId="77777777" w:rsidR="009A77EF" w:rsidRDefault="001F73F6">
      <w:pPr>
        <w:spacing w:after="20"/>
        <w:rPr>
          <w:rFonts w:hint="eastAsia"/>
        </w:rPr>
      </w:pPr>
      <w:r>
        <w:rPr>
          <w:color w:val="B9BEC5"/>
          <w:sz w:val="14"/>
        </w:rPr>
        <w:t>____________________________________________________________________________________________</w:t>
      </w:r>
    </w:p>
    <w:p w14:paraId="4DB80DEA" w14:textId="77777777" w:rsidR="009A77EF" w:rsidRDefault="001F73F6">
      <w:pPr>
        <w:rPr>
          <w:rFonts w:hint="eastAsia"/>
        </w:rPr>
      </w:pPr>
      <w:r>
        <w:rPr>
          <w:b/>
        </w:rPr>
        <w:t>9. Where might God be asking you to adapt a method without changing the message?</w:t>
      </w:r>
    </w:p>
    <w:p w14:paraId="28FA9F5A" w14:textId="77777777" w:rsidR="009A77EF" w:rsidRDefault="001F73F6">
      <w:pPr>
        <w:spacing w:after="20"/>
        <w:rPr>
          <w:rFonts w:hint="eastAsia"/>
        </w:rPr>
      </w:pPr>
      <w:r>
        <w:rPr>
          <w:color w:val="B9BEC5"/>
          <w:sz w:val="14"/>
        </w:rPr>
        <w:t>____________________________________________________________________________________________</w:t>
      </w:r>
    </w:p>
    <w:p w14:paraId="31C01544" w14:textId="77777777" w:rsidR="009A77EF" w:rsidRDefault="001F73F6">
      <w:pPr>
        <w:spacing w:after="20"/>
        <w:rPr>
          <w:rFonts w:hint="eastAsia"/>
        </w:rPr>
      </w:pPr>
      <w:r>
        <w:rPr>
          <w:color w:val="B9BEC5"/>
          <w:sz w:val="14"/>
        </w:rPr>
        <w:t>____________________________________________________________________________________________</w:t>
      </w:r>
    </w:p>
    <w:p w14:paraId="30FC95D0" w14:textId="77777777" w:rsidR="009A77EF" w:rsidRDefault="001F73F6">
      <w:pPr>
        <w:rPr>
          <w:rFonts w:hint="eastAsia"/>
        </w:rPr>
      </w:pPr>
      <w:r>
        <w:rPr>
          <w:b/>
        </w:rPr>
        <w:t>10. Who is one person you can serve, disciple, encourage, or share Christ with this week?</w:t>
      </w:r>
    </w:p>
    <w:p w14:paraId="650C2AAC" w14:textId="77777777" w:rsidR="009A77EF" w:rsidRDefault="001F73F6">
      <w:pPr>
        <w:spacing w:after="20"/>
        <w:rPr>
          <w:rFonts w:hint="eastAsia"/>
        </w:rPr>
      </w:pPr>
      <w:r>
        <w:rPr>
          <w:color w:val="B9BEC5"/>
          <w:sz w:val="14"/>
        </w:rPr>
        <w:t>____________________________________________________________________________________________</w:t>
      </w:r>
    </w:p>
    <w:p w14:paraId="1ECDE7B8" w14:textId="77777777" w:rsidR="009A77EF" w:rsidRDefault="001F73F6">
      <w:pPr>
        <w:spacing w:after="20"/>
        <w:rPr>
          <w:rFonts w:hint="eastAsia"/>
        </w:rPr>
      </w:pPr>
      <w:r>
        <w:rPr>
          <w:color w:val="B9BEC5"/>
          <w:sz w:val="14"/>
        </w:rPr>
        <w:t>____________________________________________________________________________________________</w:t>
      </w:r>
    </w:p>
    <w:p w14:paraId="5C3F5283" w14:textId="77777777" w:rsidR="009A77EF" w:rsidRDefault="001F73F6">
      <w:pPr>
        <w:rPr>
          <w:rFonts w:hint="eastAsia"/>
        </w:rPr>
      </w:pPr>
      <w:r>
        <w:rPr>
          <w:b/>
        </w:rPr>
        <w:t>11. What is your next concrete step, and when will you take it?</w:t>
      </w:r>
    </w:p>
    <w:p w14:paraId="044D4F2C" w14:textId="77777777" w:rsidR="009A77EF" w:rsidRDefault="001F73F6">
      <w:pPr>
        <w:spacing w:after="20"/>
        <w:rPr>
          <w:rFonts w:hint="eastAsia"/>
        </w:rPr>
      </w:pPr>
      <w:r>
        <w:rPr>
          <w:color w:val="B9BEC5"/>
          <w:sz w:val="14"/>
        </w:rPr>
        <w:t>____________________________________________________________________________________________</w:t>
      </w:r>
    </w:p>
    <w:p w14:paraId="24E30DD3" w14:textId="77777777" w:rsidR="009A77EF" w:rsidRDefault="001F73F6">
      <w:pPr>
        <w:spacing w:after="20"/>
        <w:rPr>
          <w:rFonts w:hint="eastAsia"/>
        </w:rPr>
      </w:pPr>
      <w:r>
        <w:rPr>
          <w:color w:val="B9BEC5"/>
          <w:sz w:val="14"/>
        </w:rPr>
        <w:t>____________________________________________________________________________________________</w:t>
      </w:r>
    </w:p>
    <w:tbl>
      <w:tblPr>
        <w:tblW w:w="0" w:type="auto"/>
        <w:jc w:val="center"/>
        <w:tblLayout w:type="fixed"/>
        <w:tblLook w:val="04A0" w:firstRow="1" w:lastRow="0" w:firstColumn="1" w:lastColumn="0" w:noHBand="0" w:noVBand="1"/>
      </w:tblPr>
      <w:tblGrid>
        <w:gridCol w:w="10166"/>
      </w:tblGrid>
      <w:tr w:rsidR="009A77EF" w14:paraId="4CC69D79" w14:textId="77777777">
        <w:trPr>
          <w:cantSplit/>
          <w:jc w:val="center"/>
        </w:trPr>
        <w:tc>
          <w:tcPr>
            <w:tcW w:w="10166" w:type="dxa"/>
            <w:tcBorders>
              <w:top w:val="single" w:sz="9" w:space="0" w:color="B56A3C"/>
              <w:left w:val="single" w:sz="4" w:space="0" w:color="B56A3C"/>
              <w:bottom w:val="single" w:sz="4" w:space="0" w:color="B56A3C"/>
              <w:right w:val="single" w:sz="4" w:space="0" w:color="B56A3C"/>
            </w:tcBorders>
            <w:shd w:val="clear" w:color="auto" w:fill="F4EBDD"/>
            <w:tcMar>
              <w:top w:w="130" w:type="dxa"/>
              <w:left w:w="160" w:type="dxa"/>
              <w:bottom w:w="130" w:type="dxa"/>
              <w:right w:w="160" w:type="dxa"/>
            </w:tcMar>
          </w:tcPr>
          <w:p w14:paraId="35960C07" w14:textId="77777777" w:rsidR="009A77EF" w:rsidRDefault="001F73F6">
            <w:pPr>
              <w:rPr>
                <w:rFonts w:hint="eastAsia"/>
              </w:rPr>
            </w:pPr>
            <w:r>
              <w:rPr>
                <w:rFonts w:ascii="Lato" w:hAnsi="Lato"/>
                <w:b/>
                <w:color w:val="B56A3C"/>
                <w:sz w:val="18"/>
              </w:rPr>
              <w:t>CARRY THIS WITH YOU</w:t>
            </w:r>
          </w:p>
          <w:p w14:paraId="5858411B" w14:textId="77777777" w:rsidR="009A77EF" w:rsidRDefault="001F73F6">
            <w:pPr>
              <w:spacing w:after="0"/>
              <w:rPr>
                <w:rFonts w:hint="eastAsia"/>
              </w:rPr>
            </w:pPr>
            <w:r>
              <w:t>You do not need every door to open. You need the wisdom to recognize the door that serves God’s purpose, the courage to walk through it faithfully, and the humility to leave the results with Him.</w:t>
            </w:r>
          </w:p>
        </w:tc>
      </w:tr>
    </w:tbl>
    <w:p w14:paraId="7A93FDAD" w14:textId="77777777" w:rsidR="009A77EF" w:rsidRDefault="009A77EF">
      <w:pPr>
        <w:spacing w:after="0"/>
        <w:rPr>
          <w:rFonts w:hint="eastAsia"/>
        </w:rPr>
      </w:pPr>
    </w:p>
    <w:p w14:paraId="1A77C412" w14:textId="77777777" w:rsidR="009A77EF" w:rsidRDefault="001F73F6">
      <w:pPr>
        <w:pStyle w:val="Heading2"/>
      </w:pPr>
      <w:r>
        <w:t>Prayer for the Journey</w:t>
      </w:r>
    </w:p>
    <w:p w14:paraId="7FA9A181" w14:textId="77777777" w:rsidR="009A77EF" w:rsidRDefault="001F73F6">
      <w:pPr>
        <w:rPr>
          <w:rFonts w:hint="eastAsia"/>
        </w:rPr>
      </w:pPr>
      <w:r>
        <w:t xml:space="preserve">Lord, give me eyes to see what You have placed before me and wisdom to distinguish opportunity from distraction. Deliver me from fear, presumption, hurry, and passivity. Help me use my time, gifts, relationships, and resources for Your </w:t>
      </w:r>
      <w:r>
        <w:lastRenderedPageBreak/>
        <w:t>purposes. When I need to act, give me courage. When I need to wait, give me patience. When I need to change methods, give me humility. Let every opportunity become another way to love You and serve people faithfully. Amen.</w:t>
      </w:r>
    </w:p>
    <w:p w14:paraId="29A5D032" w14:textId="77777777" w:rsidR="009A77EF" w:rsidRDefault="001F73F6">
      <w:pPr>
        <w:pStyle w:val="Heading2"/>
      </w:pPr>
      <w:r>
        <w:t>Bridge to Section Four</w:t>
      </w:r>
    </w:p>
    <w:p w14:paraId="5930CB3B" w14:textId="77777777" w:rsidR="009A77EF" w:rsidRDefault="001F73F6">
      <w:pPr>
        <w:rPr>
          <w:rFonts w:hint="eastAsia"/>
        </w:rPr>
      </w:pPr>
      <w:r>
        <w:t>We have now addressed why we move, how we prepare, what challenges we accept, what enemies we confront, what dangers we avoid, and what opportunities we seize. One final question remains: What inner posture will sustain all of this over time? Section Four turns to the attitudes that shape the future, then brings the entire MOVING FORWARD journey together in a final series synthesis and Answer Key Companion.</w:t>
      </w:r>
    </w:p>
    <w:tbl>
      <w:tblPr>
        <w:tblW w:w="0" w:type="auto"/>
        <w:jc w:val="center"/>
        <w:tblLayout w:type="fixed"/>
        <w:tblLook w:val="04A0" w:firstRow="1" w:lastRow="0" w:firstColumn="1" w:lastColumn="0" w:noHBand="0" w:noVBand="1"/>
      </w:tblPr>
      <w:tblGrid>
        <w:gridCol w:w="10166"/>
      </w:tblGrid>
      <w:tr w:rsidR="009A77EF" w14:paraId="1BBD3DC3" w14:textId="77777777">
        <w:trPr>
          <w:cantSplit/>
          <w:jc w:val="center"/>
        </w:trPr>
        <w:tc>
          <w:tcPr>
            <w:tcW w:w="10166" w:type="dxa"/>
            <w:tcBorders>
              <w:top w:val="single" w:sz="9" w:space="0" w:color="B56A3C"/>
              <w:left w:val="single" w:sz="4" w:space="0" w:color="B56A3C"/>
              <w:bottom w:val="single" w:sz="4" w:space="0" w:color="B56A3C"/>
              <w:right w:val="single" w:sz="4" w:space="0" w:color="B56A3C"/>
            </w:tcBorders>
            <w:shd w:val="clear" w:color="auto" w:fill="18382C"/>
            <w:tcMar>
              <w:top w:w="130" w:type="dxa"/>
              <w:left w:w="160" w:type="dxa"/>
              <w:bottom w:w="130" w:type="dxa"/>
              <w:right w:w="160" w:type="dxa"/>
            </w:tcMar>
          </w:tcPr>
          <w:p w14:paraId="3FF171B2" w14:textId="77777777" w:rsidR="009A77EF" w:rsidRDefault="001F73F6">
            <w:pPr>
              <w:rPr>
                <w:rFonts w:hint="eastAsia"/>
              </w:rPr>
            </w:pPr>
            <w:r>
              <w:rPr>
                <w:rFonts w:ascii="Lato" w:hAnsi="Lato"/>
                <w:b/>
                <w:color w:val="B56A3C"/>
                <w:sz w:val="18"/>
              </w:rPr>
              <w:t>NEXT</w:t>
            </w:r>
          </w:p>
          <w:p w14:paraId="2CA39CA5" w14:textId="77777777" w:rsidR="009A77EF" w:rsidRDefault="001F73F6">
            <w:pPr>
              <w:spacing w:after="0"/>
              <w:rPr>
                <w:rFonts w:hint="eastAsia"/>
              </w:rPr>
            </w:pPr>
            <w:r>
              <w:rPr>
                <w:color w:val="F4EBDD"/>
              </w:rPr>
              <w:t>SECTION FOUR  •  Lesson Seven: Attitudes to Develop  •  Series Conclusion  •  Answer Key Companion</w:t>
            </w:r>
          </w:p>
        </w:tc>
      </w:tr>
    </w:tbl>
    <w:p w14:paraId="45F710D2" w14:textId="77777777" w:rsidR="009A77EF" w:rsidRDefault="009A77EF">
      <w:pPr>
        <w:spacing w:after="0"/>
        <w:rPr>
          <w:rFonts w:hint="eastAsia"/>
        </w:rPr>
      </w:pPr>
    </w:p>
    <w:p w14:paraId="324D1DDC" w14:textId="77777777" w:rsidR="009A77EF" w:rsidRDefault="001F73F6">
      <w:pPr>
        <w:pStyle w:val="Kicker"/>
        <w:pageBreakBefore/>
        <w:rPr>
          <w:rFonts w:hint="eastAsia"/>
        </w:rPr>
      </w:pPr>
      <w:r>
        <w:lastRenderedPageBreak/>
        <w:t>SECTION FOUR | MOVING FORWARD</w:t>
      </w:r>
    </w:p>
    <w:p w14:paraId="537F4508" w14:textId="77777777" w:rsidR="009A77EF" w:rsidRDefault="001F73F6">
      <w:pPr>
        <w:pStyle w:val="Heading1"/>
      </w:pPr>
      <w:r>
        <w:t>The Mindset That Sustains the Journey</w:t>
      </w:r>
    </w:p>
    <w:p w14:paraId="54882204" w14:textId="77777777" w:rsidR="009A77EF" w:rsidRDefault="001F73F6">
      <w:pPr>
        <w:rPr>
          <w:rFonts w:hint="eastAsia"/>
        </w:rPr>
      </w:pPr>
      <w:r>
        <w:t>Moving forward is not sustained by one emotional moment. A believer can recognize opportunity, resist danger, and still lose momentum if the inner life is never renewed. The final lesson therefore turns from external movement to the disposition that shapes how we respond to God, people, difficulty, worship, service, and change.</w:t>
      </w:r>
    </w:p>
    <w:tbl>
      <w:tblPr>
        <w:tblW w:w="0" w:type="auto"/>
        <w:jc w:val="center"/>
        <w:tblLook w:val="04A0" w:firstRow="1" w:lastRow="0" w:firstColumn="1" w:lastColumn="0" w:noHBand="0" w:noVBand="1"/>
      </w:tblPr>
      <w:tblGrid>
        <w:gridCol w:w="10142"/>
      </w:tblGrid>
      <w:tr w:rsidR="009A77EF" w14:paraId="087DE3E4" w14:textId="77777777">
        <w:trPr>
          <w:cantSplit/>
          <w:jc w:val="center"/>
        </w:trPr>
        <w:tc>
          <w:tcPr>
            <w:tcW w:w="10166" w:type="dxa"/>
            <w:tcBorders>
              <w:top w:val="single" w:sz="3" w:space="0" w:color="B56A3C"/>
              <w:left w:val="single" w:sz="16" w:space="0" w:color="B56A3C"/>
              <w:bottom w:val="single" w:sz="3" w:space="0" w:color="B56A3C"/>
              <w:right w:val="single" w:sz="3" w:space="0" w:color="B56A3C"/>
            </w:tcBorders>
            <w:shd w:val="clear" w:color="auto" w:fill="F4EBDD"/>
            <w:tcMar>
              <w:top w:w="125" w:type="dxa"/>
              <w:left w:w="155" w:type="dxa"/>
              <w:bottom w:w="125" w:type="dxa"/>
              <w:right w:w="155" w:type="dxa"/>
            </w:tcMar>
          </w:tcPr>
          <w:p w14:paraId="058DD2B1" w14:textId="77777777" w:rsidR="009A77EF" w:rsidRDefault="001F73F6">
            <w:pPr>
              <w:rPr>
                <w:rFonts w:hint="eastAsia"/>
              </w:rPr>
            </w:pPr>
            <w:r>
              <w:rPr>
                <w:rFonts w:ascii="Lato" w:hAnsi="Lato"/>
                <w:b/>
                <w:color w:val="B56A3C"/>
                <w:sz w:val="17"/>
              </w:rPr>
              <w:t>SECTION FOUR MOVEMENT</w:t>
            </w:r>
          </w:p>
          <w:p w14:paraId="2CD87E9C" w14:textId="77777777" w:rsidR="009A77EF" w:rsidRDefault="001F73F6">
            <w:pPr>
              <w:spacing w:after="0"/>
              <w:rPr>
                <w:rFonts w:hint="eastAsia"/>
              </w:rPr>
            </w:pPr>
            <w:r>
              <w:t>DEVELOP the mind of Christ. INTEGRATE the seven movements of the study. REVIEW what Scripture has taught. COMMIT to faithful progress rather than restless activity.</w:t>
            </w:r>
          </w:p>
        </w:tc>
      </w:tr>
    </w:tbl>
    <w:p w14:paraId="609C64AA" w14:textId="77777777" w:rsidR="009A77EF" w:rsidRDefault="009A77EF">
      <w:pPr>
        <w:spacing w:after="0"/>
        <w:rPr>
          <w:rFonts w:hint="eastAsia"/>
        </w:rPr>
      </w:pPr>
    </w:p>
    <w:p w14:paraId="6ACEA87E" w14:textId="77777777" w:rsidR="009A77EF" w:rsidRDefault="001F73F6">
      <w:pPr>
        <w:pStyle w:val="Kicker"/>
        <w:rPr>
          <w:rFonts w:hint="eastAsia"/>
        </w:rPr>
      </w:pPr>
      <w:r>
        <w:t>LESSON SEVEN  |  Philippians 2:5; Romans 12:2; Ephesians 4:22-24</w:t>
      </w:r>
    </w:p>
    <w:p w14:paraId="1522E8B4" w14:textId="77777777" w:rsidR="009A77EF" w:rsidRDefault="001F73F6">
      <w:pPr>
        <w:pStyle w:val="Heading1"/>
      </w:pPr>
      <w:r>
        <w:t>ATTITUDES TO DEVELOP</w:t>
      </w:r>
    </w:p>
    <w:p w14:paraId="77460FD6" w14:textId="77777777" w:rsidR="009A77EF" w:rsidRDefault="001F73F6">
      <w:pPr>
        <w:pStyle w:val="Kicker"/>
        <w:rPr>
          <w:rFonts w:hint="eastAsia"/>
        </w:rPr>
      </w:pPr>
      <w:r>
        <w:t>MIND • HEART • WORSHIP • HOLINESS • RESILIENCE</w:t>
      </w:r>
    </w:p>
    <w:tbl>
      <w:tblPr>
        <w:tblW w:w="0" w:type="auto"/>
        <w:jc w:val="center"/>
        <w:tblLook w:val="04A0" w:firstRow="1" w:lastRow="0" w:firstColumn="1" w:lastColumn="0" w:noHBand="0" w:noVBand="1"/>
      </w:tblPr>
      <w:tblGrid>
        <w:gridCol w:w="10142"/>
      </w:tblGrid>
      <w:tr w:rsidR="009A77EF" w14:paraId="3028FCAD" w14:textId="77777777">
        <w:trPr>
          <w:cantSplit/>
          <w:jc w:val="center"/>
        </w:trPr>
        <w:tc>
          <w:tcPr>
            <w:tcW w:w="10166" w:type="dxa"/>
            <w:tcBorders>
              <w:top w:val="single" w:sz="3" w:space="0" w:color="B56A3C"/>
              <w:left w:val="single" w:sz="16" w:space="0" w:color="B56A3C"/>
              <w:bottom w:val="single" w:sz="3" w:space="0" w:color="B56A3C"/>
              <w:right w:val="single" w:sz="3" w:space="0" w:color="B56A3C"/>
            </w:tcBorders>
            <w:shd w:val="clear" w:color="auto" w:fill="F4EBDD"/>
            <w:tcMar>
              <w:top w:w="125" w:type="dxa"/>
              <w:left w:w="155" w:type="dxa"/>
              <w:bottom w:w="125" w:type="dxa"/>
              <w:right w:w="155" w:type="dxa"/>
            </w:tcMar>
          </w:tcPr>
          <w:p w14:paraId="55DA8BC3" w14:textId="77777777" w:rsidR="009A77EF" w:rsidRDefault="001F73F6">
            <w:pPr>
              <w:rPr>
                <w:rFonts w:hint="eastAsia"/>
              </w:rPr>
            </w:pPr>
            <w:r>
              <w:rPr>
                <w:rFonts w:ascii="Lato" w:hAnsi="Lato"/>
                <w:b/>
                <w:color w:val="B56A3C"/>
                <w:sz w:val="17"/>
              </w:rPr>
              <w:t>CENTRAL TRUTH</w:t>
            </w:r>
          </w:p>
          <w:p w14:paraId="3C309DF8" w14:textId="77777777" w:rsidR="009A77EF" w:rsidRDefault="001F73F6">
            <w:pPr>
              <w:spacing w:after="0"/>
              <w:rPr>
                <w:rFonts w:hint="eastAsia"/>
              </w:rPr>
            </w:pPr>
            <w:r>
              <w:t>Biblical forward movement requires more than a positive outlook. God renews the believer from the inside out so that our thinking, affections, responses, habits, and relationships increasingly reflect the mind of Christ.</w:t>
            </w:r>
          </w:p>
        </w:tc>
      </w:tr>
    </w:tbl>
    <w:p w14:paraId="2F723A90" w14:textId="77777777" w:rsidR="009A77EF" w:rsidRDefault="009A77EF">
      <w:pPr>
        <w:spacing w:after="0"/>
        <w:rPr>
          <w:rFonts w:hint="eastAsia"/>
        </w:rPr>
      </w:pPr>
    </w:p>
    <w:tbl>
      <w:tblPr>
        <w:tblW w:w="0" w:type="auto"/>
        <w:jc w:val="center"/>
        <w:tblLook w:val="04A0" w:firstRow="1" w:lastRow="0" w:firstColumn="1" w:lastColumn="0" w:noHBand="0" w:noVBand="1"/>
      </w:tblPr>
      <w:tblGrid>
        <w:gridCol w:w="10142"/>
      </w:tblGrid>
      <w:tr w:rsidR="009A77EF" w14:paraId="551577BF" w14:textId="77777777">
        <w:trPr>
          <w:cantSplit/>
          <w:jc w:val="center"/>
        </w:trPr>
        <w:tc>
          <w:tcPr>
            <w:tcW w:w="10166" w:type="dxa"/>
            <w:tcBorders>
              <w:top w:val="single" w:sz="3" w:space="0" w:color="B56A3C"/>
              <w:left w:val="single" w:sz="16" w:space="0" w:color="B56A3C"/>
              <w:bottom w:val="single" w:sz="3" w:space="0" w:color="B56A3C"/>
              <w:right w:val="single" w:sz="3" w:space="0" w:color="B56A3C"/>
            </w:tcBorders>
            <w:shd w:val="clear" w:color="auto" w:fill="F4EBDD"/>
            <w:tcMar>
              <w:top w:w="125" w:type="dxa"/>
              <w:left w:w="155" w:type="dxa"/>
              <w:bottom w:w="125" w:type="dxa"/>
              <w:right w:w="155" w:type="dxa"/>
            </w:tcMar>
          </w:tcPr>
          <w:p w14:paraId="4C3D6540" w14:textId="77777777" w:rsidR="009A77EF" w:rsidRDefault="001F73F6">
            <w:pPr>
              <w:rPr>
                <w:rFonts w:hint="eastAsia"/>
              </w:rPr>
            </w:pPr>
            <w:r>
              <w:rPr>
                <w:rFonts w:ascii="Lato" w:hAnsi="Lato"/>
                <w:b/>
                <w:color w:val="B56A3C"/>
                <w:sz w:val="17"/>
              </w:rPr>
              <w:t>LEARNING AIM</w:t>
            </w:r>
          </w:p>
          <w:p w14:paraId="6A623844" w14:textId="77777777" w:rsidR="009A77EF" w:rsidRDefault="001F73F6">
            <w:pPr>
              <w:spacing w:after="0"/>
              <w:rPr>
                <w:rFonts w:hint="eastAsia"/>
              </w:rPr>
            </w:pPr>
            <w:r>
              <w:t>By the end of this lesson, the learner should be able to distinguish biblical renewal from mere optimism, explain how belief shapes attitude and conduct, identify several Christ-shaped dispositions Scripture calls believers to cultivate, and choose practical habits that support faithful forward movement.</w:t>
            </w:r>
          </w:p>
        </w:tc>
      </w:tr>
    </w:tbl>
    <w:p w14:paraId="339FBB92" w14:textId="77777777" w:rsidR="009A77EF" w:rsidRDefault="009A77EF">
      <w:pPr>
        <w:spacing w:after="0"/>
        <w:rPr>
          <w:rFonts w:hint="eastAsia"/>
        </w:rPr>
      </w:pPr>
    </w:p>
    <w:p w14:paraId="11EB9A12" w14:textId="77777777" w:rsidR="009A77EF" w:rsidRDefault="001F73F6">
      <w:pPr>
        <w:pStyle w:val="Heading2"/>
      </w:pPr>
      <w:r>
        <w:t>Context Before Conclusions</w:t>
      </w:r>
    </w:p>
    <w:p w14:paraId="168269B3" w14:textId="77777777" w:rsidR="009A77EF" w:rsidRDefault="001F73F6">
      <w:pPr>
        <w:rPr>
          <w:rFonts w:hint="eastAsia"/>
        </w:rPr>
      </w:pPr>
      <w:r>
        <w:t>The original lesson correctly observes that attitude is inward before it becomes outward: what we believe eventually affects what we say, how we work, how we worship, and how we treat people. Scripture, however, gives us a stronger category than “having a good attitude.” The New Testament calls believers to a renewed mind, a new way of thinking, and the mind of Christ. The goal is not positivity for its own sake; the goal is transformation into Christlike faithfulness.</w:t>
      </w:r>
    </w:p>
    <w:tbl>
      <w:tblPr>
        <w:tblW w:w="0" w:type="auto"/>
        <w:jc w:val="center"/>
        <w:tblLook w:val="04A0" w:firstRow="1" w:lastRow="0" w:firstColumn="1" w:lastColumn="0" w:noHBand="0" w:noVBand="1"/>
      </w:tblPr>
      <w:tblGrid>
        <w:gridCol w:w="10146"/>
      </w:tblGrid>
      <w:tr w:rsidR="009A77EF" w14:paraId="61220388" w14:textId="77777777">
        <w:trPr>
          <w:cantSplit/>
          <w:jc w:val="center"/>
        </w:trPr>
        <w:tc>
          <w:tcPr>
            <w:tcW w:w="10166" w:type="dxa"/>
            <w:tcBorders>
              <w:left w:val="single" w:sz="16" w:space="0" w:color="B56A3C"/>
            </w:tcBorders>
            <w:shd w:val="clear" w:color="auto" w:fill="F4EBDD"/>
            <w:tcMar>
              <w:top w:w="135" w:type="dxa"/>
              <w:left w:w="165" w:type="dxa"/>
              <w:bottom w:w="135" w:type="dxa"/>
              <w:right w:w="165" w:type="dxa"/>
            </w:tcMar>
          </w:tcPr>
          <w:p w14:paraId="241DC49B" w14:textId="77777777" w:rsidR="009A77EF" w:rsidRDefault="001F73F6">
            <w:pPr>
              <w:rPr>
                <w:rFonts w:hint="eastAsia"/>
              </w:rPr>
            </w:pPr>
            <w:r>
              <w:rPr>
                <w:rFonts w:ascii="Lato" w:hAnsi="Lato"/>
                <w:b/>
                <w:color w:val="295847"/>
                <w:sz w:val="18"/>
              </w:rPr>
              <w:t>Philippians 2:5 - KJV</w:t>
            </w:r>
          </w:p>
          <w:p w14:paraId="250C3A37" w14:textId="77777777" w:rsidR="009A77EF" w:rsidRDefault="001F73F6">
            <w:pPr>
              <w:spacing w:after="60"/>
              <w:rPr>
                <w:rFonts w:hint="eastAsia"/>
              </w:rPr>
            </w:pPr>
            <w:r>
              <w:rPr>
                <w:b/>
                <w:color w:val="B56A3C"/>
              </w:rPr>
              <w:t xml:space="preserve">5  </w:t>
            </w:r>
            <w:r>
              <w:t>Let this mind be in you, which was also in Christ Jesus:</w:t>
            </w:r>
          </w:p>
        </w:tc>
      </w:tr>
    </w:tbl>
    <w:p w14:paraId="70EE510B" w14:textId="77777777" w:rsidR="009A77EF" w:rsidRDefault="009A77EF">
      <w:pPr>
        <w:spacing w:after="0"/>
        <w:rPr>
          <w:rFonts w:hint="eastAsia"/>
        </w:rPr>
      </w:pPr>
    </w:p>
    <w:tbl>
      <w:tblPr>
        <w:tblW w:w="0" w:type="auto"/>
        <w:jc w:val="center"/>
        <w:tblLook w:val="04A0" w:firstRow="1" w:lastRow="0" w:firstColumn="1" w:lastColumn="0" w:noHBand="0" w:noVBand="1"/>
      </w:tblPr>
      <w:tblGrid>
        <w:gridCol w:w="10146"/>
      </w:tblGrid>
      <w:tr w:rsidR="009A77EF" w14:paraId="4443CB54" w14:textId="77777777">
        <w:trPr>
          <w:cantSplit/>
          <w:jc w:val="center"/>
        </w:trPr>
        <w:tc>
          <w:tcPr>
            <w:tcW w:w="10166" w:type="dxa"/>
            <w:tcBorders>
              <w:left w:val="single" w:sz="16" w:space="0" w:color="B56A3C"/>
            </w:tcBorders>
            <w:shd w:val="clear" w:color="auto" w:fill="F4EBDD"/>
            <w:tcMar>
              <w:top w:w="135" w:type="dxa"/>
              <w:left w:w="165" w:type="dxa"/>
              <w:bottom w:w="135" w:type="dxa"/>
              <w:right w:w="165" w:type="dxa"/>
            </w:tcMar>
          </w:tcPr>
          <w:p w14:paraId="01A80EA2" w14:textId="77777777" w:rsidR="009A77EF" w:rsidRDefault="001F73F6">
            <w:pPr>
              <w:rPr>
                <w:rFonts w:hint="eastAsia"/>
              </w:rPr>
            </w:pPr>
            <w:r>
              <w:rPr>
                <w:rFonts w:ascii="Lato" w:hAnsi="Lato"/>
                <w:b/>
                <w:color w:val="295847"/>
                <w:sz w:val="18"/>
              </w:rPr>
              <w:t>Romans 12:2 - KJV</w:t>
            </w:r>
          </w:p>
          <w:p w14:paraId="2746053D" w14:textId="77777777" w:rsidR="009A77EF" w:rsidRDefault="001F73F6">
            <w:pPr>
              <w:spacing w:after="60"/>
              <w:rPr>
                <w:rFonts w:hint="eastAsia"/>
              </w:rPr>
            </w:pPr>
            <w:r>
              <w:rPr>
                <w:b/>
                <w:color w:val="B56A3C"/>
              </w:rPr>
              <w:t xml:space="preserve">2  </w:t>
            </w:r>
            <w:r>
              <w:t>And be not conformed to this world: but be ye transformed by the renewing of your mind, that ye may prove what is that good, and acceptable, and perfect, will of God.</w:t>
            </w:r>
          </w:p>
        </w:tc>
      </w:tr>
    </w:tbl>
    <w:p w14:paraId="77DC3682" w14:textId="77777777" w:rsidR="009A77EF" w:rsidRDefault="009A77EF">
      <w:pPr>
        <w:spacing w:after="0"/>
        <w:rPr>
          <w:rFonts w:hint="eastAsia"/>
        </w:rPr>
      </w:pPr>
    </w:p>
    <w:tbl>
      <w:tblPr>
        <w:tblW w:w="0" w:type="auto"/>
        <w:jc w:val="center"/>
        <w:tblLook w:val="04A0" w:firstRow="1" w:lastRow="0" w:firstColumn="1" w:lastColumn="0" w:noHBand="0" w:noVBand="1"/>
      </w:tblPr>
      <w:tblGrid>
        <w:gridCol w:w="10146"/>
      </w:tblGrid>
      <w:tr w:rsidR="009A77EF" w14:paraId="574B0180" w14:textId="77777777">
        <w:trPr>
          <w:cantSplit/>
          <w:jc w:val="center"/>
        </w:trPr>
        <w:tc>
          <w:tcPr>
            <w:tcW w:w="10166" w:type="dxa"/>
            <w:tcBorders>
              <w:left w:val="single" w:sz="16" w:space="0" w:color="B56A3C"/>
            </w:tcBorders>
            <w:shd w:val="clear" w:color="auto" w:fill="F4EBDD"/>
            <w:tcMar>
              <w:top w:w="135" w:type="dxa"/>
              <w:left w:w="165" w:type="dxa"/>
              <w:bottom w:w="135" w:type="dxa"/>
              <w:right w:w="165" w:type="dxa"/>
            </w:tcMar>
          </w:tcPr>
          <w:p w14:paraId="56240B6B" w14:textId="77777777" w:rsidR="009A77EF" w:rsidRDefault="001F73F6">
            <w:pPr>
              <w:rPr>
                <w:rFonts w:hint="eastAsia"/>
              </w:rPr>
            </w:pPr>
            <w:r>
              <w:rPr>
                <w:rFonts w:ascii="Lato" w:hAnsi="Lato"/>
                <w:b/>
                <w:color w:val="295847"/>
                <w:sz w:val="18"/>
              </w:rPr>
              <w:lastRenderedPageBreak/>
              <w:t>Ephesians 4:22-24 - KJV</w:t>
            </w:r>
          </w:p>
          <w:p w14:paraId="3FD6DAD1" w14:textId="77777777" w:rsidR="009A77EF" w:rsidRDefault="001F73F6">
            <w:pPr>
              <w:spacing w:after="60"/>
              <w:rPr>
                <w:rFonts w:hint="eastAsia"/>
              </w:rPr>
            </w:pPr>
            <w:r>
              <w:rPr>
                <w:b/>
                <w:color w:val="B56A3C"/>
              </w:rPr>
              <w:t xml:space="preserve">22  </w:t>
            </w:r>
            <w:r>
              <w:t>That ye put off concerning the former conversation the old man, which is corrupt according to the deceitful lusts;</w:t>
            </w:r>
          </w:p>
          <w:p w14:paraId="309560B0" w14:textId="77777777" w:rsidR="009A77EF" w:rsidRDefault="001F73F6">
            <w:pPr>
              <w:spacing w:after="60"/>
              <w:rPr>
                <w:rFonts w:hint="eastAsia"/>
              </w:rPr>
            </w:pPr>
            <w:r>
              <w:rPr>
                <w:b/>
                <w:color w:val="B56A3C"/>
              </w:rPr>
              <w:t xml:space="preserve">23  </w:t>
            </w:r>
            <w:r>
              <w:t>And be renewed in the spirit of your mind;</w:t>
            </w:r>
          </w:p>
          <w:p w14:paraId="6DAB14D4" w14:textId="77777777" w:rsidR="009A77EF" w:rsidRDefault="001F73F6">
            <w:pPr>
              <w:spacing w:after="60"/>
              <w:rPr>
                <w:rFonts w:hint="eastAsia"/>
              </w:rPr>
            </w:pPr>
            <w:r>
              <w:rPr>
                <w:b/>
                <w:color w:val="B56A3C"/>
              </w:rPr>
              <w:t xml:space="preserve">24  </w:t>
            </w:r>
            <w:r>
              <w:t>And that ye put on the new man, which after God is created in righteousness and true holiness.</w:t>
            </w:r>
          </w:p>
        </w:tc>
      </w:tr>
    </w:tbl>
    <w:p w14:paraId="73856855" w14:textId="77777777" w:rsidR="009A77EF" w:rsidRDefault="009A77EF">
      <w:pPr>
        <w:spacing w:after="0"/>
        <w:rPr>
          <w:rFonts w:hint="eastAsia"/>
        </w:rPr>
      </w:pPr>
    </w:p>
    <w:p w14:paraId="6000871A" w14:textId="77777777" w:rsidR="009A77EF" w:rsidRDefault="001F73F6">
      <w:pPr>
        <w:pStyle w:val="Heading2"/>
      </w:pPr>
      <w:r>
        <w:t>What Does the Bible Mean by a Renewed Mind?</w:t>
      </w:r>
    </w:p>
    <w:p w14:paraId="0F4BE4F6" w14:textId="77777777" w:rsidR="009A77EF" w:rsidRDefault="001F73F6">
      <w:pPr>
        <w:rPr>
          <w:rFonts w:hint="eastAsia"/>
        </w:rPr>
      </w:pPr>
      <w:r>
        <w:t>Romans 12:2 uses the language of transformation and renewal. The Greek verb often translated “be transformed” is metamorphoō, describing a real change of form or condition. “Renewing” translates anakainōsis, the making new or renovation of the mind. Paul is not teaching positive thinking as a technique for getting desired outcomes. He is describing a life reshaped by God so that believers learn to recognize and embody what pleases Him.</w:t>
      </w:r>
    </w:p>
    <w:tbl>
      <w:tblPr>
        <w:tblStyle w:val="TableGrid"/>
        <w:tblW w:w="0" w:type="auto"/>
        <w:jc w:val="center"/>
        <w:tblLook w:val="04A0" w:firstRow="1" w:lastRow="0" w:firstColumn="1" w:lastColumn="0" w:noHBand="0" w:noVBand="1"/>
      </w:tblPr>
      <w:tblGrid>
        <w:gridCol w:w="3385"/>
        <w:gridCol w:w="3386"/>
        <w:gridCol w:w="3385"/>
      </w:tblGrid>
      <w:tr w:rsidR="009A77EF" w14:paraId="18E63288" w14:textId="77777777">
        <w:trPr>
          <w:cantSplit/>
          <w:tblHeader/>
          <w:jc w:val="center"/>
        </w:trPr>
        <w:tc>
          <w:tcPr>
            <w:tcW w:w="3389" w:type="dxa"/>
            <w:shd w:val="clear" w:color="auto" w:fill="18382C"/>
            <w:tcMar>
              <w:top w:w="75" w:type="dxa"/>
              <w:left w:w="85" w:type="dxa"/>
              <w:bottom w:w="75" w:type="dxa"/>
              <w:right w:w="85" w:type="dxa"/>
            </w:tcMar>
          </w:tcPr>
          <w:p w14:paraId="6D9B7626" w14:textId="77777777" w:rsidR="009A77EF" w:rsidRDefault="001F73F6">
            <w:pPr>
              <w:rPr>
                <w:rFonts w:hint="eastAsia"/>
              </w:rPr>
            </w:pPr>
            <w:r>
              <w:rPr>
                <w:rFonts w:ascii="Lato" w:hAnsi="Lato"/>
                <w:b/>
                <w:color w:val="FFFFFF"/>
                <w:sz w:val="16"/>
              </w:rPr>
              <w:t>TERM</w:t>
            </w:r>
          </w:p>
        </w:tc>
        <w:tc>
          <w:tcPr>
            <w:tcW w:w="3389" w:type="dxa"/>
            <w:shd w:val="clear" w:color="auto" w:fill="18382C"/>
            <w:tcMar>
              <w:top w:w="75" w:type="dxa"/>
              <w:left w:w="85" w:type="dxa"/>
              <w:bottom w:w="75" w:type="dxa"/>
              <w:right w:w="85" w:type="dxa"/>
            </w:tcMar>
          </w:tcPr>
          <w:p w14:paraId="00108645" w14:textId="77777777" w:rsidR="009A77EF" w:rsidRDefault="001F73F6">
            <w:pPr>
              <w:rPr>
                <w:rFonts w:hint="eastAsia"/>
              </w:rPr>
            </w:pPr>
            <w:r>
              <w:rPr>
                <w:rFonts w:ascii="Lato" w:hAnsi="Lato"/>
                <w:b/>
                <w:color w:val="FFFFFF"/>
                <w:sz w:val="16"/>
              </w:rPr>
              <w:t>BASIC SENSE</w:t>
            </w:r>
          </w:p>
        </w:tc>
        <w:tc>
          <w:tcPr>
            <w:tcW w:w="3389" w:type="dxa"/>
            <w:shd w:val="clear" w:color="auto" w:fill="18382C"/>
            <w:tcMar>
              <w:top w:w="75" w:type="dxa"/>
              <w:left w:w="85" w:type="dxa"/>
              <w:bottom w:w="75" w:type="dxa"/>
              <w:right w:w="85" w:type="dxa"/>
            </w:tcMar>
          </w:tcPr>
          <w:p w14:paraId="14FBBF4A" w14:textId="77777777" w:rsidR="009A77EF" w:rsidRDefault="001F73F6">
            <w:pPr>
              <w:rPr>
                <w:rFonts w:hint="eastAsia"/>
              </w:rPr>
            </w:pPr>
            <w:r>
              <w:rPr>
                <w:rFonts w:ascii="Lato" w:hAnsi="Lato"/>
                <w:b/>
                <w:color w:val="FFFFFF"/>
                <w:sz w:val="16"/>
              </w:rPr>
              <w:t>WHY IT MATTERS</w:t>
            </w:r>
          </w:p>
        </w:tc>
      </w:tr>
      <w:tr w:rsidR="009A77EF" w14:paraId="4C6CC841" w14:textId="77777777">
        <w:trPr>
          <w:cantSplit/>
          <w:jc w:val="center"/>
        </w:trPr>
        <w:tc>
          <w:tcPr>
            <w:tcW w:w="3389" w:type="dxa"/>
            <w:shd w:val="clear" w:color="auto" w:fill="FFFFFF"/>
            <w:tcMar>
              <w:top w:w="75" w:type="dxa"/>
              <w:left w:w="90" w:type="dxa"/>
              <w:bottom w:w="75" w:type="dxa"/>
              <w:right w:w="90" w:type="dxa"/>
            </w:tcMar>
          </w:tcPr>
          <w:p w14:paraId="522D58D3" w14:textId="77777777" w:rsidR="009A77EF" w:rsidRDefault="001F73F6">
            <w:pPr>
              <w:spacing w:after="0"/>
              <w:rPr>
                <w:rFonts w:hint="eastAsia"/>
              </w:rPr>
            </w:pPr>
            <w:r>
              <w:t>nous</w:t>
            </w:r>
          </w:p>
        </w:tc>
        <w:tc>
          <w:tcPr>
            <w:tcW w:w="3389" w:type="dxa"/>
            <w:shd w:val="clear" w:color="auto" w:fill="FFFFFF"/>
            <w:tcMar>
              <w:top w:w="75" w:type="dxa"/>
              <w:left w:w="90" w:type="dxa"/>
              <w:bottom w:w="75" w:type="dxa"/>
              <w:right w:w="90" w:type="dxa"/>
            </w:tcMar>
          </w:tcPr>
          <w:p w14:paraId="30B580FF" w14:textId="77777777" w:rsidR="009A77EF" w:rsidRDefault="001F73F6">
            <w:pPr>
              <w:spacing w:after="0"/>
              <w:rPr>
                <w:rFonts w:hint="eastAsia"/>
              </w:rPr>
            </w:pPr>
            <w:r>
              <w:t>mind, understanding, way of thinking</w:t>
            </w:r>
          </w:p>
        </w:tc>
        <w:tc>
          <w:tcPr>
            <w:tcW w:w="3389" w:type="dxa"/>
            <w:shd w:val="clear" w:color="auto" w:fill="FFFFFF"/>
            <w:tcMar>
              <w:top w:w="75" w:type="dxa"/>
              <w:left w:w="90" w:type="dxa"/>
              <w:bottom w:w="75" w:type="dxa"/>
              <w:right w:w="90" w:type="dxa"/>
            </w:tcMar>
          </w:tcPr>
          <w:p w14:paraId="3E227EF1" w14:textId="77777777" w:rsidR="009A77EF" w:rsidRDefault="001F73F6">
            <w:pPr>
              <w:spacing w:after="0"/>
              <w:rPr>
                <w:rFonts w:hint="eastAsia"/>
              </w:rPr>
            </w:pPr>
            <w:r>
              <w:t>The Christian life includes the way we perceive, judge, and interpret reality.</w:t>
            </w:r>
          </w:p>
        </w:tc>
      </w:tr>
      <w:tr w:rsidR="009A77EF" w14:paraId="44E825D8" w14:textId="77777777">
        <w:trPr>
          <w:cantSplit/>
          <w:jc w:val="center"/>
        </w:trPr>
        <w:tc>
          <w:tcPr>
            <w:tcW w:w="3389" w:type="dxa"/>
            <w:shd w:val="clear" w:color="auto" w:fill="F8FAF7"/>
            <w:tcMar>
              <w:top w:w="75" w:type="dxa"/>
              <w:left w:w="90" w:type="dxa"/>
              <w:bottom w:w="75" w:type="dxa"/>
              <w:right w:w="90" w:type="dxa"/>
            </w:tcMar>
          </w:tcPr>
          <w:p w14:paraId="044B4440" w14:textId="77777777" w:rsidR="009A77EF" w:rsidRDefault="001F73F6">
            <w:pPr>
              <w:spacing w:after="0"/>
              <w:rPr>
                <w:rFonts w:hint="eastAsia"/>
              </w:rPr>
            </w:pPr>
            <w:r>
              <w:t>phroneō / phrōnēma</w:t>
            </w:r>
          </w:p>
        </w:tc>
        <w:tc>
          <w:tcPr>
            <w:tcW w:w="3389" w:type="dxa"/>
            <w:shd w:val="clear" w:color="auto" w:fill="F8FAF7"/>
            <w:tcMar>
              <w:top w:w="75" w:type="dxa"/>
              <w:left w:w="90" w:type="dxa"/>
              <w:bottom w:w="75" w:type="dxa"/>
              <w:right w:w="90" w:type="dxa"/>
            </w:tcMar>
          </w:tcPr>
          <w:p w14:paraId="56860E89" w14:textId="77777777" w:rsidR="009A77EF" w:rsidRDefault="001F73F6">
            <w:pPr>
              <w:spacing w:after="0"/>
              <w:rPr>
                <w:rFonts w:hint="eastAsia"/>
              </w:rPr>
            </w:pPr>
            <w:r>
              <w:t>to think, set one’s mind, mindset/disposition</w:t>
            </w:r>
          </w:p>
        </w:tc>
        <w:tc>
          <w:tcPr>
            <w:tcW w:w="3389" w:type="dxa"/>
            <w:shd w:val="clear" w:color="auto" w:fill="F8FAF7"/>
            <w:tcMar>
              <w:top w:w="75" w:type="dxa"/>
              <w:left w:w="90" w:type="dxa"/>
              <w:bottom w:w="75" w:type="dxa"/>
              <w:right w:w="90" w:type="dxa"/>
            </w:tcMar>
          </w:tcPr>
          <w:p w14:paraId="6FE87BF4" w14:textId="77777777" w:rsidR="009A77EF" w:rsidRDefault="001F73F6">
            <w:pPr>
              <w:spacing w:after="0"/>
              <w:rPr>
                <w:rFonts w:hint="eastAsia"/>
              </w:rPr>
            </w:pPr>
            <w:r>
              <w:t>Biblical attitude is directional: what the mind is set upon shapes conduct.</w:t>
            </w:r>
          </w:p>
        </w:tc>
      </w:tr>
      <w:tr w:rsidR="009A77EF" w14:paraId="7E9C68FF" w14:textId="77777777">
        <w:trPr>
          <w:cantSplit/>
          <w:jc w:val="center"/>
        </w:trPr>
        <w:tc>
          <w:tcPr>
            <w:tcW w:w="3389" w:type="dxa"/>
            <w:shd w:val="clear" w:color="auto" w:fill="FFFFFF"/>
            <w:tcMar>
              <w:top w:w="75" w:type="dxa"/>
              <w:left w:w="90" w:type="dxa"/>
              <w:bottom w:w="75" w:type="dxa"/>
              <w:right w:w="90" w:type="dxa"/>
            </w:tcMar>
          </w:tcPr>
          <w:p w14:paraId="1900A005" w14:textId="77777777" w:rsidR="009A77EF" w:rsidRDefault="001F73F6">
            <w:pPr>
              <w:spacing w:after="0"/>
              <w:rPr>
                <w:rFonts w:hint="eastAsia"/>
              </w:rPr>
            </w:pPr>
            <w:r>
              <w:t>anakainōsis</w:t>
            </w:r>
          </w:p>
        </w:tc>
        <w:tc>
          <w:tcPr>
            <w:tcW w:w="3389" w:type="dxa"/>
            <w:shd w:val="clear" w:color="auto" w:fill="FFFFFF"/>
            <w:tcMar>
              <w:top w:w="75" w:type="dxa"/>
              <w:left w:w="90" w:type="dxa"/>
              <w:bottom w:w="75" w:type="dxa"/>
              <w:right w:w="90" w:type="dxa"/>
            </w:tcMar>
          </w:tcPr>
          <w:p w14:paraId="48079D68" w14:textId="77777777" w:rsidR="009A77EF" w:rsidRDefault="001F73F6">
            <w:pPr>
              <w:spacing w:after="0"/>
              <w:rPr>
                <w:rFonts w:hint="eastAsia"/>
              </w:rPr>
            </w:pPr>
            <w:r>
              <w:t>renewal, renovation, making new</w:t>
            </w:r>
          </w:p>
        </w:tc>
        <w:tc>
          <w:tcPr>
            <w:tcW w:w="3389" w:type="dxa"/>
            <w:shd w:val="clear" w:color="auto" w:fill="FFFFFF"/>
            <w:tcMar>
              <w:top w:w="75" w:type="dxa"/>
              <w:left w:w="90" w:type="dxa"/>
              <w:bottom w:w="75" w:type="dxa"/>
              <w:right w:w="90" w:type="dxa"/>
            </w:tcMar>
          </w:tcPr>
          <w:p w14:paraId="672E8475" w14:textId="77777777" w:rsidR="009A77EF" w:rsidRDefault="001F73F6">
            <w:pPr>
              <w:spacing w:after="0"/>
              <w:rPr>
                <w:rFonts w:hint="eastAsia"/>
              </w:rPr>
            </w:pPr>
            <w:r>
              <w:t>Transformation is not cosmetic. God reforms patterns of thought and response.</w:t>
            </w:r>
          </w:p>
        </w:tc>
      </w:tr>
      <w:tr w:rsidR="009A77EF" w14:paraId="7C6C194F" w14:textId="77777777">
        <w:trPr>
          <w:cantSplit/>
          <w:jc w:val="center"/>
        </w:trPr>
        <w:tc>
          <w:tcPr>
            <w:tcW w:w="3389" w:type="dxa"/>
            <w:shd w:val="clear" w:color="auto" w:fill="F8FAF7"/>
            <w:tcMar>
              <w:top w:w="75" w:type="dxa"/>
              <w:left w:w="90" w:type="dxa"/>
              <w:bottom w:w="75" w:type="dxa"/>
              <w:right w:w="90" w:type="dxa"/>
            </w:tcMar>
          </w:tcPr>
          <w:p w14:paraId="5174FF70" w14:textId="77777777" w:rsidR="009A77EF" w:rsidRDefault="001F73F6">
            <w:pPr>
              <w:spacing w:after="0"/>
              <w:rPr>
                <w:rFonts w:hint="eastAsia"/>
              </w:rPr>
            </w:pPr>
            <w:r>
              <w:t>metamorphoō</w:t>
            </w:r>
          </w:p>
        </w:tc>
        <w:tc>
          <w:tcPr>
            <w:tcW w:w="3389" w:type="dxa"/>
            <w:shd w:val="clear" w:color="auto" w:fill="F8FAF7"/>
            <w:tcMar>
              <w:top w:w="75" w:type="dxa"/>
              <w:left w:w="90" w:type="dxa"/>
              <w:bottom w:w="75" w:type="dxa"/>
              <w:right w:w="90" w:type="dxa"/>
            </w:tcMar>
          </w:tcPr>
          <w:p w14:paraId="10784ED2" w14:textId="77777777" w:rsidR="009A77EF" w:rsidRDefault="001F73F6">
            <w:pPr>
              <w:spacing w:after="0"/>
              <w:rPr>
                <w:rFonts w:hint="eastAsia"/>
              </w:rPr>
            </w:pPr>
            <w:r>
              <w:t>to transform</w:t>
            </w:r>
          </w:p>
        </w:tc>
        <w:tc>
          <w:tcPr>
            <w:tcW w:w="3389" w:type="dxa"/>
            <w:shd w:val="clear" w:color="auto" w:fill="F8FAF7"/>
            <w:tcMar>
              <w:top w:w="75" w:type="dxa"/>
              <w:left w:w="90" w:type="dxa"/>
              <w:bottom w:w="75" w:type="dxa"/>
              <w:right w:w="90" w:type="dxa"/>
            </w:tcMar>
          </w:tcPr>
          <w:p w14:paraId="72748DAD" w14:textId="77777777" w:rsidR="009A77EF" w:rsidRDefault="001F73F6">
            <w:pPr>
              <w:spacing w:after="0"/>
              <w:rPr>
                <w:rFonts w:hint="eastAsia"/>
              </w:rPr>
            </w:pPr>
            <w:r>
              <w:t>Forward movement is deeper than changing circumstances; God changes the person moving through them.</w:t>
            </w:r>
          </w:p>
        </w:tc>
      </w:tr>
    </w:tbl>
    <w:p w14:paraId="5A13E874" w14:textId="77777777" w:rsidR="009A77EF" w:rsidRDefault="009A77EF">
      <w:pPr>
        <w:spacing w:after="0"/>
        <w:rPr>
          <w:rFonts w:hint="eastAsia"/>
        </w:rPr>
      </w:pPr>
    </w:p>
    <w:tbl>
      <w:tblPr>
        <w:tblW w:w="0" w:type="auto"/>
        <w:jc w:val="center"/>
        <w:tblLook w:val="04A0" w:firstRow="1" w:lastRow="0" w:firstColumn="1" w:lastColumn="0" w:noHBand="0" w:noVBand="1"/>
      </w:tblPr>
      <w:tblGrid>
        <w:gridCol w:w="10142"/>
      </w:tblGrid>
      <w:tr w:rsidR="009A77EF" w14:paraId="42D24FAD" w14:textId="77777777">
        <w:trPr>
          <w:cantSplit/>
          <w:jc w:val="center"/>
        </w:trPr>
        <w:tc>
          <w:tcPr>
            <w:tcW w:w="10166" w:type="dxa"/>
            <w:tcBorders>
              <w:top w:val="single" w:sz="3" w:space="0" w:color="B56A3C"/>
              <w:left w:val="single" w:sz="16" w:space="0" w:color="B56A3C"/>
              <w:bottom w:val="single" w:sz="3" w:space="0" w:color="B56A3C"/>
              <w:right w:val="single" w:sz="3" w:space="0" w:color="B56A3C"/>
            </w:tcBorders>
            <w:shd w:val="clear" w:color="auto" w:fill="F4EBDD"/>
            <w:tcMar>
              <w:top w:w="125" w:type="dxa"/>
              <w:left w:w="155" w:type="dxa"/>
              <w:bottom w:w="125" w:type="dxa"/>
              <w:right w:w="155" w:type="dxa"/>
            </w:tcMar>
          </w:tcPr>
          <w:p w14:paraId="48C9949D" w14:textId="77777777" w:rsidR="009A77EF" w:rsidRDefault="001F73F6">
            <w:pPr>
              <w:rPr>
                <w:rFonts w:hint="eastAsia"/>
              </w:rPr>
            </w:pPr>
            <w:r>
              <w:rPr>
                <w:rFonts w:ascii="Lato" w:hAnsi="Lato"/>
                <w:b/>
                <w:color w:val="B56A3C"/>
                <w:sz w:val="17"/>
              </w:rPr>
              <w:t>INTERPRETIVE GUARDRAIL</w:t>
            </w:r>
          </w:p>
          <w:p w14:paraId="78572924" w14:textId="77777777" w:rsidR="009A77EF" w:rsidRDefault="001F73F6">
            <w:pPr>
              <w:spacing w:after="0"/>
              <w:rPr>
                <w:rFonts w:hint="eastAsia"/>
              </w:rPr>
            </w:pPr>
            <w:r>
              <w:t>A renewed mind does not mean a believer never feels sadness, fear, frustration, grief, or uncertainty. Scripture does not command emotional denial. Renewal means that no emotion is allowed to become the final authority over truth, obedience, identity, or hope.</w:t>
            </w:r>
          </w:p>
        </w:tc>
      </w:tr>
    </w:tbl>
    <w:p w14:paraId="19477498" w14:textId="77777777" w:rsidR="009A77EF" w:rsidRDefault="009A77EF">
      <w:pPr>
        <w:spacing w:after="0"/>
        <w:rPr>
          <w:rFonts w:hint="eastAsia"/>
        </w:rPr>
      </w:pPr>
    </w:p>
    <w:p w14:paraId="6550AF67" w14:textId="77777777" w:rsidR="009A77EF" w:rsidRDefault="001F73F6">
      <w:pPr>
        <w:pStyle w:val="Heading2"/>
      </w:pPr>
      <w:r>
        <w:t>Belief Becomes Disposition - Disposition Becomes Practice</w:t>
      </w:r>
    </w:p>
    <w:p w14:paraId="6365E77F" w14:textId="77777777" w:rsidR="009A77EF" w:rsidRDefault="001F73F6">
      <w:pPr>
        <w:rPr>
          <w:rFonts w:hint="eastAsia"/>
        </w:rPr>
      </w:pPr>
      <w:r>
        <w:t>The original notes make an important observation: attitudes are formed by what we believe to be true. That is why Christian formation cannot stop at behavior management. If the heart repeatedly interprets God as absent, people as threats, obedience as pointless, or hardship as proof of abandonment, those convictions will eventually shape conduct. Scripture addresses the root by renewing the mind in truth and training the believer to respond from that truth.</w:t>
      </w:r>
    </w:p>
    <w:tbl>
      <w:tblPr>
        <w:tblW w:w="0" w:type="auto"/>
        <w:jc w:val="center"/>
        <w:tblLook w:val="04A0" w:firstRow="1" w:lastRow="0" w:firstColumn="1" w:lastColumn="0" w:noHBand="0" w:noVBand="1"/>
      </w:tblPr>
      <w:tblGrid>
        <w:gridCol w:w="5080"/>
        <w:gridCol w:w="5080"/>
      </w:tblGrid>
      <w:tr w:rsidR="009A77EF" w14:paraId="13308A26" w14:textId="77777777">
        <w:trPr>
          <w:cantSplit/>
          <w:jc w:val="center"/>
        </w:trPr>
        <w:tc>
          <w:tcPr>
            <w:tcW w:w="5083" w:type="dxa"/>
            <w:tcBorders>
              <w:top w:val="single" w:sz="2" w:space="0" w:color="CCD8CD"/>
              <w:left w:val="single" w:sz="2" w:space="0" w:color="CCD8CD"/>
              <w:bottom w:val="single" w:sz="2" w:space="0" w:color="CCD8CD"/>
              <w:right w:val="single" w:sz="2" w:space="0" w:color="CCD8CD"/>
            </w:tcBorders>
            <w:shd w:val="clear" w:color="auto" w:fill="EDF3EC"/>
            <w:tcMar>
              <w:top w:w="105" w:type="dxa"/>
              <w:left w:w="125" w:type="dxa"/>
              <w:bottom w:w="105" w:type="dxa"/>
              <w:right w:w="125" w:type="dxa"/>
            </w:tcMar>
          </w:tcPr>
          <w:p w14:paraId="576ECE40" w14:textId="77777777" w:rsidR="009A77EF" w:rsidRDefault="001F73F6">
            <w:pPr>
              <w:rPr>
                <w:rFonts w:hint="eastAsia"/>
              </w:rPr>
            </w:pPr>
            <w:r>
              <w:rPr>
                <w:rFonts w:ascii="Lato" w:hAnsi="Lato"/>
                <w:b/>
                <w:color w:val="295847"/>
                <w:sz w:val="16"/>
              </w:rPr>
              <w:lastRenderedPageBreak/>
              <w:t>TRUTH BEFORE MOOD</w:t>
            </w:r>
          </w:p>
          <w:p w14:paraId="50EB424B" w14:textId="77777777" w:rsidR="009A77EF" w:rsidRDefault="001F73F6">
            <w:pPr>
              <w:spacing w:after="0"/>
              <w:rPr>
                <w:rFonts w:hint="eastAsia"/>
              </w:rPr>
            </w:pPr>
            <w:r>
              <w:t>I may not feel hopeful, but I can refuse to call God unfaithful.</w:t>
            </w:r>
          </w:p>
        </w:tc>
        <w:tc>
          <w:tcPr>
            <w:tcW w:w="5083" w:type="dxa"/>
            <w:tcBorders>
              <w:top w:val="single" w:sz="2" w:space="0" w:color="CCD8CD"/>
              <w:left w:val="single" w:sz="2" w:space="0" w:color="CCD8CD"/>
              <w:bottom w:val="single" w:sz="2" w:space="0" w:color="CCD8CD"/>
              <w:right w:val="single" w:sz="2" w:space="0" w:color="CCD8CD"/>
            </w:tcBorders>
            <w:shd w:val="clear" w:color="auto" w:fill="EDF3EC"/>
            <w:tcMar>
              <w:top w:w="105" w:type="dxa"/>
              <w:left w:w="125" w:type="dxa"/>
              <w:bottom w:w="105" w:type="dxa"/>
              <w:right w:w="125" w:type="dxa"/>
            </w:tcMar>
          </w:tcPr>
          <w:p w14:paraId="6C5B174D" w14:textId="77777777" w:rsidR="009A77EF" w:rsidRDefault="001F73F6">
            <w:pPr>
              <w:rPr>
                <w:rFonts w:hint="eastAsia"/>
              </w:rPr>
            </w:pPr>
            <w:r>
              <w:rPr>
                <w:rFonts w:ascii="Lato" w:hAnsi="Lato"/>
                <w:b/>
                <w:color w:val="295847"/>
                <w:sz w:val="16"/>
              </w:rPr>
              <w:t>HUMILITY BEFORE EGO</w:t>
            </w:r>
          </w:p>
          <w:p w14:paraId="7D99DFED" w14:textId="77777777" w:rsidR="009A77EF" w:rsidRDefault="001F73F6">
            <w:pPr>
              <w:spacing w:after="0"/>
              <w:rPr>
                <w:rFonts w:hint="eastAsia"/>
              </w:rPr>
            </w:pPr>
            <w:r>
              <w:t>I do not have to win every disagreement in order to remain secure.</w:t>
            </w:r>
          </w:p>
        </w:tc>
      </w:tr>
      <w:tr w:rsidR="009A77EF" w14:paraId="0DCA891B" w14:textId="77777777">
        <w:trPr>
          <w:cantSplit/>
          <w:jc w:val="center"/>
        </w:trPr>
        <w:tc>
          <w:tcPr>
            <w:tcW w:w="5083" w:type="dxa"/>
            <w:tcBorders>
              <w:top w:val="single" w:sz="2" w:space="0" w:color="CCD8CD"/>
              <w:left w:val="single" w:sz="2" w:space="0" w:color="CCD8CD"/>
              <w:bottom w:val="single" w:sz="2" w:space="0" w:color="CCD8CD"/>
              <w:right w:val="single" w:sz="2" w:space="0" w:color="CCD8CD"/>
            </w:tcBorders>
            <w:shd w:val="clear" w:color="auto" w:fill="EDF3EC"/>
            <w:tcMar>
              <w:top w:w="105" w:type="dxa"/>
              <w:left w:w="125" w:type="dxa"/>
              <w:bottom w:w="105" w:type="dxa"/>
              <w:right w:w="125" w:type="dxa"/>
            </w:tcMar>
          </w:tcPr>
          <w:p w14:paraId="4830A1CE" w14:textId="77777777" w:rsidR="009A77EF" w:rsidRDefault="001F73F6">
            <w:pPr>
              <w:rPr>
                <w:rFonts w:hint="eastAsia"/>
              </w:rPr>
            </w:pPr>
            <w:r>
              <w:rPr>
                <w:rFonts w:ascii="Lato" w:hAnsi="Lato"/>
                <w:b/>
                <w:color w:val="295847"/>
                <w:sz w:val="16"/>
              </w:rPr>
              <w:t>FAITHFULNESS BEFORE APPLAUSE</w:t>
            </w:r>
          </w:p>
          <w:p w14:paraId="0CBC390D" w14:textId="77777777" w:rsidR="009A77EF" w:rsidRDefault="001F73F6">
            <w:pPr>
              <w:spacing w:after="0"/>
              <w:rPr>
                <w:rFonts w:hint="eastAsia"/>
              </w:rPr>
            </w:pPr>
            <w:r>
              <w:t>Obedience retains value even when nobody celebrates it.</w:t>
            </w:r>
          </w:p>
        </w:tc>
        <w:tc>
          <w:tcPr>
            <w:tcW w:w="5083" w:type="dxa"/>
            <w:tcBorders>
              <w:top w:val="single" w:sz="2" w:space="0" w:color="CCD8CD"/>
              <w:left w:val="single" w:sz="2" w:space="0" w:color="CCD8CD"/>
              <w:bottom w:val="single" w:sz="2" w:space="0" w:color="CCD8CD"/>
              <w:right w:val="single" w:sz="2" w:space="0" w:color="CCD8CD"/>
            </w:tcBorders>
            <w:shd w:val="clear" w:color="auto" w:fill="EDF3EC"/>
            <w:tcMar>
              <w:top w:w="105" w:type="dxa"/>
              <w:left w:w="125" w:type="dxa"/>
              <w:bottom w:w="105" w:type="dxa"/>
              <w:right w:w="125" w:type="dxa"/>
            </w:tcMar>
          </w:tcPr>
          <w:p w14:paraId="2BE559B4" w14:textId="77777777" w:rsidR="009A77EF" w:rsidRDefault="001F73F6">
            <w:pPr>
              <w:rPr>
                <w:rFonts w:hint="eastAsia"/>
              </w:rPr>
            </w:pPr>
            <w:r>
              <w:rPr>
                <w:rFonts w:ascii="Lato" w:hAnsi="Lato"/>
                <w:b/>
                <w:color w:val="295847"/>
                <w:sz w:val="16"/>
              </w:rPr>
              <w:t>LOVE BEFORE IRRITATION</w:t>
            </w:r>
          </w:p>
          <w:p w14:paraId="18AF07CA" w14:textId="77777777" w:rsidR="009A77EF" w:rsidRDefault="001F73F6">
            <w:pPr>
              <w:spacing w:after="0"/>
              <w:rPr>
                <w:rFonts w:hint="eastAsia"/>
              </w:rPr>
            </w:pPr>
            <w:r>
              <w:t>The way I treat people is part of my discipleship, not an interruption of it.</w:t>
            </w:r>
          </w:p>
        </w:tc>
      </w:tr>
    </w:tbl>
    <w:p w14:paraId="2DFA978B" w14:textId="77777777" w:rsidR="009A77EF" w:rsidRDefault="009A77EF">
      <w:pPr>
        <w:spacing w:after="0"/>
        <w:rPr>
          <w:rFonts w:hint="eastAsia"/>
        </w:rPr>
      </w:pPr>
    </w:p>
    <w:p w14:paraId="019474F5" w14:textId="77777777" w:rsidR="009A77EF" w:rsidRDefault="001F73F6">
      <w:pPr>
        <w:pStyle w:val="Heading2"/>
      </w:pPr>
      <w:r>
        <w:t>Five Attitudes for a Forward-Moving Believer</w:t>
      </w:r>
    </w:p>
    <w:tbl>
      <w:tblPr>
        <w:tblStyle w:val="TableGrid"/>
        <w:tblW w:w="0" w:type="auto"/>
        <w:jc w:val="center"/>
        <w:tblLook w:val="04A0" w:firstRow="1" w:lastRow="0" w:firstColumn="1" w:lastColumn="0" w:noHBand="0" w:noVBand="1"/>
      </w:tblPr>
      <w:tblGrid>
        <w:gridCol w:w="3386"/>
        <w:gridCol w:w="3385"/>
        <w:gridCol w:w="3385"/>
      </w:tblGrid>
      <w:tr w:rsidR="009A77EF" w14:paraId="0A6CFFC2" w14:textId="77777777">
        <w:trPr>
          <w:cantSplit/>
          <w:tblHeader/>
          <w:jc w:val="center"/>
        </w:trPr>
        <w:tc>
          <w:tcPr>
            <w:tcW w:w="3389" w:type="dxa"/>
            <w:shd w:val="clear" w:color="auto" w:fill="18382C"/>
            <w:tcMar>
              <w:top w:w="75" w:type="dxa"/>
              <w:left w:w="85" w:type="dxa"/>
              <w:bottom w:w="75" w:type="dxa"/>
              <w:right w:w="85" w:type="dxa"/>
            </w:tcMar>
          </w:tcPr>
          <w:p w14:paraId="37579D17" w14:textId="77777777" w:rsidR="009A77EF" w:rsidRDefault="001F73F6">
            <w:pPr>
              <w:rPr>
                <w:rFonts w:hint="eastAsia"/>
              </w:rPr>
            </w:pPr>
            <w:r>
              <w:rPr>
                <w:rFonts w:ascii="Lato" w:hAnsi="Lato"/>
                <w:b/>
                <w:color w:val="FFFFFF"/>
                <w:sz w:val="16"/>
              </w:rPr>
              <w:t>DISPOSITION</w:t>
            </w:r>
          </w:p>
        </w:tc>
        <w:tc>
          <w:tcPr>
            <w:tcW w:w="3389" w:type="dxa"/>
            <w:shd w:val="clear" w:color="auto" w:fill="18382C"/>
            <w:tcMar>
              <w:top w:w="75" w:type="dxa"/>
              <w:left w:w="85" w:type="dxa"/>
              <w:bottom w:w="75" w:type="dxa"/>
              <w:right w:w="85" w:type="dxa"/>
            </w:tcMar>
          </w:tcPr>
          <w:p w14:paraId="37325D24" w14:textId="77777777" w:rsidR="009A77EF" w:rsidRDefault="001F73F6">
            <w:pPr>
              <w:rPr>
                <w:rFonts w:hint="eastAsia"/>
              </w:rPr>
            </w:pPr>
            <w:r>
              <w:rPr>
                <w:rFonts w:ascii="Lato" w:hAnsi="Lato"/>
                <w:b/>
                <w:color w:val="FFFFFF"/>
                <w:sz w:val="16"/>
              </w:rPr>
              <w:t>SCRIPTURAL ANCHOR</w:t>
            </w:r>
          </w:p>
        </w:tc>
        <w:tc>
          <w:tcPr>
            <w:tcW w:w="3389" w:type="dxa"/>
            <w:shd w:val="clear" w:color="auto" w:fill="18382C"/>
            <w:tcMar>
              <w:top w:w="75" w:type="dxa"/>
              <w:left w:w="85" w:type="dxa"/>
              <w:bottom w:w="75" w:type="dxa"/>
              <w:right w:w="85" w:type="dxa"/>
            </w:tcMar>
          </w:tcPr>
          <w:p w14:paraId="222BEE98" w14:textId="77777777" w:rsidR="009A77EF" w:rsidRDefault="001F73F6">
            <w:pPr>
              <w:rPr>
                <w:rFonts w:hint="eastAsia"/>
              </w:rPr>
            </w:pPr>
            <w:r>
              <w:rPr>
                <w:rFonts w:ascii="Lato" w:hAnsi="Lato"/>
                <w:b/>
                <w:color w:val="FFFFFF"/>
                <w:sz w:val="16"/>
              </w:rPr>
              <w:t>FORWARD-MOVING EXPRESSION</w:t>
            </w:r>
          </w:p>
        </w:tc>
      </w:tr>
      <w:tr w:rsidR="009A77EF" w14:paraId="4BA58730" w14:textId="77777777">
        <w:trPr>
          <w:cantSplit/>
          <w:jc w:val="center"/>
        </w:trPr>
        <w:tc>
          <w:tcPr>
            <w:tcW w:w="3389" w:type="dxa"/>
            <w:shd w:val="clear" w:color="auto" w:fill="FFFFFF"/>
            <w:tcMar>
              <w:top w:w="75" w:type="dxa"/>
              <w:left w:w="90" w:type="dxa"/>
              <w:bottom w:w="75" w:type="dxa"/>
              <w:right w:w="90" w:type="dxa"/>
            </w:tcMar>
          </w:tcPr>
          <w:p w14:paraId="129C7458" w14:textId="77777777" w:rsidR="009A77EF" w:rsidRDefault="001F73F6">
            <w:pPr>
              <w:spacing w:after="0"/>
              <w:rPr>
                <w:rFonts w:hint="eastAsia"/>
              </w:rPr>
            </w:pPr>
            <w:r>
              <w:t>A Godward mind</w:t>
            </w:r>
          </w:p>
        </w:tc>
        <w:tc>
          <w:tcPr>
            <w:tcW w:w="3389" w:type="dxa"/>
            <w:shd w:val="clear" w:color="auto" w:fill="FFFFFF"/>
            <w:tcMar>
              <w:top w:w="75" w:type="dxa"/>
              <w:left w:w="90" w:type="dxa"/>
              <w:bottom w:w="75" w:type="dxa"/>
              <w:right w:w="90" w:type="dxa"/>
            </w:tcMar>
          </w:tcPr>
          <w:p w14:paraId="172816A8" w14:textId="77777777" w:rsidR="009A77EF" w:rsidRDefault="001F73F6">
            <w:pPr>
              <w:spacing w:after="0"/>
              <w:rPr>
                <w:rFonts w:hint="eastAsia"/>
              </w:rPr>
            </w:pPr>
            <w:r>
              <w:t>Mark 12:30</w:t>
            </w:r>
          </w:p>
        </w:tc>
        <w:tc>
          <w:tcPr>
            <w:tcW w:w="3389" w:type="dxa"/>
            <w:shd w:val="clear" w:color="auto" w:fill="FFFFFF"/>
            <w:tcMar>
              <w:top w:w="75" w:type="dxa"/>
              <w:left w:w="90" w:type="dxa"/>
              <w:bottom w:w="75" w:type="dxa"/>
              <w:right w:w="90" w:type="dxa"/>
            </w:tcMar>
          </w:tcPr>
          <w:p w14:paraId="77F9F7D4" w14:textId="77777777" w:rsidR="009A77EF" w:rsidRDefault="001F73F6">
            <w:pPr>
              <w:spacing w:after="0"/>
              <w:rPr>
                <w:rFonts w:hint="eastAsia"/>
              </w:rPr>
            </w:pPr>
            <w:r>
              <w:t>Love God with the whole person; seek His will rather than merely asking Him to endorse ours.</w:t>
            </w:r>
          </w:p>
        </w:tc>
      </w:tr>
      <w:tr w:rsidR="009A77EF" w14:paraId="4476C1BC" w14:textId="77777777">
        <w:trPr>
          <w:cantSplit/>
          <w:jc w:val="center"/>
        </w:trPr>
        <w:tc>
          <w:tcPr>
            <w:tcW w:w="3389" w:type="dxa"/>
            <w:shd w:val="clear" w:color="auto" w:fill="F8FAF7"/>
            <w:tcMar>
              <w:top w:w="75" w:type="dxa"/>
              <w:left w:w="90" w:type="dxa"/>
              <w:bottom w:w="75" w:type="dxa"/>
              <w:right w:w="90" w:type="dxa"/>
            </w:tcMar>
          </w:tcPr>
          <w:p w14:paraId="284009FD" w14:textId="77777777" w:rsidR="009A77EF" w:rsidRDefault="001F73F6">
            <w:pPr>
              <w:spacing w:after="0"/>
              <w:rPr>
                <w:rFonts w:hint="eastAsia"/>
              </w:rPr>
            </w:pPr>
            <w:r>
              <w:t>A servant mind</w:t>
            </w:r>
          </w:p>
        </w:tc>
        <w:tc>
          <w:tcPr>
            <w:tcW w:w="3389" w:type="dxa"/>
            <w:shd w:val="clear" w:color="auto" w:fill="F8FAF7"/>
            <w:tcMar>
              <w:top w:w="75" w:type="dxa"/>
              <w:left w:w="90" w:type="dxa"/>
              <w:bottom w:w="75" w:type="dxa"/>
              <w:right w:w="90" w:type="dxa"/>
            </w:tcMar>
          </w:tcPr>
          <w:p w14:paraId="3BCC08AD" w14:textId="77777777" w:rsidR="009A77EF" w:rsidRDefault="001F73F6">
            <w:pPr>
              <w:spacing w:after="0"/>
              <w:rPr>
                <w:rFonts w:hint="eastAsia"/>
              </w:rPr>
            </w:pPr>
            <w:r>
              <w:t>Philippians 2:5-8</w:t>
            </w:r>
          </w:p>
        </w:tc>
        <w:tc>
          <w:tcPr>
            <w:tcW w:w="3389" w:type="dxa"/>
            <w:shd w:val="clear" w:color="auto" w:fill="F8FAF7"/>
            <w:tcMar>
              <w:top w:w="75" w:type="dxa"/>
              <w:left w:w="90" w:type="dxa"/>
              <w:bottom w:w="75" w:type="dxa"/>
              <w:right w:w="90" w:type="dxa"/>
            </w:tcMar>
          </w:tcPr>
          <w:p w14:paraId="1D759F8E" w14:textId="77777777" w:rsidR="009A77EF" w:rsidRDefault="001F73F6">
            <w:pPr>
              <w:spacing w:after="0"/>
              <w:rPr>
                <w:rFonts w:hint="eastAsia"/>
              </w:rPr>
            </w:pPr>
            <w:r>
              <w:t>Use strength, position, and freedom in ways that serve rather than exalt self.</w:t>
            </w:r>
          </w:p>
        </w:tc>
      </w:tr>
      <w:tr w:rsidR="009A77EF" w14:paraId="5A8722EA" w14:textId="77777777">
        <w:trPr>
          <w:cantSplit/>
          <w:jc w:val="center"/>
        </w:trPr>
        <w:tc>
          <w:tcPr>
            <w:tcW w:w="3389" w:type="dxa"/>
            <w:shd w:val="clear" w:color="auto" w:fill="FFFFFF"/>
            <w:tcMar>
              <w:top w:w="75" w:type="dxa"/>
              <w:left w:w="90" w:type="dxa"/>
              <w:bottom w:w="75" w:type="dxa"/>
              <w:right w:w="90" w:type="dxa"/>
            </w:tcMar>
          </w:tcPr>
          <w:p w14:paraId="1AF31726" w14:textId="77777777" w:rsidR="009A77EF" w:rsidRDefault="001F73F6">
            <w:pPr>
              <w:spacing w:after="0"/>
              <w:rPr>
                <w:rFonts w:hint="eastAsia"/>
              </w:rPr>
            </w:pPr>
            <w:r>
              <w:t>A teachable mind</w:t>
            </w:r>
          </w:p>
        </w:tc>
        <w:tc>
          <w:tcPr>
            <w:tcW w:w="3389" w:type="dxa"/>
            <w:shd w:val="clear" w:color="auto" w:fill="FFFFFF"/>
            <w:tcMar>
              <w:top w:w="75" w:type="dxa"/>
              <w:left w:w="90" w:type="dxa"/>
              <w:bottom w:w="75" w:type="dxa"/>
              <w:right w:w="90" w:type="dxa"/>
            </w:tcMar>
          </w:tcPr>
          <w:p w14:paraId="7ACBDC13" w14:textId="77777777" w:rsidR="009A77EF" w:rsidRDefault="001F73F6">
            <w:pPr>
              <w:spacing w:after="0"/>
              <w:rPr>
                <w:rFonts w:hint="eastAsia"/>
              </w:rPr>
            </w:pPr>
            <w:r>
              <w:t>Psalm 119:33-35; Proverbs 9:9</w:t>
            </w:r>
          </w:p>
        </w:tc>
        <w:tc>
          <w:tcPr>
            <w:tcW w:w="3389" w:type="dxa"/>
            <w:shd w:val="clear" w:color="auto" w:fill="FFFFFF"/>
            <w:tcMar>
              <w:top w:w="75" w:type="dxa"/>
              <w:left w:w="90" w:type="dxa"/>
              <w:bottom w:w="75" w:type="dxa"/>
              <w:right w:w="90" w:type="dxa"/>
            </w:tcMar>
          </w:tcPr>
          <w:p w14:paraId="79C6CBD8" w14:textId="77777777" w:rsidR="009A77EF" w:rsidRDefault="001F73F6">
            <w:pPr>
              <w:spacing w:after="0"/>
              <w:rPr>
                <w:rFonts w:hint="eastAsia"/>
              </w:rPr>
            </w:pPr>
            <w:r>
              <w:t>Remain correctable. Growth stops when every correction is interpreted as an attack.</w:t>
            </w:r>
          </w:p>
        </w:tc>
      </w:tr>
      <w:tr w:rsidR="009A77EF" w14:paraId="645AF026" w14:textId="77777777">
        <w:trPr>
          <w:cantSplit/>
          <w:jc w:val="center"/>
        </w:trPr>
        <w:tc>
          <w:tcPr>
            <w:tcW w:w="3389" w:type="dxa"/>
            <w:shd w:val="clear" w:color="auto" w:fill="F8FAF7"/>
            <w:tcMar>
              <w:top w:w="75" w:type="dxa"/>
              <w:left w:w="90" w:type="dxa"/>
              <w:bottom w:w="75" w:type="dxa"/>
              <w:right w:w="90" w:type="dxa"/>
            </w:tcMar>
          </w:tcPr>
          <w:p w14:paraId="0D53582F" w14:textId="77777777" w:rsidR="009A77EF" w:rsidRDefault="001F73F6">
            <w:pPr>
              <w:spacing w:after="0"/>
              <w:rPr>
                <w:rFonts w:hint="eastAsia"/>
              </w:rPr>
            </w:pPr>
            <w:r>
              <w:t>A holy mind</w:t>
            </w:r>
          </w:p>
        </w:tc>
        <w:tc>
          <w:tcPr>
            <w:tcW w:w="3389" w:type="dxa"/>
            <w:shd w:val="clear" w:color="auto" w:fill="F8FAF7"/>
            <w:tcMar>
              <w:top w:w="75" w:type="dxa"/>
              <w:left w:w="90" w:type="dxa"/>
              <w:bottom w:w="75" w:type="dxa"/>
              <w:right w:w="90" w:type="dxa"/>
            </w:tcMar>
          </w:tcPr>
          <w:p w14:paraId="516AA923" w14:textId="77777777" w:rsidR="009A77EF" w:rsidRDefault="001F73F6">
            <w:pPr>
              <w:spacing w:after="0"/>
              <w:rPr>
                <w:rFonts w:hint="eastAsia"/>
              </w:rPr>
            </w:pPr>
            <w:r>
              <w:t>Ephesians 4:22-24; 1 Peter 1:13-16</w:t>
            </w:r>
          </w:p>
        </w:tc>
        <w:tc>
          <w:tcPr>
            <w:tcW w:w="3389" w:type="dxa"/>
            <w:shd w:val="clear" w:color="auto" w:fill="F8FAF7"/>
            <w:tcMar>
              <w:top w:w="75" w:type="dxa"/>
              <w:left w:w="90" w:type="dxa"/>
              <w:bottom w:w="75" w:type="dxa"/>
              <w:right w:w="90" w:type="dxa"/>
            </w:tcMar>
          </w:tcPr>
          <w:p w14:paraId="03E7880C" w14:textId="77777777" w:rsidR="009A77EF" w:rsidRDefault="001F73F6">
            <w:pPr>
              <w:spacing w:after="0"/>
              <w:rPr>
                <w:rFonts w:hint="eastAsia"/>
              </w:rPr>
            </w:pPr>
            <w:r>
              <w:t>Bring desires, habits, speech, relationships, and private life under God’s truth.</w:t>
            </w:r>
          </w:p>
        </w:tc>
      </w:tr>
      <w:tr w:rsidR="009A77EF" w14:paraId="7750105D" w14:textId="77777777">
        <w:trPr>
          <w:cantSplit/>
          <w:jc w:val="center"/>
        </w:trPr>
        <w:tc>
          <w:tcPr>
            <w:tcW w:w="3389" w:type="dxa"/>
            <w:shd w:val="clear" w:color="auto" w:fill="FFFFFF"/>
            <w:tcMar>
              <w:top w:w="75" w:type="dxa"/>
              <w:left w:w="90" w:type="dxa"/>
              <w:bottom w:w="75" w:type="dxa"/>
              <w:right w:w="90" w:type="dxa"/>
            </w:tcMar>
          </w:tcPr>
          <w:p w14:paraId="0FBBE010" w14:textId="77777777" w:rsidR="009A77EF" w:rsidRDefault="001F73F6">
            <w:pPr>
              <w:spacing w:after="0"/>
              <w:rPr>
                <w:rFonts w:hint="eastAsia"/>
              </w:rPr>
            </w:pPr>
            <w:r>
              <w:t>A resilient mind</w:t>
            </w:r>
          </w:p>
        </w:tc>
        <w:tc>
          <w:tcPr>
            <w:tcW w:w="3389" w:type="dxa"/>
            <w:shd w:val="clear" w:color="auto" w:fill="FFFFFF"/>
            <w:tcMar>
              <w:top w:w="75" w:type="dxa"/>
              <w:left w:w="90" w:type="dxa"/>
              <w:bottom w:w="75" w:type="dxa"/>
              <w:right w:w="90" w:type="dxa"/>
            </w:tcMar>
          </w:tcPr>
          <w:p w14:paraId="358F7BC3" w14:textId="77777777" w:rsidR="009A77EF" w:rsidRDefault="001F73F6">
            <w:pPr>
              <w:spacing w:after="0"/>
              <w:rPr>
                <w:rFonts w:hint="eastAsia"/>
              </w:rPr>
            </w:pPr>
            <w:r>
              <w:t>Romans 5:3-5; James 1:2-4</w:t>
            </w:r>
          </w:p>
        </w:tc>
        <w:tc>
          <w:tcPr>
            <w:tcW w:w="3389" w:type="dxa"/>
            <w:shd w:val="clear" w:color="auto" w:fill="FFFFFF"/>
            <w:tcMar>
              <w:top w:w="75" w:type="dxa"/>
              <w:left w:w="90" w:type="dxa"/>
              <w:bottom w:w="75" w:type="dxa"/>
              <w:right w:w="90" w:type="dxa"/>
            </w:tcMar>
          </w:tcPr>
          <w:p w14:paraId="5C8BB949" w14:textId="77777777" w:rsidR="009A77EF" w:rsidRDefault="001F73F6">
            <w:pPr>
              <w:spacing w:after="0"/>
              <w:rPr>
                <w:rFonts w:hint="eastAsia"/>
              </w:rPr>
            </w:pPr>
            <w:r>
              <w:t>Endure difficulty without allowing hardship to define God, identity, or calling.</w:t>
            </w:r>
          </w:p>
        </w:tc>
      </w:tr>
    </w:tbl>
    <w:p w14:paraId="5590C0BC" w14:textId="77777777" w:rsidR="009A77EF" w:rsidRDefault="009A77EF">
      <w:pPr>
        <w:spacing w:after="0"/>
        <w:rPr>
          <w:rFonts w:hint="eastAsia"/>
        </w:rPr>
      </w:pPr>
    </w:p>
    <w:p w14:paraId="2D3EDD5D" w14:textId="77777777" w:rsidR="009A77EF" w:rsidRDefault="001F73F6">
      <w:pPr>
        <w:pStyle w:val="Heading2"/>
      </w:pPr>
      <w:r>
        <w:t>Attitude Toward God</w:t>
      </w:r>
    </w:p>
    <w:p w14:paraId="5FBF164B" w14:textId="77777777" w:rsidR="009A77EF" w:rsidRDefault="001F73F6">
      <w:pPr>
        <w:rPr>
          <w:rFonts w:hint="eastAsia"/>
        </w:rPr>
      </w:pPr>
      <w:r>
        <w:t>The most important orientation of the heart is toward God Himself. Mark 12:30 calls for love involving heart, soul, mind, and strength. A forward-moving believer does not reduce God to a resource for personal advancement. We move toward obedience because He is worthy. Worship, prayer, growth, holiness, and service all become responses to who God is rather than techniques for controlling what happens next.</w:t>
      </w:r>
    </w:p>
    <w:p w14:paraId="40C72F76" w14:textId="77777777" w:rsidR="009A77EF" w:rsidRDefault="001F73F6">
      <w:pPr>
        <w:spacing w:after="120"/>
        <w:ind w:left="173"/>
        <w:rPr>
          <w:rFonts w:hint="eastAsia"/>
        </w:rPr>
      </w:pPr>
      <w:r>
        <w:rPr>
          <w:b/>
          <w:color w:val="B56A3C"/>
        </w:rPr>
        <w:t xml:space="preserve">1. </w:t>
      </w:r>
      <w:r>
        <w:t>When your plans are frustrated, what does your first reaction reveal about what you believe about God?</w:t>
      </w:r>
    </w:p>
    <w:p w14:paraId="34749124" w14:textId="77777777" w:rsidR="009A77EF" w:rsidRDefault="001F73F6">
      <w:pPr>
        <w:spacing w:after="40"/>
        <w:rPr>
          <w:rFonts w:hint="eastAsia"/>
        </w:rPr>
      </w:pPr>
      <w:r>
        <w:rPr>
          <w:color w:val="B7C1B9"/>
          <w:sz w:val="16"/>
        </w:rPr>
        <w:t>________________________________________________________________________________</w:t>
      </w:r>
    </w:p>
    <w:p w14:paraId="76F0F2A8" w14:textId="77777777" w:rsidR="009A77EF" w:rsidRDefault="001F73F6">
      <w:pPr>
        <w:spacing w:after="40"/>
        <w:rPr>
          <w:rFonts w:hint="eastAsia"/>
        </w:rPr>
      </w:pPr>
      <w:r>
        <w:rPr>
          <w:color w:val="B7C1B9"/>
          <w:sz w:val="16"/>
        </w:rPr>
        <w:t>________________________________________________________________________________</w:t>
      </w:r>
    </w:p>
    <w:p w14:paraId="149A1C68" w14:textId="77777777" w:rsidR="009A77EF" w:rsidRDefault="001F73F6">
      <w:pPr>
        <w:spacing w:after="120"/>
        <w:ind w:left="173"/>
        <w:rPr>
          <w:rFonts w:hint="eastAsia"/>
        </w:rPr>
      </w:pPr>
      <w:r>
        <w:rPr>
          <w:b/>
          <w:color w:val="B56A3C"/>
        </w:rPr>
        <w:t xml:space="preserve">2. </w:t>
      </w:r>
      <w:r>
        <w:t>Where do you most need to replace entitlement with worship, trust, or obedience?</w:t>
      </w:r>
    </w:p>
    <w:p w14:paraId="7740818B" w14:textId="77777777" w:rsidR="009A77EF" w:rsidRDefault="001F73F6">
      <w:pPr>
        <w:spacing w:after="40"/>
        <w:rPr>
          <w:rFonts w:hint="eastAsia"/>
        </w:rPr>
      </w:pPr>
      <w:r>
        <w:rPr>
          <w:color w:val="B7C1B9"/>
          <w:sz w:val="16"/>
        </w:rPr>
        <w:t>________________________________________________________________________________</w:t>
      </w:r>
    </w:p>
    <w:p w14:paraId="00B6A171" w14:textId="77777777" w:rsidR="009A77EF" w:rsidRDefault="001F73F6">
      <w:pPr>
        <w:spacing w:after="40"/>
        <w:rPr>
          <w:rFonts w:hint="eastAsia"/>
        </w:rPr>
      </w:pPr>
      <w:r>
        <w:rPr>
          <w:color w:val="B7C1B9"/>
          <w:sz w:val="16"/>
        </w:rPr>
        <w:t>________________________________________________________________________________</w:t>
      </w:r>
    </w:p>
    <w:p w14:paraId="795C2DE9" w14:textId="77777777" w:rsidR="009A77EF" w:rsidRDefault="001F73F6">
      <w:pPr>
        <w:pStyle w:val="Heading2"/>
      </w:pPr>
      <w:r>
        <w:lastRenderedPageBreak/>
        <w:t>Attitude Toward the Church and Other Believers</w:t>
      </w:r>
    </w:p>
    <w:p w14:paraId="605A36E2" w14:textId="77777777" w:rsidR="009A77EF" w:rsidRDefault="001F73F6">
      <w:pPr>
        <w:rPr>
          <w:rFonts w:hint="eastAsia"/>
        </w:rPr>
      </w:pPr>
      <w:r>
        <w:t>The church is not perfect because its members are not perfect. Yet the New Testament still calls believers to love one another, bear with one another, forgive, serve, encourage, correct, and assemble. Healthy commitment does not require pretending that churches never fail, nor does it excuse abuse or conceal wrongdoing. It means refusing both cynical detachment and uncritical loyalty. We belong to Christ and therefore learn to practice truth and love within His body.</w:t>
      </w:r>
    </w:p>
    <w:tbl>
      <w:tblPr>
        <w:tblW w:w="0" w:type="auto"/>
        <w:jc w:val="center"/>
        <w:tblLook w:val="04A0" w:firstRow="1" w:lastRow="0" w:firstColumn="1" w:lastColumn="0" w:noHBand="0" w:noVBand="1"/>
      </w:tblPr>
      <w:tblGrid>
        <w:gridCol w:w="10142"/>
      </w:tblGrid>
      <w:tr w:rsidR="009A77EF" w14:paraId="70969712" w14:textId="77777777">
        <w:trPr>
          <w:cantSplit/>
          <w:jc w:val="center"/>
        </w:trPr>
        <w:tc>
          <w:tcPr>
            <w:tcW w:w="10166" w:type="dxa"/>
            <w:tcBorders>
              <w:top w:val="single" w:sz="3" w:space="0" w:color="B56A3C"/>
              <w:left w:val="single" w:sz="16" w:space="0" w:color="B56A3C"/>
              <w:bottom w:val="single" w:sz="3" w:space="0" w:color="B56A3C"/>
              <w:right w:val="single" w:sz="3" w:space="0" w:color="B56A3C"/>
            </w:tcBorders>
            <w:shd w:val="clear" w:color="auto" w:fill="F4EBDD"/>
            <w:tcMar>
              <w:top w:w="125" w:type="dxa"/>
              <w:left w:w="155" w:type="dxa"/>
              <w:bottom w:w="125" w:type="dxa"/>
              <w:right w:w="155" w:type="dxa"/>
            </w:tcMar>
          </w:tcPr>
          <w:p w14:paraId="7FF86F6A" w14:textId="77777777" w:rsidR="009A77EF" w:rsidRDefault="001F73F6">
            <w:pPr>
              <w:rPr>
                <w:rFonts w:hint="eastAsia"/>
              </w:rPr>
            </w:pPr>
            <w:r>
              <w:rPr>
                <w:rFonts w:ascii="Lato" w:hAnsi="Lato"/>
                <w:b/>
                <w:color w:val="B56A3C"/>
                <w:sz w:val="17"/>
              </w:rPr>
              <w:t>PASTORAL GUARDRAIL</w:t>
            </w:r>
          </w:p>
          <w:p w14:paraId="78D72440" w14:textId="77777777" w:rsidR="009A77EF" w:rsidRDefault="001F73F6">
            <w:pPr>
              <w:spacing w:after="0"/>
              <w:rPr>
                <w:rFonts w:hint="eastAsia"/>
              </w:rPr>
            </w:pPr>
            <w:r>
              <w:t>Commitment to the church must never be used to demand silence about abuse, coercion, criminal conduct, or serious wrongdoing. Biblical unity is built in truth, holiness, justice, repentance, forgiveness, and love - not in protecting an institution from accountability.</w:t>
            </w:r>
          </w:p>
        </w:tc>
      </w:tr>
    </w:tbl>
    <w:p w14:paraId="5C2E7610" w14:textId="77777777" w:rsidR="009A77EF" w:rsidRDefault="009A77EF">
      <w:pPr>
        <w:spacing w:after="0"/>
        <w:rPr>
          <w:rFonts w:hint="eastAsia"/>
        </w:rPr>
      </w:pPr>
    </w:p>
    <w:p w14:paraId="7D742CA2" w14:textId="77777777" w:rsidR="009A77EF" w:rsidRDefault="001F73F6">
      <w:pPr>
        <w:spacing w:after="120"/>
        <w:ind w:left="173"/>
        <w:rPr>
          <w:rFonts w:hint="eastAsia"/>
        </w:rPr>
      </w:pPr>
      <w:r>
        <w:rPr>
          <w:b/>
          <w:color w:val="B56A3C"/>
        </w:rPr>
        <w:t xml:space="preserve">3. </w:t>
      </w:r>
      <w:r>
        <w:t>Has disappointment with people become disappointment with the church as a whole? What would a truthful but non-cynical response look like?</w:t>
      </w:r>
    </w:p>
    <w:p w14:paraId="6CE14779" w14:textId="77777777" w:rsidR="009A77EF" w:rsidRDefault="001F73F6">
      <w:pPr>
        <w:spacing w:after="40"/>
        <w:rPr>
          <w:rFonts w:hint="eastAsia"/>
        </w:rPr>
      </w:pPr>
      <w:r>
        <w:rPr>
          <w:color w:val="B7C1B9"/>
          <w:sz w:val="16"/>
        </w:rPr>
        <w:t>________________________________________________________________________________</w:t>
      </w:r>
    </w:p>
    <w:p w14:paraId="197FDA48" w14:textId="77777777" w:rsidR="009A77EF" w:rsidRDefault="001F73F6">
      <w:pPr>
        <w:spacing w:after="40"/>
        <w:rPr>
          <w:rFonts w:hint="eastAsia"/>
        </w:rPr>
      </w:pPr>
      <w:r>
        <w:rPr>
          <w:color w:val="B7C1B9"/>
          <w:sz w:val="16"/>
        </w:rPr>
        <w:t>________________________________________________________________________________</w:t>
      </w:r>
    </w:p>
    <w:p w14:paraId="58E5B03B" w14:textId="77777777" w:rsidR="009A77EF" w:rsidRDefault="001F73F6">
      <w:pPr>
        <w:pStyle w:val="Heading2"/>
      </w:pPr>
      <w:r>
        <w:t>Attitude Toward Worship</w:t>
      </w:r>
    </w:p>
    <w:p w14:paraId="7EA6AA7C" w14:textId="77777777" w:rsidR="009A77EF" w:rsidRDefault="001F73F6">
      <w:pPr>
        <w:rPr>
          <w:rFonts w:hint="eastAsia"/>
        </w:rPr>
      </w:pPr>
      <w:r>
        <w:t>Hebrews 10:25 warns believers not to abandon gathering together, while the wider New Testament presents worship as a whole-life response to God. Attendance matters, but attendance alone is not the measure of spiritual health. A forward-moving worshiper comes to give attention to God, receive the Word, participate in the life of the body, encourage others, and carry obedience beyond the gathering.</w:t>
      </w:r>
    </w:p>
    <w:p w14:paraId="5AE75C31" w14:textId="77777777" w:rsidR="009A77EF" w:rsidRDefault="001F73F6">
      <w:pPr>
        <w:spacing w:after="120"/>
        <w:ind w:left="173"/>
        <w:rPr>
          <w:rFonts w:hint="eastAsia"/>
        </w:rPr>
      </w:pPr>
      <w:r>
        <w:rPr>
          <w:b/>
          <w:color w:val="B56A3C"/>
        </w:rPr>
        <w:t xml:space="preserve">4. </w:t>
      </w:r>
      <w:r>
        <w:t>What does your current participation in worship reveal about hunger, habit, distraction, or devotion?</w:t>
      </w:r>
    </w:p>
    <w:p w14:paraId="78C8BB75" w14:textId="77777777" w:rsidR="009A77EF" w:rsidRDefault="001F73F6">
      <w:pPr>
        <w:spacing w:after="40"/>
        <w:rPr>
          <w:rFonts w:hint="eastAsia"/>
        </w:rPr>
      </w:pPr>
      <w:r>
        <w:rPr>
          <w:color w:val="B7C1B9"/>
          <w:sz w:val="16"/>
        </w:rPr>
        <w:t>________________________________________________________________________________</w:t>
      </w:r>
    </w:p>
    <w:p w14:paraId="47CC7AC7" w14:textId="77777777" w:rsidR="009A77EF" w:rsidRDefault="001F73F6">
      <w:pPr>
        <w:spacing w:after="40"/>
        <w:rPr>
          <w:rFonts w:hint="eastAsia"/>
        </w:rPr>
      </w:pPr>
      <w:r>
        <w:rPr>
          <w:color w:val="B7C1B9"/>
          <w:sz w:val="16"/>
        </w:rPr>
        <w:t>________________________________________________________________________________</w:t>
      </w:r>
    </w:p>
    <w:p w14:paraId="0A8F0721" w14:textId="77777777" w:rsidR="009A77EF" w:rsidRDefault="001F73F6">
      <w:pPr>
        <w:pStyle w:val="Heading2"/>
      </w:pPr>
      <w:r>
        <w:t>Attitude Toward Holiness and the World</w:t>
      </w:r>
    </w:p>
    <w:p w14:paraId="2C112081" w14:textId="77777777" w:rsidR="009A77EF" w:rsidRDefault="001F73F6">
      <w:pPr>
        <w:rPr>
          <w:rFonts w:hint="eastAsia"/>
        </w:rPr>
      </w:pPr>
      <w:r>
        <w:t>Christian distinctiveness is not superiority. The church is called to be holy because God is holy, while remaining present in the world as witnesses of grace and truth. Separation from sinful patterns must not become contempt for sinful people. Jesus was morally uncompromising and relationally present. Forward movement therefore asks both, “What must I refuse?” and “Whom am I still called to love and serve?”</w:t>
      </w:r>
    </w:p>
    <w:p w14:paraId="2818D273" w14:textId="77777777" w:rsidR="009A77EF" w:rsidRDefault="001F73F6">
      <w:pPr>
        <w:spacing w:after="120"/>
        <w:ind w:left="173"/>
        <w:rPr>
          <w:rFonts w:hint="eastAsia"/>
        </w:rPr>
      </w:pPr>
      <w:r>
        <w:rPr>
          <w:b/>
          <w:color w:val="B56A3C"/>
        </w:rPr>
        <w:t xml:space="preserve">5. </w:t>
      </w:r>
      <w:r>
        <w:t>Where are you most tempted either to blend into the culture or to become contemptuous of people who do not share your convictions?</w:t>
      </w:r>
    </w:p>
    <w:p w14:paraId="5B4E5A98" w14:textId="77777777" w:rsidR="009A77EF" w:rsidRDefault="001F73F6">
      <w:pPr>
        <w:spacing w:after="40"/>
        <w:rPr>
          <w:rFonts w:hint="eastAsia"/>
        </w:rPr>
      </w:pPr>
      <w:r>
        <w:rPr>
          <w:color w:val="B7C1B9"/>
          <w:sz w:val="16"/>
        </w:rPr>
        <w:t>________________________________________________________________________________</w:t>
      </w:r>
    </w:p>
    <w:p w14:paraId="67F66ABC" w14:textId="77777777" w:rsidR="009A77EF" w:rsidRDefault="001F73F6">
      <w:pPr>
        <w:spacing w:after="40"/>
        <w:rPr>
          <w:rFonts w:hint="eastAsia"/>
        </w:rPr>
      </w:pPr>
      <w:r>
        <w:rPr>
          <w:color w:val="B7C1B9"/>
          <w:sz w:val="16"/>
        </w:rPr>
        <w:t>________________________________________________________________________________</w:t>
      </w:r>
    </w:p>
    <w:p w14:paraId="73698F40" w14:textId="77777777" w:rsidR="009A77EF" w:rsidRDefault="001F73F6">
      <w:pPr>
        <w:pStyle w:val="Heading2"/>
      </w:pPr>
      <w:r>
        <w:t>Attitude Toward Difficulty</w:t>
      </w:r>
    </w:p>
    <w:p w14:paraId="33A98C1A" w14:textId="77777777" w:rsidR="009A77EF" w:rsidRDefault="001F73F6">
      <w:pPr>
        <w:rPr>
          <w:rFonts w:hint="eastAsia"/>
        </w:rPr>
      </w:pPr>
      <w:r>
        <w:t>Romans 8:28 is sometimes used as though every event is good. Paul says something better: God works in and through all things for the good of those who love Him and are called according to His purpose. Biblical resilience does not rename evil as good. It trusts that evil, disappointment, delay, and loss do not place us outside the reach of God’s redemptive work.</w:t>
      </w:r>
    </w:p>
    <w:tbl>
      <w:tblPr>
        <w:tblW w:w="0" w:type="auto"/>
        <w:jc w:val="center"/>
        <w:tblLook w:val="04A0" w:firstRow="1" w:lastRow="0" w:firstColumn="1" w:lastColumn="0" w:noHBand="0" w:noVBand="1"/>
      </w:tblPr>
      <w:tblGrid>
        <w:gridCol w:w="10142"/>
      </w:tblGrid>
      <w:tr w:rsidR="009A77EF" w14:paraId="1118DE38" w14:textId="77777777">
        <w:trPr>
          <w:cantSplit/>
          <w:jc w:val="center"/>
        </w:trPr>
        <w:tc>
          <w:tcPr>
            <w:tcW w:w="10166" w:type="dxa"/>
            <w:tcBorders>
              <w:top w:val="single" w:sz="3" w:space="0" w:color="B56A3C"/>
              <w:left w:val="single" w:sz="16" w:space="0" w:color="B56A3C"/>
              <w:bottom w:val="single" w:sz="3" w:space="0" w:color="B56A3C"/>
              <w:right w:val="single" w:sz="3" w:space="0" w:color="B56A3C"/>
            </w:tcBorders>
            <w:shd w:val="clear" w:color="auto" w:fill="F4EBDD"/>
            <w:tcMar>
              <w:top w:w="125" w:type="dxa"/>
              <w:left w:w="155" w:type="dxa"/>
              <w:bottom w:w="125" w:type="dxa"/>
              <w:right w:w="155" w:type="dxa"/>
            </w:tcMar>
          </w:tcPr>
          <w:p w14:paraId="0A70930C" w14:textId="77777777" w:rsidR="009A77EF" w:rsidRDefault="001F73F6">
            <w:pPr>
              <w:rPr>
                <w:rFonts w:hint="eastAsia"/>
              </w:rPr>
            </w:pPr>
            <w:r>
              <w:rPr>
                <w:rFonts w:ascii="Lato" w:hAnsi="Lato"/>
                <w:b/>
                <w:color w:val="B56A3C"/>
                <w:sz w:val="17"/>
              </w:rPr>
              <w:lastRenderedPageBreak/>
              <w:t>IN PLAIN LANGUAGE</w:t>
            </w:r>
          </w:p>
          <w:p w14:paraId="1BC5DF6B" w14:textId="77777777" w:rsidR="009A77EF" w:rsidRDefault="001F73F6">
            <w:pPr>
              <w:spacing w:after="0"/>
              <w:rPr>
                <w:rFonts w:hint="eastAsia"/>
              </w:rPr>
            </w:pPr>
            <w:r>
              <w:t>A forward-moving attitude does not say, “Nothing hurts me.” It says, “What hurts me will not be permitted to become my god, my identity, or the final interpreter of my future.”</w:t>
            </w:r>
          </w:p>
        </w:tc>
      </w:tr>
    </w:tbl>
    <w:p w14:paraId="0211D5BA" w14:textId="77777777" w:rsidR="009A77EF" w:rsidRDefault="009A77EF">
      <w:pPr>
        <w:spacing w:after="0"/>
        <w:rPr>
          <w:rFonts w:hint="eastAsia"/>
        </w:rPr>
      </w:pPr>
    </w:p>
    <w:p w14:paraId="0140E9B6" w14:textId="77777777" w:rsidR="009A77EF" w:rsidRDefault="001F73F6">
      <w:pPr>
        <w:pStyle w:val="Heading2"/>
      </w:pPr>
      <w:r>
        <w:t>The Attitude Audit</w:t>
      </w:r>
    </w:p>
    <w:tbl>
      <w:tblPr>
        <w:tblStyle w:val="TableGrid"/>
        <w:tblW w:w="0" w:type="auto"/>
        <w:jc w:val="center"/>
        <w:tblLook w:val="04A0" w:firstRow="1" w:lastRow="0" w:firstColumn="1" w:lastColumn="0" w:noHBand="0" w:noVBand="1"/>
      </w:tblPr>
      <w:tblGrid>
        <w:gridCol w:w="3385"/>
        <w:gridCol w:w="3386"/>
        <w:gridCol w:w="3385"/>
      </w:tblGrid>
      <w:tr w:rsidR="009A77EF" w14:paraId="132B1744" w14:textId="77777777">
        <w:trPr>
          <w:cantSplit/>
          <w:tblHeader/>
          <w:jc w:val="center"/>
        </w:trPr>
        <w:tc>
          <w:tcPr>
            <w:tcW w:w="3389" w:type="dxa"/>
            <w:shd w:val="clear" w:color="auto" w:fill="18382C"/>
            <w:tcMar>
              <w:top w:w="75" w:type="dxa"/>
              <w:left w:w="85" w:type="dxa"/>
              <w:bottom w:w="75" w:type="dxa"/>
              <w:right w:w="85" w:type="dxa"/>
            </w:tcMar>
          </w:tcPr>
          <w:p w14:paraId="325293E2" w14:textId="77777777" w:rsidR="009A77EF" w:rsidRDefault="001F73F6">
            <w:pPr>
              <w:rPr>
                <w:rFonts w:hint="eastAsia"/>
              </w:rPr>
            </w:pPr>
            <w:r>
              <w:rPr>
                <w:rFonts w:ascii="Lato" w:hAnsi="Lato"/>
                <w:b/>
                <w:color w:val="FFFFFF"/>
                <w:sz w:val="16"/>
              </w:rPr>
              <w:t>AREA</w:t>
            </w:r>
          </w:p>
        </w:tc>
        <w:tc>
          <w:tcPr>
            <w:tcW w:w="3389" w:type="dxa"/>
            <w:shd w:val="clear" w:color="auto" w:fill="18382C"/>
            <w:tcMar>
              <w:top w:w="75" w:type="dxa"/>
              <w:left w:w="85" w:type="dxa"/>
              <w:bottom w:w="75" w:type="dxa"/>
              <w:right w:w="85" w:type="dxa"/>
            </w:tcMar>
          </w:tcPr>
          <w:p w14:paraId="25000862" w14:textId="77777777" w:rsidR="009A77EF" w:rsidRDefault="001F73F6">
            <w:pPr>
              <w:rPr>
                <w:rFonts w:hint="eastAsia"/>
              </w:rPr>
            </w:pPr>
            <w:r>
              <w:rPr>
                <w:rFonts w:ascii="Lato" w:hAnsi="Lato"/>
                <w:b/>
                <w:color w:val="FFFFFF"/>
                <w:sz w:val="16"/>
              </w:rPr>
              <w:t>HEART CHECK</w:t>
            </w:r>
          </w:p>
        </w:tc>
        <w:tc>
          <w:tcPr>
            <w:tcW w:w="3389" w:type="dxa"/>
            <w:shd w:val="clear" w:color="auto" w:fill="18382C"/>
            <w:tcMar>
              <w:top w:w="75" w:type="dxa"/>
              <w:left w:w="85" w:type="dxa"/>
              <w:bottom w:w="75" w:type="dxa"/>
              <w:right w:w="85" w:type="dxa"/>
            </w:tcMar>
          </w:tcPr>
          <w:p w14:paraId="0D4E62A5" w14:textId="77777777" w:rsidR="009A77EF" w:rsidRDefault="001F73F6">
            <w:pPr>
              <w:rPr>
                <w:rFonts w:hint="eastAsia"/>
              </w:rPr>
            </w:pPr>
            <w:r>
              <w:rPr>
                <w:rFonts w:ascii="Lato" w:hAnsi="Lato"/>
                <w:b/>
                <w:color w:val="FFFFFF"/>
                <w:sz w:val="16"/>
              </w:rPr>
              <w:t>FORWARD PRACTICE</w:t>
            </w:r>
          </w:p>
        </w:tc>
      </w:tr>
      <w:tr w:rsidR="009A77EF" w14:paraId="3B37A867" w14:textId="77777777">
        <w:trPr>
          <w:cantSplit/>
          <w:jc w:val="center"/>
        </w:trPr>
        <w:tc>
          <w:tcPr>
            <w:tcW w:w="3389" w:type="dxa"/>
            <w:shd w:val="clear" w:color="auto" w:fill="FFFFFF"/>
            <w:tcMar>
              <w:top w:w="75" w:type="dxa"/>
              <w:left w:w="90" w:type="dxa"/>
              <w:bottom w:w="75" w:type="dxa"/>
              <w:right w:w="90" w:type="dxa"/>
            </w:tcMar>
          </w:tcPr>
          <w:p w14:paraId="77285A30" w14:textId="77777777" w:rsidR="009A77EF" w:rsidRDefault="001F73F6">
            <w:pPr>
              <w:spacing w:after="0"/>
              <w:rPr>
                <w:rFonts w:hint="eastAsia"/>
              </w:rPr>
            </w:pPr>
            <w:r>
              <w:t>God</w:t>
            </w:r>
          </w:p>
        </w:tc>
        <w:tc>
          <w:tcPr>
            <w:tcW w:w="3389" w:type="dxa"/>
            <w:shd w:val="clear" w:color="auto" w:fill="FFFFFF"/>
            <w:tcMar>
              <w:top w:w="75" w:type="dxa"/>
              <w:left w:w="90" w:type="dxa"/>
              <w:bottom w:w="75" w:type="dxa"/>
              <w:right w:w="90" w:type="dxa"/>
            </w:tcMar>
          </w:tcPr>
          <w:p w14:paraId="6218DAC2" w14:textId="77777777" w:rsidR="009A77EF" w:rsidRDefault="001F73F6">
            <w:pPr>
              <w:spacing w:after="0"/>
              <w:rPr>
                <w:rFonts w:hint="eastAsia"/>
              </w:rPr>
            </w:pPr>
            <w:r>
              <w:t>Am I worshiping God or mainly evaluating Him by whether life goes my way?</w:t>
            </w:r>
          </w:p>
        </w:tc>
        <w:tc>
          <w:tcPr>
            <w:tcW w:w="3389" w:type="dxa"/>
            <w:shd w:val="clear" w:color="auto" w:fill="FFFFFF"/>
            <w:tcMar>
              <w:top w:w="75" w:type="dxa"/>
              <w:left w:w="90" w:type="dxa"/>
              <w:bottom w:w="75" w:type="dxa"/>
              <w:right w:w="90" w:type="dxa"/>
            </w:tcMar>
          </w:tcPr>
          <w:p w14:paraId="6E8D3BAF" w14:textId="77777777" w:rsidR="009A77EF" w:rsidRDefault="001F73F6">
            <w:pPr>
              <w:spacing w:after="0"/>
              <w:rPr>
                <w:rFonts w:hint="eastAsia"/>
              </w:rPr>
            </w:pPr>
            <w:r>
              <w:t>Practice gratitude, prayer, Scripture, and obedient surrender.</w:t>
            </w:r>
          </w:p>
        </w:tc>
      </w:tr>
      <w:tr w:rsidR="009A77EF" w14:paraId="678195B9" w14:textId="77777777">
        <w:trPr>
          <w:cantSplit/>
          <w:jc w:val="center"/>
        </w:trPr>
        <w:tc>
          <w:tcPr>
            <w:tcW w:w="3389" w:type="dxa"/>
            <w:shd w:val="clear" w:color="auto" w:fill="F8FAF7"/>
            <w:tcMar>
              <w:top w:w="75" w:type="dxa"/>
              <w:left w:w="90" w:type="dxa"/>
              <w:bottom w:w="75" w:type="dxa"/>
              <w:right w:w="90" w:type="dxa"/>
            </w:tcMar>
          </w:tcPr>
          <w:p w14:paraId="61444CC2" w14:textId="77777777" w:rsidR="009A77EF" w:rsidRDefault="001F73F6">
            <w:pPr>
              <w:spacing w:after="0"/>
              <w:rPr>
                <w:rFonts w:hint="eastAsia"/>
              </w:rPr>
            </w:pPr>
            <w:r>
              <w:t>People</w:t>
            </w:r>
          </w:p>
        </w:tc>
        <w:tc>
          <w:tcPr>
            <w:tcW w:w="3389" w:type="dxa"/>
            <w:shd w:val="clear" w:color="auto" w:fill="F8FAF7"/>
            <w:tcMar>
              <w:top w:w="75" w:type="dxa"/>
              <w:left w:w="90" w:type="dxa"/>
              <w:bottom w:w="75" w:type="dxa"/>
              <w:right w:w="90" w:type="dxa"/>
            </w:tcMar>
          </w:tcPr>
          <w:p w14:paraId="1441AA69" w14:textId="77777777" w:rsidR="009A77EF" w:rsidRDefault="001F73F6">
            <w:pPr>
              <w:spacing w:after="0"/>
              <w:rPr>
                <w:rFonts w:hint="eastAsia"/>
              </w:rPr>
            </w:pPr>
            <w:r>
              <w:t>Have disappointment, offense, or comparison made me cynical?</w:t>
            </w:r>
          </w:p>
        </w:tc>
        <w:tc>
          <w:tcPr>
            <w:tcW w:w="3389" w:type="dxa"/>
            <w:shd w:val="clear" w:color="auto" w:fill="F8FAF7"/>
            <w:tcMar>
              <w:top w:w="75" w:type="dxa"/>
              <w:left w:w="90" w:type="dxa"/>
              <w:bottom w:w="75" w:type="dxa"/>
              <w:right w:w="90" w:type="dxa"/>
            </w:tcMar>
          </w:tcPr>
          <w:p w14:paraId="36334241" w14:textId="77777777" w:rsidR="009A77EF" w:rsidRDefault="001F73F6">
            <w:pPr>
              <w:spacing w:after="0"/>
              <w:rPr>
                <w:rFonts w:hint="eastAsia"/>
              </w:rPr>
            </w:pPr>
            <w:r>
              <w:t>Tell the truth, establish healthy boundaries, forgive where required, and keep love active.</w:t>
            </w:r>
          </w:p>
        </w:tc>
      </w:tr>
      <w:tr w:rsidR="009A77EF" w14:paraId="04F76E2E" w14:textId="77777777">
        <w:trPr>
          <w:cantSplit/>
          <w:jc w:val="center"/>
        </w:trPr>
        <w:tc>
          <w:tcPr>
            <w:tcW w:w="3389" w:type="dxa"/>
            <w:shd w:val="clear" w:color="auto" w:fill="FFFFFF"/>
            <w:tcMar>
              <w:top w:w="75" w:type="dxa"/>
              <w:left w:w="90" w:type="dxa"/>
              <w:bottom w:w="75" w:type="dxa"/>
              <w:right w:w="90" w:type="dxa"/>
            </w:tcMar>
          </w:tcPr>
          <w:p w14:paraId="7159B970" w14:textId="77777777" w:rsidR="009A77EF" w:rsidRDefault="001F73F6">
            <w:pPr>
              <w:spacing w:after="0"/>
              <w:rPr>
                <w:rFonts w:hint="eastAsia"/>
              </w:rPr>
            </w:pPr>
            <w:r>
              <w:t>Church</w:t>
            </w:r>
          </w:p>
        </w:tc>
        <w:tc>
          <w:tcPr>
            <w:tcW w:w="3389" w:type="dxa"/>
            <w:shd w:val="clear" w:color="auto" w:fill="FFFFFF"/>
            <w:tcMar>
              <w:top w:w="75" w:type="dxa"/>
              <w:left w:w="90" w:type="dxa"/>
              <w:bottom w:w="75" w:type="dxa"/>
              <w:right w:w="90" w:type="dxa"/>
            </w:tcMar>
          </w:tcPr>
          <w:p w14:paraId="1A2BF8B9" w14:textId="77777777" w:rsidR="009A77EF" w:rsidRDefault="001F73F6">
            <w:pPr>
              <w:spacing w:after="0"/>
              <w:rPr>
                <w:rFonts w:hint="eastAsia"/>
              </w:rPr>
            </w:pPr>
            <w:r>
              <w:t>Am I participating, consuming, withdrawing, or serving?</w:t>
            </w:r>
          </w:p>
        </w:tc>
        <w:tc>
          <w:tcPr>
            <w:tcW w:w="3389" w:type="dxa"/>
            <w:shd w:val="clear" w:color="auto" w:fill="FFFFFF"/>
            <w:tcMar>
              <w:top w:w="75" w:type="dxa"/>
              <w:left w:w="90" w:type="dxa"/>
              <w:bottom w:w="75" w:type="dxa"/>
              <w:right w:w="90" w:type="dxa"/>
            </w:tcMar>
          </w:tcPr>
          <w:p w14:paraId="23F18E93" w14:textId="77777777" w:rsidR="009A77EF" w:rsidRDefault="001F73F6">
            <w:pPr>
              <w:spacing w:after="0"/>
              <w:rPr>
                <w:rFonts w:hint="eastAsia"/>
              </w:rPr>
            </w:pPr>
            <w:r>
              <w:t>Choose one concrete way to strengthen the body without neglecting needed accountability.</w:t>
            </w:r>
          </w:p>
        </w:tc>
      </w:tr>
      <w:tr w:rsidR="009A77EF" w14:paraId="7410CEBD" w14:textId="77777777">
        <w:trPr>
          <w:cantSplit/>
          <w:jc w:val="center"/>
        </w:trPr>
        <w:tc>
          <w:tcPr>
            <w:tcW w:w="3389" w:type="dxa"/>
            <w:shd w:val="clear" w:color="auto" w:fill="F8FAF7"/>
            <w:tcMar>
              <w:top w:w="75" w:type="dxa"/>
              <w:left w:w="90" w:type="dxa"/>
              <w:bottom w:w="75" w:type="dxa"/>
              <w:right w:w="90" w:type="dxa"/>
            </w:tcMar>
          </w:tcPr>
          <w:p w14:paraId="234A86D9" w14:textId="77777777" w:rsidR="009A77EF" w:rsidRDefault="001F73F6">
            <w:pPr>
              <w:spacing w:after="0"/>
              <w:rPr>
                <w:rFonts w:hint="eastAsia"/>
              </w:rPr>
            </w:pPr>
            <w:r>
              <w:t>Holiness</w:t>
            </w:r>
          </w:p>
        </w:tc>
        <w:tc>
          <w:tcPr>
            <w:tcW w:w="3389" w:type="dxa"/>
            <w:shd w:val="clear" w:color="auto" w:fill="F8FAF7"/>
            <w:tcMar>
              <w:top w:w="75" w:type="dxa"/>
              <w:left w:w="90" w:type="dxa"/>
              <w:bottom w:w="75" w:type="dxa"/>
              <w:right w:w="90" w:type="dxa"/>
            </w:tcMar>
          </w:tcPr>
          <w:p w14:paraId="7D23E5C8" w14:textId="77777777" w:rsidR="009A77EF" w:rsidRDefault="001F73F6">
            <w:pPr>
              <w:spacing w:after="0"/>
              <w:rPr>
                <w:rFonts w:hint="eastAsia"/>
              </w:rPr>
            </w:pPr>
            <w:r>
              <w:t>What compromise have I normalized because it is common?</w:t>
            </w:r>
          </w:p>
        </w:tc>
        <w:tc>
          <w:tcPr>
            <w:tcW w:w="3389" w:type="dxa"/>
            <w:shd w:val="clear" w:color="auto" w:fill="F8FAF7"/>
            <w:tcMar>
              <w:top w:w="75" w:type="dxa"/>
              <w:left w:w="90" w:type="dxa"/>
              <w:bottom w:w="75" w:type="dxa"/>
              <w:right w:w="90" w:type="dxa"/>
            </w:tcMar>
          </w:tcPr>
          <w:p w14:paraId="65331746" w14:textId="77777777" w:rsidR="009A77EF" w:rsidRDefault="001F73F6">
            <w:pPr>
              <w:spacing w:after="0"/>
              <w:rPr>
                <w:rFonts w:hint="eastAsia"/>
              </w:rPr>
            </w:pPr>
            <w:r>
              <w:t>Name it honestly; repent; change access, habits, and accountability.</w:t>
            </w:r>
          </w:p>
        </w:tc>
      </w:tr>
      <w:tr w:rsidR="009A77EF" w14:paraId="301C2008" w14:textId="77777777">
        <w:trPr>
          <w:cantSplit/>
          <w:jc w:val="center"/>
        </w:trPr>
        <w:tc>
          <w:tcPr>
            <w:tcW w:w="3389" w:type="dxa"/>
            <w:shd w:val="clear" w:color="auto" w:fill="FFFFFF"/>
            <w:tcMar>
              <w:top w:w="75" w:type="dxa"/>
              <w:left w:w="90" w:type="dxa"/>
              <w:bottom w:w="75" w:type="dxa"/>
              <w:right w:w="90" w:type="dxa"/>
            </w:tcMar>
          </w:tcPr>
          <w:p w14:paraId="43D82198" w14:textId="77777777" w:rsidR="009A77EF" w:rsidRDefault="001F73F6">
            <w:pPr>
              <w:spacing w:after="0"/>
              <w:rPr>
                <w:rFonts w:hint="eastAsia"/>
              </w:rPr>
            </w:pPr>
            <w:r>
              <w:t>Difficulty</w:t>
            </w:r>
          </w:p>
        </w:tc>
        <w:tc>
          <w:tcPr>
            <w:tcW w:w="3389" w:type="dxa"/>
            <w:shd w:val="clear" w:color="auto" w:fill="FFFFFF"/>
            <w:tcMar>
              <w:top w:w="75" w:type="dxa"/>
              <w:left w:w="90" w:type="dxa"/>
              <w:bottom w:w="75" w:type="dxa"/>
              <w:right w:w="90" w:type="dxa"/>
            </w:tcMar>
          </w:tcPr>
          <w:p w14:paraId="558DA4A7" w14:textId="77777777" w:rsidR="009A77EF" w:rsidRDefault="001F73F6">
            <w:pPr>
              <w:spacing w:after="0"/>
              <w:rPr>
                <w:rFonts w:hint="eastAsia"/>
              </w:rPr>
            </w:pPr>
            <w:r>
              <w:t>Am I interpreting delay as abandonment?</w:t>
            </w:r>
          </w:p>
        </w:tc>
        <w:tc>
          <w:tcPr>
            <w:tcW w:w="3389" w:type="dxa"/>
            <w:shd w:val="clear" w:color="auto" w:fill="FFFFFF"/>
            <w:tcMar>
              <w:top w:w="75" w:type="dxa"/>
              <w:left w:w="90" w:type="dxa"/>
              <w:bottom w:w="75" w:type="dxa"/>
              <w:right w:w="90" w:type="dxa"/>
            </w:tcMar>
          </w:tcPr>
          <w:p w14:paraId="35F26BBE" w14:textId="77777777" w:rsidR="009A77EF" w:rsidRDefault="001F73F6">
            <w:pPr>
              <w:spacing w:after="0"/>
              <w:rPr>
                <w:rFonts w:hint="eastAsia"/>
              </w:rPr>
            </w:pPr>
            <w:r>
              <w:t>Separate facts from conclusions; rehearse God’s character; take the next faithful step.</w:t>
            </w:r>
          </w:p>
        </w:tc>
      </w:tr>
    </w:tbl>
    <w:p w14:paraId="42059BBD" w14:textId="77777777" w:rsidR="009A77EF" w:rsidRDefault="009A77EF">
      <w:pPr>
        <w:spacing w:after="0"/>
        <w:rPr>
          <w:rFonts w:hint="eastAsia"/>
        </w:rPr>
      </w:pPr>
    </w:p>
    <w:p w14:paraId="6C346A6A" w14:textId="77777777" w:rsidR="009A77EF" w:rsidRDefault="001F73F6">
      <w:pPr>
        <w:pStyle w:val="Heading2"/>
      </w:pPr>
      <w:r>
        <w:t>Meaning • Principle • Application</w:t>
      </w:r>
    </w:p>
    <w:tbl>
      <w:tblPr>
        <w:tblStyle w:val="TableGrid"/>
        <w:tblW w:w="0" w:type="auto"/>
        <w:jc w:val="center"/>
        <w:tblLook w:val="04A0" w:firstRow="1" w:lastRow="0" w:firstColumn="1" w:lastColumn="0" w:noHBand="0" w:noVBand="1"/>
      </w:tblPr>
      <w:tblGrid>
        <w:gridCol w:w="5078"/>
        <w:gridCol w:w="5078"/>
      </w:tblGrid>
      <w:tr w:rsidR="009A77EF" w14:paraId="4E3DF69C" w14:textId="77777777">
        <w:trPr>
          <w:cantSplit/>
          <w:tblHeader/>
          <w:jc w:val="center"/>
        </w:trPr>
        <w:tc>
          <w:tcPr>
            <w:tcW w:w="5083" w:type="dxa"/>
            <w:shd w:val="clear" w:color="auto" w:fill="18382C"/>
            <w:tcMar>
              <w:top w:w="75" w:type="dxa"/>
              <w:left w:w="85" w:type="dxa"/>
              <w:bottom w:w="75" w:type="dxa"/>
              <w:right w:w="85" w:type="dxa"/>
            </w:tcMar>
          </w:tcPr>
          <w:p w14:paraId="31E34CA9" w14:textId="77777777" w:rsidR="009A77EF" w:rsidRDefault="001F73F6">
            <w:pPr>
              <w:rPr>
                <w:rFonts w:hint="eastAsia"/>
              </w:rPr>
            </w:pPr>
            <w:r>
              <w:rPr>
                <w:rFonts w:ascii="Lato" w:hAnsi="Lato"/>
                <w:b/>
                <w:color w:val="FFFFFF"/>
                <w:sz w:val="16"/>
              </w:rPr>
              <w:t>LAYER</w:t>
            </w:r>
          </w:p>
        </w:tc>
        <w:tc>
          <w:tcPr>
            <w:tcW w:w="5083" w:type="dxa"/>
            <w:shd w:val="clear" w:color="auto" w:fill="18382C"/>
            <w:tcMar>
              <w:top w:w="75" w:type="dxa"/>
              <w:left w:w="85" w:type="dxa"/>
              <w:bottom w:w="75" w:type="dxa"/>
              <w:right w:w="85" w:type="dxa"/>
            </w:tcMar>
          </w:tcPr>
          <w:p w14:paraId="7800B573" w14:textId="77777777" w:rsidR="009A77EF" w:rsidRDefault="001F73F6">
            <w:pPr>
              <w:rPr>
                <w:rFonts w:hint="eastAsia"/>
              </w:rPr>
            </w:pPr>
            <w:r>
              <w:rPr>
                <w:rFonts w:ascii="Lato" w:hAnsi="Lato"/>
                <w:b/>
                <w:color w:val="FFFFFF"/>
                <w:sz w:val="16"/>
              </w:rPr>
              <w:t>STATEMENT</w:t>
            </w:r>
          </w:p>
        </w:tc>
      </w:tr>
      <w:tr w:rsidR="009A77EF" w14:paraId="561E770C" w14:textId="77777777">
        <w:trPr>
          <w:cantSplit/>
          <w:jc w:val="center"/>
        </w:trPr>
        <w:tc>
          <w:tcPr>
            <w:tcW w:w="5083" w:type="dxa"/>
            <w:shd w:val="clear" w:color="auto" w:fill="FFFFFF"/>
            <w:tcMar>
              <w:top w:w="75" w:type="dxa"/>
              <w:left w:w="90" w:type="dxa"/>
              <w:bottom w:w="75" w:type="dxa"/>
              <w:right w:w="90" w:type="dxa"/>
            </w:tcMar>
          </w:tcPr>
          <w:p w14:paraId="3A2AA600" w14:textId="77777777" w:rsidR="009A77EF" w:rsidRDefault="001F73F6">
            <w:pPr>
              <w:spacing w:after="0"/>
              <w:rPr>
                <w:rFonts w:hint="eastAsia"/>
              </w:rPr>
            </w:pPr>
            <w:r>
              <w:t>Meaning</w:t>
            </w:r>
          </w:p>
        </w:tc>
        <w:tc>
          <w:tcPr>
            <w:tcW w:w="5083" w:type="dxa"/>
            <w:shd w:val="clear" w:color="auto" w:fill="FFFFFF"/>
            <w:tcMar>
              <w:top w:w="75" w:type="dxa"/>
              <w:left w:w="90" w:type="dxa"/>
              <w:bottom w:w="75" w:type="dxa"/>
              <w:right w:w="90" w:type="dxa"/>
            </w:tcMar>
          </w:tcPr>
          <w:p w14:paraId="112F13FC" w14:textId="77777777" w:rsidR="009A77EF" w:rsidRDefault="001F73F6">
            <w:pPr>
              <w:spacing w:after="0"/>
              <w:rPr>
                <w:rFonts w:hint="eastAsia"/>
              </w:rPr>
            </w:pPr>
            <w:r>
              <w:t>The New Testament calls believers to a transformed inner life in which the mind is renewed and increasingly shaped by Christ.</w:t>
            </w:r>
          </w:p>
        </w:tc>
      </w:tr>
      <w:tr w:rsidR="009A77EF" w14:paraId="52BC6571" w14:textId="77777777">
        <w:trPr>
          <w:cantSplit/>
          <w:jc w:val="center"/>
        </w:trPr>
        <w:tc>
          <w:tcPr>
            <w:tcW w:w="5083" w:type="dxa"/>
            <w:shd w:val="clear" w:color="auto" w:fill="F8FAF7"/>
            <w:tcMar>
              <w:top w:w="75" w:type="dxa"/>
              <w:left w:w="90" w:type="dxa"/>
              <w:bottom w:w="75" w:type="dxa"/>
              <w:right w:w="90" w:type="dxa"/>
            </w:tcMar>
          </w:tcPr>
          <w:p w14:paraId="69C9F2A8" w14:textId="77777777" w:rsidR="009A77EF" w:rsidRDefault="001F73F6">
            <w:pPr>
              <w:spacing w:after="0"/>
              <w:rPr>
                <w:rFonts w:hint="eastAsia"/>
              </w:rPr>
            </w:pPr>
            <w:r>
              <w:t>Principle</w:t>
            </w:r>
          </w:p>
        </w:tc>
        <w:tc>
          <w:tcPr>
            <w:tcW w:w="5083" w:type="dxa"/>
            <w:shd w:val="clear" w:color="auto" w:fill="F8FAF7"/>
            <w:tcMar>
              <w:top w:w="75" w:type="dxa"/>
              <w:left w:w="90" w:type="dxa"/>
              <w:bottom w:w="75" w:type="dxa"/>
              <w:right w:w="90" w:type="dxa"/>
            </w:tcMar>
          </w:tcPr>
          <w:p w14:paraId="036EF512" w14:textId="77777777" w:rsidR="009A77EF" w:rsidRDefault="001F73F6">
            <w:pPr>
              <w:spacing w:after="0"/>
              <w:rPr>
                <w:rFonts w:hint="eastAsia"/>
              </w:rPr>
            </w:pPr>
            <w:r>
              <w:t>Long-term spiritual movement is sustained by truth-shaped dispositions, not by emotion, novelty, or willpower alone.</w:t>
            </w:r>
          </w:p>
        </w:tc>
      </w:tr>
      <w:tr w:rsidR="009A77EF" w14:paraId="775FCA6B" w14:textId="77777777">
        <w:trPr>
          <w:cantSplit/>
          <w:jc w:val="center"/>
        </w:trPr>
        <w:tc>
          <w:tcPr>
            <w:tcW w:w="5083" w:type="dxa"/>
            <w:shd w:val="clear" w:color="auto" w:fill="FFFFFF"/>
            <w:tcMar>
              <w:top w:w="75" w:type="dxa"/>
              <w:left w:w="90" w:type="dxa"/>
              <w:bottom w:w="75" w:type="dxa"/>
              <w:right w:w="90" w:type="dxa"/>
            </w:tcMar>
          </w:tcPr>
          <w:p w14:paraId="208C78D8" w14:textId="77777777" w:rsidR="009A77EF" w:rsidRDefault="001F73F6">
            <w:pPr>
              <w:spacing w:after="0"/>
              <w:rPr>
                <w:rFonts w:hint="eastAsia"/>
              </w:rPr>
            </w:pPr>
            <w:r>
              <w:t>Application</w:t>
            </w:r>
          </w:p>
        </w:tc>
        <w:tc>
          <w:tcPr>
            <w:tcW w:w="5083" w:type="dxa"/>
            <w:shd w:val="clear" w:color="auto" w:fill="FFFFFF"/>
            <w:tcMar>
              <w:top w:w="75" w:type="dxa"/>
              <w:left w:w="90" w:type="dxa"/>
              <w:bottom w:w="75" w:type="dxa"/>
              <w:right w:w="90" w:type="dxa"/>
            </w:tcMar>
          </w:tcPr>
          <w:p w14:paraId="4804B34F" w14:textId="77777777" w:rsidR="009A77EF" w:rsidRDefault="001F73F6">
            <w:pPr>
              <w:spacing w:after="0"/>
              <w:rPr>
                <w:rFonts w:hint="eastAsia"/>
              </w:rPr>
            </w:pPr>
            <w:r>
              <w:t>Identify the mindset currently resisting God’s work, bring it under Scripture, practice a concrete counter-habit, and invite trusted believers to help reinforce the new pattern.</w:t>
            </w:r>
          </w:p>
        </w:tc>
      </w:tr>
    </w:tbl>
    <w:p w14:paraId="30E55A37" w14:textId="77777777" w:rsidR="009A77EF" w:rsidRDefault="009A77EF">
      <w:pPr>
        <w:spacing w:after="0"/>
        <w:rPr>
          <w:rFonts w:hint="eastAsia"/>
        </w:rPr>
      </w:pPr>
    </w:p>
    <w:p w14:paraId="69C2C6D2" w14:textId="77777777" w:rsidR="009A77EF" w:rsidRDefault="001F73F6">
      <w:pPr>
        <w:pStyle w:val="Heading2"/>
      </w:pPr>
      <w:r>
        <w:lastRenderedPageBreak/>
        <w:t>Final Lesson Questions</w:t>
      </w:r>
    </w:p>
    <w:p w14:paraId="70525422" w14:textId="77777777" w:rsidR="009A77EF" w:rsidRDefault="001F73F6">
      <w:pPr>
        <w:spacing w:after="120"/>
        <w:ind w:left="173"/>
        <w:rPr>
          <w:rFonts w:hint="eastAsia"/>
        </w:rPr>
      </w:pPr>
      <w:r>
        <w:rPr>
          <w:b/>
          <w:color w:val="B56A3C"/>
        </w:rPr>
        <w:t xml:space="preserve">6. </w:t>
      </w:r>
      <w:r>
        <w:t>Which disposition in this lesson most needs development in you right now?</w:t>
      </w:r>
    </w:p>
    <w:p w14:paraId="21728122" w14:textId="77777777" w:rsidR="009A77EF" w:rsidRDefault="001F73F6">
      <w:pPr>
        <w:spacing w:after="120"/>
        <w:ind w:left="173"/>
        <w:rPr>
          <w:rFonts w:hint="eastAsia"/>
        </w:rPr>
      </w:pPr>
      <w:r>
        <w:rPr>
          <w:b/>
          <w:color w:val="B56A3C"/>
        </w:rPr>
        <w:t xml:space="preserve">7. </w:t>
      </w:r>
      <w:r>
        <w:t>What belief sits underneath one attitude you know needs to change?</w:t>
      </w:r>
    </w:p>
    <w:p w14:paraId="40D0B4AB" w14:textId="77777777" w:rsidR="009A77EF" w:rsidRDefault="001F73F6">
      <w:pPr>
        <w:spacing w:after="120"/>
        <w:ind w:left="173"/>
        <w:rPr>
          <w:rFonts w:hint="eastAsia"/>
        </w:rPr>
      </w:pPr>
      <w:r>
        <w:rPr>
          <w:b/>
          <w:color w:val="B56A3C"/>
        </w:rPr>
        <w:t xml:space="preserve">8. </w:t>
      </w:r>
      <w:r>
        <w:t>How can you distinguish a renewed mind from merely forcing yourself to sound positive?</w:t>
      </w:r>
    </w:p>
    <w:p w14:paraId="21AFCA42" w14:textId="77777777" w:rsidR="009A77EF" w:rsidRDefault="001F73F6">
      <w:pPr>
        <w:spacing w:after="120"/>
        <w:ind w:left="173"/>
        <w:rPr>
          <w:rFonts w:hint="eastAsia"/>
        </w:rPr>
      </w:pPr>
      <w:r>
        <w:rPr>
          <w:b/>
          <w:color w:val="B56A3C"/>
        </w:rPr>
        <w:t xml:space="preserve">9. </w:t>
      </w:r>
      <w:r>
        <w:t>What relationship would change if you practiced the mind of Christ more intentionally?</w:t>
      </w:r>
    </w:p>
    <w:p w14:paraId="6FEEFA0D" w14:textId="77777777" w:rsidR="009A77EF" w:rsidRDefault="001F73F6">
      <w:pPr>
        <w:spacing w:after="120"/>
        <w:ind w:left="173"/>
        <w:rPr>
          <w:rFonts w:hint="eastAsia"/>
        </w:rPr>
      </w:pPr>
      <w:r>
        <w:rPr>
          <w:b/>
          <w:color w:val="B56A3C"/>
        </w:rPr>
        <w:t xml:space="preserve">10. </w:t>
      </w:r>
      <w:r>
        <w:t>What spiritual habit will help renew your mind over the next thirty days?</w:t>
      </w:r>
    </w:p>
    <w:p w14:paraId="3DFBA7C7" w14:textId="77777777" w:rsidR="009A77EF" w:rsidRDefault="001F73F6">
      <w:pPr>
        <w:spacing w:after="120"/>
        <w:ind w:left="173"/>
        <w:rPr>
          <w:rFonts w:hint="eastAsia"/>
        </w:rPr>
      </w:pPr>
      <w:r>
        <w:rPr>
          <w:b/>
          <w:color w:val="B56A3C"/>
        </w:rPr>
        <w:t xml:space="preserve">11. </w:t>
      </w:r>
      <w:r>
        <w:t>Write one sentence describing the kind of person you want to become as you move forward with Christ.</w:t>
      </w:r>
    </w:p>
    <w:p w14:paraId="7A605C39" w14:textId="77777777" w:rsidR="009A77EF" w:rsidRDefault="001F73F6">
      <w:pPr>
        <w:spacing w:after="40"/>
        <w:rPr>
          <w:rFonts w:hint="eastAsia"/>
        </w:rPr>
      </w:pPr>
      <w:r>
        <w:rPr>
          <w:color w:val="B7C1B9"/>
          <w:sz w:val="16"/>
        </w:rPr>
        <w:t>________________________________________________________________________________</w:t>
      </w:r>
    </w:p>
    <w:p w14:paraId="5DBEFC3A" w14:textId="77777777" w:rsidR="009A77EF" w:rsidRDefault="001F73F6">
      <w:pPr>
        <w:spacing w:after="40"/>
        <w:rPr>
          <w:rFonts w:hint="eastAsia"/>
        </w:rPr>
      </w:pPr>
      <w:r>
        <w:rPr>
          <w:color w:val="B7C1B9"/>
          <w:sz w:val="16"/>
        </w:rPr>
        <w:t>________________________________________________________________________________</w:t>
      </w:r>
    </w:p>
    <w:p w14:paraId="02DF314A" w14:textId="77777777" w:rsidR="009A77EF" w:rsidRDefault="001F73F6">
      <w:pPr>
        <w:spacing w:after="40"/>
        <w:rPr>
          <w:rFonts w:hint="eastAsia"/>
        </w:rPr>
      </w:pPr>
      <w:r>
        <w:rPr>
          <w:color w:val="B7C1B9"/>
          <w:sz w:val="16"/>
        </w:rPr>
        <w:t>________________________________________________________________________________</w:t>
      </w:r>
    </w:p>
    <w:tbl>
      <w:tblPr>
        <w:tblW w:w="0" w:type="auto"/>
        <w:jc w:val="center"/>
        <w:tblLook w:val="04A0" w:firstRow="1" w:lastRow="0" w:firstColumn="1" w:lastColumn="0" w:noHBand="0" w:noVBand="1"/>
      </w:tblPr>
      <w:tblGrid>
        <w:gridCol w:w="10142"/>
      </w:tblGrid>
      <w:tr w:rsidR="009A77EF" w14:paraId="05681488" w14:textId="77777777">
        <w:trPr>
          <w:cantSplit/>
          <w:jc w:val="center"/>
        </w:trPr>
        <w:tc>
          <w:tcPr>
            <w:tcW w:w="10166" w:type="dxa"/>
            <w:tcBorders>
              <w:top w:val="single" w:sz="3" w:space="0" w:color="B56A3C"/>
              <w:left w:val="single" w:sz="16" w:space="0" w:color="B56A3C"/>
              <w:bottom w:val="single" w:sz="3" w:space="0" w:color="B56A3C"/>
              <w:right w:val="single" w:sz="3" w:space="0" w:color="B56A3C"/>
            </w:tcBorders>
            <w:shd w:val="clear" w:color="auto" w:fill="F4EBDD"/>
            <w:tcMar>
              <w:top w:w="125" w:type="dxa"/>
              <w:left w:w="155" w:type="dxa"/>
              <w:bottom w:w="125" w:type="dxa"/>
              <w:right w:w="155" w:type="dxa"/>
            </w:tcMar>
          </w:tcPr>
          <w:p w14:paraId="47728CCB" w14:textId="77777777" w:rsidR="009A77EF" w:rsidRDefault="001F73F6">
            <w:pPr>
              <w:rPr>
                <w:rFonts w:hint="eastAsia"/>
              </w:rPr>
            </w:pPr>
            <w:r>
              <w:rPr>
                <w:rFonts w:ascii="Lato" w:hAnsi="Lato"/>
                <w:b/>
                <w:color w:val="B56A3C"/>
                <w:sz w:val="17"/>
              </w:rPr>
              <w:t>CARRY THIS WITH YOU</w:t>
            </w:r>
          </w:p>
          <w:p w14:paraId="10902856" w14:textId="77777777" w:rsidR="009A77EF" w:rsidRDefault="001F73F6">
            <w:pPr>
              <w:spacing w:after="0"/>
              <w:rPr>
                <w:rFonts w:hint="eastAsia"/>
              </w:rPr>
            </w:pPr>
            <w:r>
              <w:t>Your future is not shaped only by the doors you enter. It is also shaped by the person you are becoming while you walk through them. Move forward with the mind of Christ.</w:t>
            </w:r>
          </w:p>
        </w:tc>
      </w:tr>
    </w:tbl>
    <w:p w14:paraId="04E85C1C" w14:textId="77777777" w:rsidR="009A77EF" w:rsidRDefault="009A77EF">
      <w:pPr>
        <w:spacing w:after="0"/>
        <w:rPr>
          <w:rFonts w:hint="eastAsia"/>
        </w:rPr>
      </w:pPr>
    </w:p>
    <w:p w14:paraId="61224236" w14:textId="77777777" w:rsidR="009A77EF" w:rsidRDefault="001F73F6">
      <w:pPr>
        <w:pStyle w:val="Heading2"/>
      </w:pPr>
      <w:r>
        <w:t>Prayer for the Journey</w:t>
      </w:r>
    </w:p>
    <w:p w14:paraId="7A52F99D" w14:textId="77777777" w:rsidR="009A77EF" w:rsidRDefault="001F73F6">
      <w:pPr>
        <w:rPr>
          <w:rFonts w:hint="eastAsia"/>
        </w:rPr>
      </w:pPr>
      <w:r>
        <w:t>Lord, renew my mind and form the character of Christ in me. Correct the attitudes that resist Your truth, heal the places that have become cynical or afraid, and teach me to move with humility, holiness, courage, love, and endurance. Let my progress be measured not only by what changes around me, but by how faithfully I am becoming like Jesus. Amen.</w:t>
      </w:r>
    </w:p>
    <w:p w14:paraId="5C3F00BB" w14:textId="77777777" w:rsidR="009A77EF" w:rsidRDefault="001F73F6">
      <w:pPr>
        <w:rPr>
          <w:rFonts w:hint="eastAsia"/>
        </w:rPr>
      </w:pPr>
      <w:r>
        <w:br w:type="page"/>
      </w:r>
    </w:p>
    <w:p w14:paraId="780BFA25" w14:textId="77777777" w:rsidR="009A77EF" w:rsidRDefault="001F73F6">
      <w:pPr>
        <w:pStyle w:val="Kicker"/>
        <w:rPr>
          <w:rFonts w:hint="eastAsia"/>
        </w:rPr>
      </w:pPr>
      <w:r>
        <w:lastRenderedPageBreak/>
        <w:t>SERIES CONCLUSION</w:t>
      </w:r>
    </w:p>
    <w:p w14:paraId="7E885313" w14:textId="77777777" w:rsidR="009A77EF" w:rsidRDefault="001F73F6">
      <w:pPr>
        <w:pStyle w:val="Heading1"/>
      </w:pPr>
      <w:r>
        <w:t>Pressing Forward Without Losing Christ</w:t>
      </w:r>
    </w:p>
    <w:p w14:paraId="4EE806FF" w14:textId="77777777" w:rsidR="009A77EF" w:rsidRDefault="001F73F6">
      <w:pPr>
        <w:rPr>
          <w:rFonts w:hint="eastAsia"/>
        </w:rPr>
      </w:pPr>
      <w:r>
        <w:t>The journey began with a simple but demanding picture from Philippians 3:12-14: Paul had not arrived. He refused to be imprisoned by either past failure or past accomplishment. He reached toward what was before him and pressed toward the mark. Every lesson in MOVING FORWARD has unfolded one part of that posture.</w:t>
      </w:r>
    </w:p>
    <w:tbl>
      <w:tblPr>
        <w:tblStyle w:val="TableGrid"/>
        <w:tblW w:w="0" w:type="auto"/>
        <w:jc w:val="center"/>
        <w:tblLook w:val="04A0" w:firstRow="1" w:lastRow="0" w:firstColumn="1" w:lastColumn="0" w:noHBand="0" w:noVBand="1"/>
      </w:tblPr>
      <w:tblGrid>
        <w:gridCol w:w="5078"/>
        <w:gridCol w:w="5078"/>
      </w:tblGrid>
      <w:tr w:rsidR="009A77EF" w14:paraId="18BE90AD" w14:textId="77777777">
        <w:trPr>
          <w:cantSplit/>
          <w:tblHeader/>
          <w:jc w:val="center"/>
        </w:trPr>
        <w:tc>
          <w:tcPr>
            <w:tcW w:w="5083" w:type="dxa"/>
            <w:shd w:val="clear" w:color="auto" w:fill="18382C"/>
            <w:tcMar>
              <w:top w:w="75" w:type="dxa"/>
              <w:left w:w="85" w:type="dxa"/>
              <w:bottom w:w="75" w:type="dxa"/>
              <w:right w:w="85" w:type="dxa"/>
            </w:tcMar>
          </w:tcPr>
          <w:p w14:paraId="366151A9" w14:textId="77777777" w:rsidR="009A77EF" w:rsidRDefault="001F73F6">
            <w:pPr>
              <w:rPr>
                <w:rFonts w:hint="eastAsia"/>
              </w:rPr>
            </w:pPr>
            <w:r>
              <w:rPr>
                <w:rFonts w:ascii="Lato" w:hAnsi="Lato"/>
                <w:b/>
                <w:color w:val="FFFFFF"/>
                <w:sz w:val="16"/>
              </w:rPr>
              <w:t>MOVEMENT</w:t>
            </w:r>
          </w:p>
        </w:tc>
        <w:tc>
          <w:tcPr>
            <w:tcW w:w="5083" w:type="dxa"/>
            <w:shd w:val="clear" w:color="auto" w:fill="18382C"/>
            <w:tcMar>
              <w:top w:w="75" w:type="dxa"/>
              <w:left w:w="85" w:type="dxa"/>
              <w:bottom w:w="75" w:type="dxa"/>
              <w:right w:w="85" w:type="dxa"/>
            </w:tcMar>
          </w:tcPr>
          <w:p w14:paraId="4E867EE2" w14:textId="77777777" w:rsidR="009A77EF" w:rsidRDefault="001F73F6">
            <w:pPr>
              <w:rPr>
                <w:rFonts w:hint="eastAsia"/>
              </w:rPr>
            </w:pPr>
            <w:r>
              <w:rPr>
                <w:rFonts w:ascii="Lato" w:hAnsi="Lato"/>
                <w:b/>
                <w:color w:val="FFFFFF"/>
                <w:sz w:val="16"/>
              </w:rPr>
              <w:t>WHAT WE LEARNED</w:t>
            </w:r>
          </w:p>
        </w:tc>
      </w:tr>
      <w:tr w:rsidR="009A77EF" w14:paraId="76734BFF" w14:textId="77777777">
        <w:trPr>
          <w:cantSplit/>
          <w:jc w:val="center"/>
        </w:trPr>
        <w:tc>
          <w:tcPr>
            <w:tcW w:w="5083" w:type="dxa"/>
            <w:shd w:val="clear" w:color="auto" w:fill="FFFFFF"/>
            <w:tcMar>
              <w:top w:w="75" w:type="dxa"/>
              <w:left w:w="90" w:type="dxa"/>
              <w:bottom w:w="75" w:type="dxa"/>
              <w:right w:w="90" w:type="dxa"/>
            </w:tcMar>
          </w:tcPr>
          <w:p w14:paraId="61C0F7E4" w14:textId="77777777" w:rsidR="009A77EF" w:rsidRDefault="001F73F6">
            <w:pPr>
              <w:spacing w:after="0"/>
              <w:rPr>
                <w:rFonts w:hint="eastAsia"/>
              </w:rPr>
            </w:pPr>
            <w:r>
              <w:t>Reason</w:t>
            </w:r>
          </w:p>
        </w:tc>
        <w:tc>
          <w:tcPr>
            <w:tcW w:w="5083" w:type="dxa"/>
            <w:shd w:val="clear" w:color="auto" w:fill="FFFFFF"/>
            <w:tcMar>
              <w:top w:w="75" w:type="dxa"/>
              <w:left w:w="90" w:type="dxa"/>
              <w:bottom w:w="75" w:type="dxa"/>
              <w:right w:w="90" w:type="dxa"/>
            </w:tcMar>
          </w:tcPr>
          <w:p w14:paraId="42F2C4C3" w14:textId="77777777" w:rsidR="009A77EF" w:rsidRDefault="001F73F6">
            <w:pPr>
              <w:spacing w:after="0"/>
              <w:rPr>
                <w:rFonts w:hint="eastAsia"/>
              </w:rPr>
            </w:pPr>
            <w:r>
              <w:t>We move because God has loved us, given Himself in Christ, and called us into new life.</w:t>
            </w:r>
          </w:p>
        </w:tc>
      </w:tr>
      <w:tr w:rsidR="009A77EF" w14:paraId="093CAB45" w14:textId="77777777">
        <w:trPr>
          <w:cantSplit/>
          <w:jc w:val="center"/>
        </w:trPr>
        <w:tc>
          <w:tcPr>
            <w:tcW w:w="5083" w:type="dxa"/>
            <w:shd w:val="clear" w:color="auto" w:fill="F8FAF7"/>
            <w:tcMar>
              <w:top w:w="75" w:type="dxa"/>
              <w:left w:w="90" w:type="dxa"/>
              <w:bottom w:w="75" w:type="dxa"/>
              <w:right w:w="90" w:type="dxa"/>
            </w:tcMar>
          </w:tcPr>
          <w:p w14:paraId="403769B3" w14:textId="77777777" w:rsidR="009A77EF" w:rsidRDefault="001F73F6">
            <w:pPr>
              <w:spacing w:after="0"/>
              <w:rPr>
                <w:rFonts w:hint="eastAsia"/>
              </w:rPr>
            </w:pPr>
            <w:r>
              <w:t>Principles</w:t>
            </w:r>
          </w:p>
        </w:tc>
        <w:tc>
          <w:tcPr>
            <w:tcW w:w="5083" w:type="dxa"/>
            <w:shd w:val="clear" w:color="auto" w:fill="F8FAF7"/>
            <w:tcMar>
              <w:top w:w="75" w:type="dxa"/>
              <w:left w:w="90" w:type="dxa"/>
              <w:bottom w:w="75" w:type="dxa"/>
              <w:right w:w="90" w:type="dxa"/>
            </w:tcMar>
          </w:tcPr>
          <w:p w14:paraId="28DEDFCE" w14:textId="77777777" w:rsidR="009A77EF" w:rsidRDefault="001F73F6">
            <w:pPr>
              <w:spacing w:after="0"/>
              <w:rPr>
                <w:rFonts w:hint="eastAsia"/>
              </w:rPr>
            </w:pPr>
            <w:r>
              <w:t>Perspective, preparation, pursuit, and perseverance turn desire into faithful movement.</w:t>
            </w:r>
          </w:p>
        </w:tc>
      </w:tr>
      <w:tr w:rsidR="009A77EF" w14:paraId="704A71B8" w14:textId="77777777">
        <w:trPr>
          <w:cantSplit/>
          <w:jc w:val="center"/>
        </w:trPr>
        <w:tc>
          <w:tcPr>
            <w:tcW w:w="5083" w:type="dxa"/>
            <w:shd w:val="clear" w:color="auto" w:fill="FFFFFF"/>
            <w:tcMar>
              <w:top w:w="75" w:type="dxa"/>
              <w:left w:w="90" w:type="dxa"/>
              <w:bottom w:w="75" w:type="dxa"/>
              <w:right w:w="90" w:type="dxa"/>
            </w:tcMar>
          </w:tcPr>
          <w:p w14:paraId="778329D7" w14:textId="77777777" w:rsidR="009A77EF" w:rsidRDefault="001F73F6">
            <w:pPr>
              <w:spacing w:after="0"/>
              <w:rPr>
                <w:rFonts w:hint="eastAsia"/>
              </w:rPr>
            </w:pPr>
            <w:r>
              <w:t>Challenges</w:t>
            </w:r>
          </w:p>
        </w:tc>
        <w:tc>
          <w:tcPr>
            <w:tcW w:w="5083" w:type="dxa"/>
            <w:shd w:val="clear" w:color="auto" w:fill="FFFFFF"/>
            <w:tcMar>
              <w:top w:w="75" w:type="dxa"/>
              <w:left w:w="90" w:type="dxa"/>
              <w:bottom w:w="75" w:type="dxa"/>
              <w:right w:w="90" w:type="dxa"/>
            </w:tcMar>
          </w:tcPr>
          <w:p w14:paraId="7DE90AA6" w14:textId="77777777" w:rsidR="009A77EF" w:rsidRDefault="001F73F6">
            <w:pPr>
              <w:spacing w:after="0"/>
              <w:rPr>
                <w:rFonts w:hint="eastAsia"/>
              </w:rPr>
            </w:pPr>
            <w:r>
              <w:t>Influence, evangelism, developing people, and fidelity to Scripture require intentional acceptance.</w:t>
            </w:r>
          </w:p>
        </w:tc>
      </w:tr>
      <w:tr w:rsidR="009A77EF" w14:paraId="7240748E" w14:textId="77777777">
        <w:trPr>
          <w:cantSplit/>
          <w:jc w:val="center"/>
        </w:trPr>
        <w:tc>
          <w:tcPr>
            <w:tcW w:w="5083" w:type="dxa"/>
            <w:shd w:val="clear" w:color="auto" w:fill="F8FAF7"/>
            <w:tcMar>
              <w:top w:w="75" w:type="dxa"/>
              <w:left w:w="90" w:type="dxa"/>
              <w:bottom w:w="75" w:type="dxa"/>
              <w:right w:w="90" w:type="dxa"/>
            </w:tcMar>
          </w:tcPr>
          <w:p w14:paraId="72F9A3F1" w14:textId="77777777" w:rsidR="009A77EF" w:rsidRDefault="001F73F6">
            <w:pPr>
              <w:spacing w:after="0"/>
              <w:rPr>
                <w:rFonts w:hint="eastAsia"/>
              </w:rPr>
            </w:pPr>
            <w:r>
              <w:t>Enemies</w:t>
            </w:r>
          </w:p>
        </w:tc>
        <w:tc>
          <w:tcPr>
            <w:tcW w:w="5083" w:type="dxa"/>
            <w:shd w:val="clear" w:color="auto" w:fill="F8FAF7"/>
            <w:tcMar>
              <w:top w:w="75" w:type="dxa"/>
              <w:left w:w="90" w:type="dxa"/>
              <w:bottom w:w="75" w:type="dxa"/>
              <w:right w:w="90" w:type="dxa"/>
            </w:tcMar>
          </w:tcPr>
          <w:p w14:paraId="6E133761" w14:textId="77777777" w:rsidR="009A77EF" w:rsidRDefault="001F73F6">
            <w:pPr>
              <w:spacing w:after="0"/>
              <w:rPr>
                <w:rFonts w:hint="eastAsia"/>
              </w:rPr>
            </w:pPr>
            <w:r>
              <w:t>Ignorance, unbelief, apathy, and sin must be confronted within us rather than projected onto people.</w:t>
            </w:r>
          </w:p>
        </w:tc>
      </w:tr>
      <w:tr w:rsidR="009A77EF" w14:paraId="2121F896" w14:textId="77777777">
        <w:trPr>
          <w:cantSplit/>
          <w:jc w:val="center"/>
        </w:trPr>
        <w:tc>
          <w:tcPr>
            <w:tcW w:w="5083" w:type="dxa"/>
            <w:shd w:val="clear" w:color="auto" w:fill="FFFFFF"/>
            <w:tcMar>
              <w:top w:w="75" w:type="dxa"/>
              <w:left w:w="90" w:type="dxa"/>
              <w:bottom w:w="75" w:type="dxa"/>
              <w:right w:w="90" w:type="dxa"/>
            </w:tcMar>
          </w:tcPr>
          <w:p w14:paraId="2DC45037" w14:textId="77777777" w:rsidR="009A77EF" w:rsidRDefault="001F73F6">
            <w:pPr>
              <w:spacing w:after="0"/>
              <w:rPr>
                <w:rFonts w:hint="eastAsia"/>
              </w:rPr>
            </w:pPr>
            <w:r>
              <w:t>Dangers</w:t>
            </w:r>
          </w:p>
        </w:tc>
        <w:tc>
          <w:tcPr>
            <w:tcW w:w="5083" w:type="dxa"/>
            <w:shd w:val="clear" w:color="auto" w:fill="FFFFFF"/>
            <w:tcMar>
              <w:top w:w="75" w:type="dxa"/>
              <w:left w:w="90" w:type="dxa"/>
              <w:bottom w:w="75" w:type="dxa"/>
              <w:right w:w="90" w:type="dxa"/>
            </w:tcMar>
          </w:tcPr>
          <w:p w14:paraId="5F4625B8" w14:textId="77777777" w:rsidR="009A77EF" w:rsidRDefault="001F73F6">
            <w:pPr>
              <w:spacing w:after="0"/>
              <w:rPr>
                <w:rFonts w:hint="eastAsia"/>
              </w:rPr>
            </w:pPr>
            <w:r>
              <w:t>False teaching, destructive division, the flesh, and loss of eternal perspective can turn movement into drift.</w:t>
            </w:r>
          </w:p>
        </w:tc>
      </w:tr>
      <w:tr w:rsidR="009A77EF" w14:paraId="7C48C0CF" w14:textId="77777777">
        <w:trPr>
          <w:cantSplit/>
          <w:jc w:val="center"/>
        </w:trPr>
        <w:tc>
          <w:tcPr>
            <w:tcW w:w="5083" w:type="dxa"/>
            <w:shd w:val="clear" w:color="auto" w:fill="F8FAF7"/>
            <w:tcMar>
              <w:top w:w="75" w:type="dxa"/>
              <w:left w:w="90" w:type="dxa"/>
              <w:bottom w:w="75" w:type="dxa"/>
              <w:right w:w="90" w:type="dxa"/>
            </w:tcMar>
          </w:tcPr>
          <w:p w14:paraId="2F4A45D2" w14:textId="77777777" w:rsidR="009A77EF" w:rsidRDefault="001F73F6">
            <w:pPr>
              <w:spacing w:after="0"/>
              <w:rPr>
                <w:rFonts w:hint="eastAsia"/>
              </w:rPr>
            </w:pPr>
            <w:r>
              <w:t>Opportunities</w:t>
            </w:r>
          </w:p>
        </w:tc>
        <w:tc>
          <w:tcPr>
            <w:tcW w:w="5083" w:type="dxa"/>
            <w:shd w:val="clear" w:color="auto" w:fill="F8FAF7"/>
            <w:tcMar>
              <w:top w:w="75" w:type="dxa"/>
              <w:left w:w="90" w:type="dxa"/>
              <w:bottom w:w="75" w:type="dxa"/>
              <w:right w:w="90" w:type="dxa"/>
            </w:tcMar>
          </w:tcPr>
          <w:p w14:paraId="4F654D06" w14:textId="77777777" w:rsidR="009A77EF" w:rsidRDefault="001F73F6">
            <w:pPr>
              <w:spacing w:after="0"/>
              <w:rPr>
                <w:rFonts w:hint="eastAsia"/>
              </w:rPr>
            </w:pPr>
            <w:r>
              <w:t>Wisdom recognizes the people, needs, moments, and openings already before us and acts without presumption.</w:t>
            </w:r>
          </w:p>
        </w:tc>
      </w:tr>
      <w:tr w:rsidR="009A77EF" w14:paraId="264A1587" w14:textId="77777777">
        <w:trPr>
          <w:cantSplit/>
          <w:jc w:val="center"/>
        </w:trPr>
        <w:tc>
          <w:tcPr>
            <w:tcW w:w="5083" w:type="dxa"/>
            <w:shd w:val="clear" w:color="auto" w:fill="FFFFFF"/>
            <w:tcMar>
              <w:top w:w="75" w:type="dxa"/>
              <w:left w:w="90" w:type="dxa"/>
              <w:bottom w:w="75" w:type="dxa"/>
              <w:right w:w="90" w:type="dxa"/>
            </w:tcMar>
          </w:tcPr>
          <w:p w14:paraId="0E19B90B" w14:textId="77777777" w:rsidR="009A77EF" w:rsidRDefault="001F73F6">
            <w:pPr>
              <w:spacing w:after="0"/>
              <w:rPr>
                <w:rFonts w:hint="eastAsia"/>
              </w:rPr>
            </w:pPr>
            <w:r>
              <w:t>Attitudes</w:t>
            </w:r>
          </w:p>
        </w:tc>
        <w:tc>
          <w:tcPr>
            <w:tcW w:w="5083" w:type="dxa"/>
            <w:shd w:val="clear" w:color="auto" w:fill="FFFFFF"/>
            <w:tcMar>
              <w:top w:w="75" w:type="dxa"/>
              <w:left w:w="90" w:type="dxa"/>
              <w:bottom w:w="75" w:type="dxa"/>
              <w:right w:w="90" w:type="dxa"/>
            </w:tcMar>
          </w:tcPr>
          <w:p w14:paraId="0BDC8795" w14:textId="77777777" w:rsidR="009A77EF" w:rsidRDefault="001F73F6">
            <w:pPr>
              <w:spacing w:after="0"/>
              <w:rPr>
                <w:rFonts w:hint="eastAsia"/>
              </w:rPr>
            </w:pPr>
            <w:r>
              <w:t>A renewed mind and Christ-shaped disposition sustain faithfulness when excitement fades.</w:t>
            </w:r>
          </w:p>
        </w:tc>
      </w:tr>
    </w:tbl>
    <w:p w14:paraId="0328B0F1" w14:textId="77777777" w:rsidR="009A77EF" w:rsidRDefault="009A77EF">
      <w:pPr>
        <w:spacing w:after="0"/>
        <w:rPr>
          <w:rFonts w:hint="eastAsia"/>
        </w:rPr>
      </w:pPr>
    </w:p>
    <w:tbl>
      <w:tblPr>
        <w:tblW w:w="0" w:type="auto"/>
        <w:jc w:val="center"/>
        <w:tblLook w:val="04A0" w:firstRow="1" w:lastRow="0" w:firstColumn="1" w:lastColumn="0" w:noHBand="0" w:noVBand="1"/>
      </w:tblPr>
      <w:tblGrid>
        <w:gridCol w:w="10142"/>
      </w:tblGrid>
      <w:tr w:rsidR="009A77EF" w14:paraId="5BAAC2A2" w14:textId="77777777">
        <w:trPr>
          <w:cantSplit/>
          <w:jc w:val="center"/>
        </w:trPr>
        <w:tc>
          <w:tcPr>
            <w:tcW w:w="10166" w:type="dxa"/>
            <w:tcBorders>
              <w:top w:val="single" w:sz="3" w:space="0" w:color="B56A3C"/>
              <w:left w:val="single" w:sz="16" w:space="0" w:color="B56A3C"/>
              <w:bottom w:val="single" w:sz="3" w:space="0" w:color="B56A3C"/>
              <w:right w:val="single" w:sz="3" w:space="0" w:color="B56A3C"/>
            </w:tcBorders>
            <w:shd w:val="clear" w:color="auto" w:fill="F4EBDD"/>
            <w:tcMar>
              <w:top w:w="125" w:type="dxa"/>
              <w:left w:w="155" w:type="dxa"/>
              <w:bottom w:w="125" w:type="dxa"/>
              <w:right w:w="155" w:type="dxa"/>
            </w:tcMar>
          </w:tcPr>
          <w:p w14:paraId="4B18B94F" w14:textId="77777777" w:rsidR="009A77EF" w:rsidRDefault="001F73F6">
            <w:pPr>
              <w:rPr>
                <w:rFonts w:hint="eastAsia"/>
              </w:rPr>
            </w:pPr>
            <w:r>
              <w:rPr>
                <w:rFonts w:ascii="Lato" w:hAnsi="Lato"/>
                <w:b/>
                <w:color w:val="B56A3C"/>
                <w:sz w:val="17"/>
              </w:rPr>
              <w:t>THE THEOLOGICAL CENTER</w:t>
            </w:r>
          </w:p>
          <w:p w14:paraId="0E89E88B" w14:textId="77777777" w:rsidR="009A77EF" w:rsidRDefault="001F73F6">
            <w:pPr>
              <w:spacing w:after="0"/>
              <w:rPr>
                <w:rFonts w:hint="eastAsia"/>
              </w:rPr>
            </w:pPr>
            <w:r>
              <w:t>MOVING FORWARD is not a theology of self-improvement. It is a theology of grace-enabled discipleship. Christ apprehends us; therefore we follow after. God renews us; therefore we change. Scripture directs us; therefore movement has a destination. The Spirit empowers us; therefore perseverance is possible.</w:t>
            </w:r>
          </w:p>
        </w:tc>
      </w:tr>
    </w:tbl>
    <w:p w14:paraId="40F9AC26" w14:textId="77777777" w:rsidR="009A77EF" w:rsidRDefault="009A77EF">
      <w:pPr>
        <w:spacing w:after="0"/>
        <w:rPr>
          <w:rFonts w:hint="eastAsia"/>
        </w:rPr>
      </w:pPr>
    </w:p>
    <w:p w14:paraId="454E0BD7" w14:textId="77777777" w:rsidR="009A77EF" w:rsidRDefault="001F73F6">
      <w:pPr>
        <w:pStyle w:val="Heading2"/>
      </w:pPr>
      <w:r>
        <w:t>Seven Commitments for the Road Ahead</w:t>
      </w:r>
    </w:p>
    <w:p w14:paraId="5E290F5F" w14:textId="77777777" w:rsidR="009A77EF" w:rsidRDefault="001F73F6">
      <w:pPr>
        <w:ind w:left="216"/>
        <w:rPr>
          <w:rFonts w:hint="eastAsia"/>
        </w:rPr>
      </w:pPr>
      <w:r>
        <w:rPr>
          <w:color w:val="B56A3C"/>
        </w:rPr>
        <w:t xml:space="preserve">• </w:t>
      </w:r>
      <w:r>
        <w:t>I will not let my past become my permanent address.</w:t>
      </w:r>
    </w:p>
    <w:p w14:paraId="683F884D" w14:textId="77777777" w:rsidR="009A77EF" w:rsidRDefault="001F73F6">
      <w:pPr>
        <w:ind w:left="216"/>
        <w:rPr>
          <w:rFonts w:hint="eastAsia"/>
        </w:rPr>
      </w:pPr>
      <w:r>
        <w:rPr>
          <w:color w:val="B56A3C"/>
        </w:rPr>
        <w:t xml:space="preserve">• </w:t>
      </w:r>
      <w:r>
        <w:t>I will test my direction by Scripture rather than by desire alone.</w:t>
      </w:r>
    </w:p>
    <w:p w14:paraId="685CD52D" w14:textId="77777777" w:rsidR="009A77EF" w:rsidRDefault="001F73F6">
      <w:pPr>
        <w:ind w:left="216"/>
        <w:rPr>
          <w:rFonts w:hint="eastAsia"/>
        </w:rPr>
      </w:pPr>
      <w:r>
        <w:rPr>
          <w:color w:val="B56A3C"/>
        </w:rPr>
        <w:t xml:space="preserve">• </w:t>
      </w:r>
      <w:r>
        <w:t>I will prepare for responsibilities instead of merely praying for opportunities.</w:t>
      </w:r>
    </w:p>
    <w:p w14:paraId="4C6B0C11" w14:textId="77777777" w:rsidR="009A77EF" w:rsidRDefault="001F73F6">
      <w:pPr>
        <w:ind w:left="216"/>
        <w:rPr>
          <w:rFonts w:hint="eastAsia"/>
        </w:rPr>
      </w:pPr>
      <w:r>
        <w:rPr>
          <w:color w:val="B56A3C"/>
        </w:rPr>
        <w:t xml:space="preserve">• </w:t>
      </w:r>
      <w:r>
        <w:t>I will confront what is killing movement inside me before blaming what is outside me.</w:t>
      </w:r>
    </w:p>
    <w:p w14:paraId="41BAD785" w14:textId="77777777" w:rsidR="009A77EF" w:rsidRDefault="001F73F6">
      <w:pPr>
        <w:ind w:left="216"/>
        <w:rPr>
          <w:rFonts w:hint="eastAsia"/>
        </w:rPr>
      </w:pPr>
      <w:r>
        <w:rPr>
          <w:color w:val="B56A3C"/>
        </w:rPr>
        <w:t xml:space="preserve">• </w:t>
      </w:r>
      <w:r>
        <w:t>I will value truth and unity enough to resist both error and needless division.</w:t>
      </w:r>
    </w:p>
    <w:p w14:paraId="37EAE002" w14:textId="77777777" w:rsidR="009A77EF" w:rsidRDefault="001F73F6">
      <w:pPr>
        <w:ind w:left="216"/>
        <w:rPr>
          <w:rFonts w:hint="eastAsia"/>
        </w:rPr>
      </w:pPr>
      <w:r>
        <w:rPr>
          <w:color w:val="B56A3C"/>
        </w:rPr>
        <w:t xml:space="preserve">• </w:t>
      </w:r>
      <w:r>
        <w:t>I will recognize small acts of obedience as genuine kingdom opportunity.</w:t>
      </w:r>
    </w:p>
    <w:p w14:paraId="48A08CA2" w14:textId="77777777" w:rsidR="009A77EF" w:rsidRDefault="001F73F6">
      <w:pPr>
        <w:ind w:left="216"/>
        <w:rPr>
          <w:rFonts w:hint="eastAsia"/>
        </w:rPr>
      </w:pPr>
      <w:r>
        <w:rPr>
          <w:color w:val="B56A3C"/>
        </w:rPr>
        <w:t xml:space="preserve">• </w:t>
      </w:r>
      <w:r>
        <w:t>I will measure progress by Christlikeness, faithfulness, love, holiness, and obedience - not merely by visibility or speed.</w:t>
      </w:r>
    </w:p>
    <w:tbl>
      <w:tblPr>
        <w:tblW w:w="0" w:type="auto"/>
        <w:jc w:val="center"/>
        <w:tblLook w:val="04A0" w:firstRow="1" w:lastRow="0" w:firstColumn="1" w:lastColumn="0" w:noHBand="0" w:noVBand="1"/>
      </w:tblPr>
      <w:tblGrid>
        <w:gridCol w:w="10142"/>
      </w:tblGrid>
      <w:tr w:rsidR="009A77EF" w14:paraId="6B1984DB" w14:textId="77777777">
        <w:trPr>
          <w:cantSplit/>
          <w:jc w:val="center"/>
        </w:trPr>
        <w:tc>
          <w:tcPr>
            <w:tcW w:w="10166" w:type="dxa"/>
            <w:tcBorders>
              <w:top w:val="single" w:sz="3" w:space="0" w:color="B56A3C"/>
              <w:left w:val="single" w:sz="16" w:space="0" w:color="B56A3C"/>
              <w:bottom w:val="single" w:sz="3" w:space="0" w:color="B56A3C"/>
              <w:right w:val="single" w:sz="3" w:space="0" w:color="B56A3C"/>
            </w:tcBorders>
            <w:shd w:val="clear" w:color="auto" w:fill="F4EBDD"/>
            <w:tcMar>
              <w:top w:w="125" w:type="dxa"/>
              <w:left w:w="155" w:type="dxa"/>
              <w:bottom w:w="125" w:type="dxa"/>
              <w:right w:w="155" w:type="dxa"/>
            </w:tcMar>
          </w:tcPr>
          <w:p w14:paraId="52400FDF" w14:textId="77777777" w:rsidR="009A77EF" w:rsidRDefault="001F73F6">
            <w:pPr>
              <w:rPr>
                <w:rFonts w:hint="eastAsia"/>
              </w:rPr>
            </w:pPr>
            <w:r>
              <w:rPr>
                <w:rFonts w:ascii="Lato" w:hAnsi="Lato"/>
                <w:b/>
                <w:color w:val="B56A3C"/>
                <w:sz w:val="17"/>
              </w:rPr>
              <w:lastRenderedPageBreak/>
              <w:t>FINAL CARRY</w:t>
            </w:r>
          </w:p>
          <w:p w14:paraId="7EADC2DD" w14:textId="77777777" w:rsidR="009A77EF" w:rsidRDefault="001F73F6">
            <w:pPr>
              <w:spacing w:after="0"/>
              <w:rPr>
                <w:rFonts w:hint="eastAsia"/>
              </w:rPr>
            </w:pPr>
            <w:r>
              <w:t>Forward is not simply the place ahead of you. Forward is the direction of a life increasingly surrendered to Christ. Forget what must be released. Learn what must be learned. Face what must be faced. Seize what must be obeyed. Become who Christ is forming you to be - and keep pressing toward the mark.</w:t>
            </w:r>
          </w:p>
        </w:tc>
      </w:tr>
    </w:tbl>
    <w:p w14:paraId="4D0AA70A" w14:textId="77777777" w:rsidR="009A77EF" w:rsidRDefault="009A77EF">
      <w:pPr>
        <w:spacing w:after="0"/>
        <w:rPr>
          <w:rFonts w:hint="eastAsia"/>
        </w:rPr>
      </w:pPr>
    </w:p>
    <w:p w14:paraId="2CB7109D" w14:textId="77777777" w:rsidR="009A77EF" w:rsidRDefault="001F73F6">
      <w:pPr>
        <w:pStyle w:val="Heading2"/>
      </w:pPr>
      <w:r>
        <w:t>Final Prayer</w:t>
      </w:r>
    </w:p>
    <w:p w14:paraId="060512AF" w14:textId="77777777" w:rsidR="009A77EF" w:rsidRDefault="001F73F6">
      <w:pPr>
        <w:rPr>
          <w:rFonts w:hint="eastAsia"/>
        </w:rPr>
      </w:pPr>
      <w:r>
        <w:t>Father, thank You for meeting us in every place from which we have needed to move. Give us grace to release what belongs behind us, wisdom to recognize what is before us, courage to obey what You have made clear, and endurance to keep walking when progress feels slow. Renew our minds, guard our hearts, strengthen our hands, and make our lives useful to Your kingdom. Above all, keep Jesus Christ as the goal of our movement and the measure of our growth. In Jesus’ name, Amen.</w:t>
      </w:r>
    </w:p>
    <w:p w14:paraId="0BAA672B" w14:textId="77777777" w:rsidR="009A77EF" w:rsidRDefault="001F73F6">
      <w:pPr>
        <w:rPr>
          <w:rFonts w:hint="eastAsia"/>
        </w:rPr>
      </w:pPr>
      <w:r>
        <w:br w:type="page"/>
      </w:r>
    </w:p>
    <w:p w14:paraId="23449AD0" w14:textId="77777777" w:rsidR="009A77EF" w:rsidRDefault="001F73F6">
      <w:pPr>
        <w:pStyle w:val="Kicker"/>
        <w:rPr>
          <w:rFonts w:hint="eastAsia"/>
        </w:rPr>
      </w:pPr>
      <w:r>
        <w:lastRenderedPageBreak/>
        <w:t>ANSWER KEY COMPANION</w:t>
      </w:r>
    </w:p>
    <w:p w14:paraId="19F3EE43" w14:textId="77777777" w:rsidR="009A77EF" w:rsidRDefault="001F73F6">
      <w:pPr>
        <w:pStyle w:val="Heading1"/>
      </w:pPr>
      <w:r>
        <w:t>Suggested Answers &amp; Review Guidance</w:t>
      </w:r>
    </w:p>
    <w:p w14:paraId="3E084BDE" w14:textId="77777777" w:rsidR="009A77EF" w:rsidRDefault="001F73F6">
      <w:pPr>
        <w:rPr>
          <w:rFonts w:hint="eastAsia"/>
        </w:rPr>
      </w:pPr>
      <w:r>
        <w:t>This companion supports independent study, small groups, and teaching review. Observation and interpretation questions receive clear suggested answers. Reflective questions are marked as personal response and should be evaluated by faithfulness to the biblical text rather than by identical wording.</w:t>
      </w:r>
    </w:p>
    <w:tbl>
      <w:tblPr>
        <w:tblW w:w="0" w:type="auto"/>
        <w:jc w:val="center"/>
        <w:tblLook w:val="04A0" w:firstRow="1" w:lastRow="0" w:firstColumn="1" w:lastColumn="0" w:noHBand="0" w:noVBand="1"/>
      </w:tblPr>
      <w:tblGrid>
        <w:gridCol w:w="10142"/>
      </w:tblGrid>
      <w:tr w:rsidR="009A77EF" w14:paraId="18C517C6" w14:textId="77777777">
        <w:trPr>
          <w:cantSplit/>
          <w:jc w:val="center"/>
        </w:trPr>
        <w:tc>
          <w:tcPr>
            <w:tcW w:w="10166" w:type="dxa"/>
            <w:tcBorders>
              <w:top w:val="single" w:sz="3" w:space="0" w:color="B56A3C"/>
              <w:left w:val="single" w:sz="16" w:space="0" w:color="B56A3C"/>
              <w:bottom w:val="single" w:sz="3" w:space="0" w:color="B56A3C"/>
              <w:right w:val="single" w:sz="3" w:space="0" w:color="B56A3C"/>
            </w:tcBorders>
            <w:shd w:val="clear" w:color="auto" w:fill="F4EBDD"/>
            <w:tcMar>
              <w:top w:w="125" w:type="dxa"/>
              <w:left w:w="155" w:type="dxa"/>
              <w:bottom w:w="125" w:type="dxa"/>
              <w:right w:w="155" w:type="dxa"/>
            </w:tcMar>
          </w:tcPr>
          <w:p w14:paraId="5F536115" w14:textId="77777777" w:rsidR="009A77EF" w:rsidRDefault="001F73F6">
            <w:pPr>
              <w:rPr>
                <w:rFonts w:hint="eastAsia"/>
              </w:rPr>
            </w:pPr>
            <w:r>
              <w:rPr>
                <w:rFonts w:ascii="Lato" w:hAnsi="Lato"/>
                <w:b/>
                <w:color w:val="B56A3C"/>
                <w:sz w:val="17"/>
              </w:rPr>
              <w:t>HOW TO USE THE KEY</w:t>
            </w:r>
          </w:p>
          <w:p w14:paraId="1CC04FE0" w14:textId="77777777" w:rsidR="009A77EF" w:rsidRDefault="001F73F6">
            <w:pPr>
              <w:spacing w:after="0"/>
              <w:rPr>
                <w:rFonts w:hint="eastAsia"/>
              </w:rPr>
            </w:pPr>
            <w:r>
              <w:t>Do not use the key to replace observation. Read the text first, answer in your own words, then compare. Where a lesson deliberately distinguishes direct biblical teaching from a broader principle or application, the answer key preserves that distinction.</w:t>
            </w:r>
          </w:p>
        </w:tc>
      </w:tr>
    </w:tbl>
    <w:p w14:paraId="5C2DC0C6" w14:textId="77777777" w:rsidR="009A77EF" w:rsidRDefault="009A77EF">
      <w:pPr>
        <w:spacing w:after="0"/>
        <w:rPr>
          <w:rFonts w:hint="eastAsia"/>
        </w:rPr>
      </w:pPr>
    </w:p>
    <w:p w14:paraId="62494E75" w14:textId="77777777" w:rsidR="009A77EF" w:rsidRDefault="001F73F6">
      <w:pPr>
        <w:rPr>
          <w:rFonts w:hint="eastAsia"/>
        </w:rPr>
      </w:pPr>
      <w:r>
        <w:br w:type="page"/>
      </w:r>
    </w:p>
    <w:p w14:paraId="3153D93D" w14:textId="77777777" w:rsidR="009A77EF" w:rsidRDefault="001F73F6">
      <w:pPr>
        <w:pStyle w:val="Kicker"/>
        <w:rPr>
          <w:rFonts w:hint="eastAsia"/>
        </w:rPr>
      </w:pPr>
      <w:r>
        <w:lastRenderedPageBreak/>
        <w:t>LESSON 1 ANSWER KEY</w:t>
      </w:r>
    </w:p>
    <w:p w14:paraId="78C1C0DD" w14:textId="77777777" w:rsidR="009A77EF" w:rsidRDefault="001F73F6">
      <w:pPr>
        <w:pStyle w:val="Heading1"/>
      </w:pPr>
      <w:r>
        <w:t>My Reason to Move</w:t>
      </w:r>
    </w:p>
    <w:tbl>
      <w:tblPr>
        <w:tblStyle w:val="TableGrid"/>
        <w:tblW w:w="0" w:type="auto"/>
        <w:jc w:val="center"/>
        <w:tblLook w:val="04A0" w:firstRow="1" w:lastRow="0" w:firstColumn="1" w:lastColumn="0" w:noHBand="0" w:noVBand="1"/>
      </w:tblPr>
      <w:tblGrid>
        <w:gridCol w:w="5077"/>
        <w:gridCol w:w="5079"/>
      </w:tblGrid>
      <w:tr w:rsidR="009A77EF" w14:paraId="69AA8987" w14:textId="77777777">
        <w:trPr>
          <w:cantSplit/>
          <w:tblHeader/>
          <w:jc w:val="center"/>
        </w:trPr>
        <w:tc>
          <w:tcPr>
            <w:tcW w:w="5083" w:type="dxa"/>
            <w:shd w:val="clear" w:color="auto" w:fill="18382C"/>
            <w:tcMar>
              <w:top w:w="75" w:type="dxa"/>
              <w:left w:w="85" w:type="dxa"/>
              <w:bottom w:w="75" w:type="dxa"/>
              <w:right w:w="85" w:type="dxa"/>
            </w:tcMar>
          </w:tcPr>
          <w:p w14:paraId="3C10D7F8" w14:textId="77777777" w:rsidR="009A77EF" w:rsidRDefault="001F73F6">
            <w:pPr>
              <w:rPr>
                <w:rFonts w:hint="eastAsia"/>
              </w:rPr>
            </w:pPr>
            <w:r>
              <w:rPr>
                <w:rFonts w:ascii="Lato" w:hAnsi="Lato"/>
                <w:b/>
                <w:color w:val="FFFFFF"/>
                <w:sz w:val="16"/>
              </w:rPr>
              <w:t>QUESTION(S)</w:t>
            </w:r>
          </w:p>
        </w:tc>
        <w:tc>
          <w:tcPr>
            <w:tcW w:w="5083" w:type="dxa"/>
            <w:shd w:val="clear" w:color="auto" w:fill="18382C"/>
            <w:tcMar>
              <w:top w:w="75" w:type="dxa"/>
              <w:left w:w="85" w:type="dxa"/>
              <w:bottom w:w="75" w:type="dxa"/>
              <w:right w:w="85" w:type="dxa"/>
            </w:tcMar>
          </w:tcPr>
          <w:p w14:paraId="6D3A1E55" w14:textId="77777777" w:rsidR="009A77EF" w:rsidRDefault="001F73F6">
            <w:pPr>
              <w:rPr>
                <w:rFonts w:hint="eastAsia"/>
              </w:rPr>
            </w:pPr>
            <w:r>
              <w:rPr>
                <w:rFonts w:ascii="Lato" w:hAnsi="Lato"/>
                <w:b/>
                <w:color w:val="FFFFFF"/>
                <w:sz w:val="16"/>
              </w:rPr>
              <w:t>SUGGESTED ANSWER / GUIDANCE</w:t>
            </w:r>
          </w:p>
        </w:tc>
      </w:tr>
      <w:tr w:rsidR="009A77EF" w14:paraId="141FD1A7" w14:textId="77777777">
        <w:trPr>
          <w:cantSplit/>
          <w:jc w:val="center"/>
        </w:trPr>
        <w:tc>
          <w:tcPr>
            <w:tcW w:w="5083" w:type="dxa"/>
            <w:shd w:val="clear" w:color="auto" w:fill="FFFFFF"/>
            <w:tcMar>
              <w:top w:w="75" w:type="dxa"/>
              <w:left w:w="90" w:type="dxa"/>
              <w:bottom w:w="75" w:type="dxa"/>
              <w:right w:w="90" w:type="dxa"/>
            </w:tcMar>
          </w:tcPr>
          <w:p w14:paraId="4E6AFA8D" w14:textId="77777777" w:rsidR="009A77EF" w:rsidRDefault="001F73F6">
            <w:pPr>
              <w:spacing w:after="0"/>
              <w:rPr>
                <w:rFonts w:hint="eastAsia"/>
              </w:rPr>
            </w:pPr>
            <w:r>
              <w:t>1-4</w:t>
            </w:r>
          </w:p>
        </w:tc>
        <w:tc>
          <w:tcPr>
            <w:tcW w:w="5083" w:type="dxa"/>
            <w:shd w:val="clear" w:color="auto" w:fill="FFFFFF"/>
            <w:tcMar>
              <w:top w:w="75" w:type="dxa"/>
              <w:left w:w="90" w:type="dxa"/>
              <w:bottom w:w="75" w:type="dxa"/>
              <w:right w:w="90" w:type="dxa"/>
            </w:tcMar>
          </w:tcPr>
          <w:p w14:paraId="791ACC62" w14:textId="77777777" w:rsidR="009A77EF" w:rsidRDefault="001F73F6">
            <w:pPr>
              <w:spacing w:after="0"/>
              <w:rPr>
                <w:rFonts w:hint="eastAsia"/>
              </w:rPr>
            </w:pPr>
            <w:r>
              <w:t>John 3:16 identifies God’s love as the motive, His Son as the gift, believing/trusting in Him as the called-for response, and perishing versus everlasting life as the contrasted outcomes.</w:t>
            </w:r>
          </w:p>
        </w:tc>
      </w:tr>
      <w:tr w:rsidR="009A77EF" w14:paraId="24560055" w14:textId="77777777">
        <w:trPr>
          <w:cantSplit/>
          <w:jc w:val="center"/>
        </w:trPr>
        <w:tc>
          <w:tcPr>
            <w:tcW w:w="5083" w:type="dxa"/>
            <w:shd w:val="clear" w:color="auto" w:fill="F8FAF7"/>
            <w:tcMar>
              <w:top w:w="75" w:type="dxa"/>
              <w:left w:w="90" w:type="dxa"/>
              <w:bottom w:w="75" w:type="dxa"/>
              <w:right w:w="90" w:type="dxa"/>
            </w:tcMar>
          </w:tcPr>
          <w:p w14:paraId="23BAA57F" w14:textId="77777777" w:rsidR="009A77EF" w:rsidRDefault="001F73F6">
            <w:pPr>
              <w:spacing w:after="0"/>
              <w:rPr>
                <w:rFonts w:hint="eastAsia"/>
              </w:rPr>
            </w:pPr>
            <w:r>
              <w:t>5</w:t>
            </w:r>
          </w:p>
        </w:tc>
        <w:tc>
          <w:tcPr>
            <w:tcW w:w="5083" w:type="dxa"/>
            <w:shd w:val="clear" w:color="auto" w:fill="F8FAF7"/>
            <w:tcMar>
              <w:top w:w="75" w:type="dxa"/>
              <w:left w:w="90" w:type="dxa"/>
              <w:bottom w:w="75" w:type="dxa"/>
              <w:right w:w="90" w:type="dxa"/>
            </w:tcMar>
          </w:tcPr>
          <w:p w14:paraId="4A6BCAF5" w14:textId="77777777" w:rsidR="009A77EF" w:rsidRDefault="001F73F6">
            <w:pPr>
              <w:spacing w:after="0"/>
              <w:rPr>
                <w:rFonts w:hint="eastAsia"/>
              </w:rPr>
            </w:pPr>
            <w:r>
              <w:t>Biblical faith is trust in God and His revealed truth, not optimism, denial, or confidence that our preferred outcome must occur.</w:t>
            </w:r>
          </w:p>
        </w:tc>
      </w:tr>
      <w:tr w:rsidR="009A77EF" w14:paraId="4B441E51" w14:textId="77777777">
        <w:trPr>
          <w:cantSplit/>
          <w:jc w:val="center"/>
        </w:trPr>
        <w:tc>
          <w:tcPr>
            <w:tcW w:w="5083" w:type="dxa"/>
            <w:shd w:val="clear" w:color="auto" w:fill="FFFFFF"/>
            <w:tcMar>
              <w:top w:w="75" w:type="dxa"/>
              <w:left w:w="90" w:type="dxa"/>
              <w:bottom w:w="75" w:type="dxa"/>
              <w:right w:w="90" w:type="dxa"/>
            </w:tcMar>
          </w:tcPr>
          <w:p w14:paraId="125782DD" w14:textId="77777777" w:rsidR="009A77EF" w:rsidRDefault="001F73F6">
            <w:pPr>
              <w:spacing w:after="0"/>
              <w:rPr>
                <w:rFonts w:hint="eastAsia"/>
              </w:rPr>
            </w:pPr>
            <w:r>
              <w:t>6</w:t>
            </w:r>
          </w:p>
        </w:tc>
        <w:tc>
          <w:tcPr>
            <w:tcW w:w="5083" w:type="dxa"/>
            <w:shd w:val="clear" w:color="auto" w:fill="FFFFFF"/>
            <w:tcMar>
              <w:top w:w="75" w:type="dxa"/>
              <w:left w:w="90" w:type="dxa"/>
              <w:bottom w:w="75" w:type="dxa"/>
              <w:right w:w="90" w:type="dxa"/>
            </w:tcMar>
          </w:tcPr>
          <w:p w14:paraId="424424CA" w14:textId="77777777" w:rsidR="009A77EF" w:rsidRDefault="001F73F6">
            <w:pPr>
              <w:spacing w:after="0"/>
              <w:rPr>
                <w:rFonts w:hint="eastAsia"/>
              </w:rPr>
            </w:pPr>
            <w:r>
              <w:t>Faith can include honest questions because biblical trust is relational submission to God, not the absence of incomplete understanding. Mark 9:24 is a useful example.</w:t>
            </w:r>
          </w:p>
        </w:tc>
      </w:tr>
      <w:tr w:rsidR="009A77EF" w14:paraId="62565B24" w14:textId="77777777">
        <w:trPr>
          <w:cantSplit/>
          <w:jc w:val="center"/>
        </w:trPr>
        <w:tc>
          <w:tcPr>
            <w:tcW w:w="5083" w:type="dxa"/>
            <w:shd w:val="clear" w:color="auto" w:fill="F8FAF7"/>
            <w:tcMar>
              <w:top w:w="75" w:type="dxa"/>
              <w:left w:w="90" w:type="dxa"/>
              <w:bottom w:w="75" w:type="dxa"/>
              <w:right w:w="90" w:type="dxa"/>
            </w:tcMar>
          </w:tcPr>
          <w:p w14:paraId="0F4BE777" w14:textId="77777777" w:rsidR="009A77EF" w:rsidRDefault="001F73F6">
            <w:pPr>
              <w:spacing w:after="0"/>
              <w:rPr>
                <w:rFonts w:hint="eastAsia"/>
              </w:rPr>
            </w:pPr>
            <w:r>
              <w:t>7-9</w:t>
            </w:r>
          </w:p>
        </w:tc>
        <w:tc>
          <w:tcPr>
            <w:tcW w:w="5083" w:type="dxa"/>
            <w:shd w:val="clear" w:color="auto" w:fill="F8FAF7"/>
            <w:tcMar>
              <w:top w:w="75" w:type="dxa"/>
              <w:left w:w="90" w:type="dxa"/>
              <w:bottom w:w="75" w:type="dxa"/>
              <w:right w:w="90" w:type="dxa"/>
            </w:tcMar>
          </w:tcPr>
          <w:p w14:paraId="6DFB7221" w14:textId="77777777" w:rsidR="009A77EF" w:rsidRDefault="001F73F6">
            <w:pPr>
              <w:spacing w:after="0"/>
              <w:rPr>
                <w:rFonts w:hint="eastAsia"/>
              </w:rPr>
            </w:pPr>
            <w:r>
              <w:t>Personal response. Strong answers should ground identity in God’s love in Christ, identify a past label/achievement/wound that has too much authority, and name a thought-pattern that needs renewal by Scripture.</w:t>
            </w:r>
          </w:p>
        </w:tc>
      </w:tr>
    </w:tbl>
    <w:p w14:paraId="25F3575C" w14:textId="77777777" w:rsidR="009A77EF" w:rsidRDefault="009A77EF">
      <w:pPr>
        <w:spacing w:after="0"/>
        <w:rPr>
          <w:rFonts w:hint="eastAsia"/>
        </w:rPr>
      </w:pPr>
    </w:p>
    <w:p w14:paraId="036B31C0" w14:textId="77777777" w:rsidR="009A77EF" w:rsidRDefault="001F73F6">
      <w:pPr>
        <w:rPr>
          <w:rFonts w:hint="eastAsia"/>
        </w:rPr>
      </w:pPr>
      <w:r>
        <w:br w:type="page"/>
      </w:r>
    </w:p>
    <w:p w14:paraId="4260579C" w14:textId="77777777" w:rsidR="009A77EF" w:rsidRDefault="001F73F6">
      <w:pPr>
        <w:pStyle w:val="Kicker"/>
        <w:rPr>
          <w:rFonts w:hint="eastAsia"/>
        </w:rPr>
      </w:pPr>
      <w:r>
        <w:lastRenderedPageBreak/>
        <w:t>LESSON 2 ANSWER KEY</w:t>
      </w:r>
    </w:p>
    <w:p w14:paraId="050DD2BE" w14:textId="77777777" w:rsidR="009A77EF" w:rsidRDefault="001F73F6">
      <w:pPr>
        <w:pStyle w:val="Heading1"/>
      </w:pPr>
      <w:r>
        <w:t>The Principles of Moving Forward</w:t>
      </w:r>
    </w:p>
    <w:tbl>
      <w:tblPr>
        <w:tblStyle w:val="TableGrid"/>
        <w:tblW w:w="0" w:type="auto"/>
        <w:jc w:val="center"/>
        <w:tblLook w:val="04A0" w:firstRow="1" w:lastRow="0" w:firstColumn="1" w:lastColumn="0" w:noHBand="0" w:noVBand="1"/>
      </w:tblPr>
      <w:tblGrid>
        <w:gridCol w:w="5078"/>
        <w:gridCol w:w="5078"/>
      </w:tblGrid>
      <w:tr w:rsidR="009A77EF" w14:paraId="633227A8" w14:textId="77777777">
        <w:trPr>
          <w:cantSplit/>
          <w:tblHeader/>
          <w:jc w:val="center"/>
        </w:trPr>
        <w:tc>
          <w:tcPr>
            <w:tcW w:w="5083" w:type="dxa"/>
            <w:shd w:val="clear" w:color="auto" w:fill="18382C"/>
            <w:tcMar>
              <w:top w:w="75" w:type="dxa"/>
              <w:left w:w="85" w:type="dxa"/>
              <w:bottom w:w="75" w:type="dxa"/>
              <w:right w:w="85" w:type="dxa"/>
            </w:tcMar>
          </w:tcPr>
          <w:p w14:paraId="7E5A790B" w14:textId="77777777" w:rsidR="009A77EF" w:rsidRDefault="001F73F6">
            <w:pPr>
              <w:rPr>
                <w:rFonts w:hint="eastAsia"/>
              </w:rPr>
            </w:pPr>
            <w:r>
              <w:rPr>
                <w:rFonts w:ascii="Lato" w:hAnsi="Lato"/>
                <w:b/>
                <w:color w:val="FFFFFF"/>
                <w:sz w:val="16"/>
              </w:rPr>
              <w:t>QUESTION(S)</w:t>
            </w:r>
          </w:p>
        </w:tc>
        <w:tc>
          <w:tcPr>
            <w:tcW w:w="5083" w:type="dxa"/>
            <w:shd w:val="clear" w:color="auto" w:fill="18382C"/>
            <w:tcMar>
              <w:top w:w="75" w:type="dxa"/>
              <w:left w:w="85" w:type="dxa"/>
              <w:bottom w:w="75" w:type="dxa"/>
              <w:right w:w="85" w:type="dxa"/>
            </w:tcMar>
          </w:tcPr>
          <w:p w14:paraId="6FE299C6" w14:textId="77777777" w:rsidR="009A77EF" w:rsidRDefault="001F73F6">
            <w:pPr>
              <w:rPr>
                <w:rFonts w:hint="eastAsia"/>
              </w:rPr>
            </w:pPr>
            <w:r>
              <w:rPr>
                <w:rFonts w:ascii="Lato" w:hAnsi="Lato"/>
                <w:b/>
                <w:color w:val="FFFFFF"/>
                <w:sz w:val="16"/>
              </w:rPr>
              <w:t>SUGGESTED ANSWER / GUIDANCE</w:t>
            </w:r>
          </w:p>
        </w:tc>
      </w:tr>
      <w:tr w:rsidR="009A77EF" w14:paraId="5CFCF636" w14:textId="77777777">
        <w:trPr>
          <w:cantSplit/>
          <w:jc w:val="center"/>
        </w:trPr>
        <w:tc>
          <w:tcPr>
            <w:tcW w:w="5083" w:type="dxa"/>
            <w:shd w:val="clear" w:color="auto" w:fill="FFFFFF"/>
            <w:tcMar>
              <w:top w:w="75" w:type="dxa"/>
              <w:left w:w="90" w:type="dxa"/>
              <w:bottom w:w="75" w:type="dxa"/>
              <w:right w:w="90" w:type="dxa"/>
            </w:tcMar>
          </w:tcPr>
          <w:p w14:paraId="16283312" w14:textId="77777777" w:rsidR="009A77EF" w:rsidRDefault="001F73F6">
            <w:pPr>
              <w:spacing w:after="0"/>
              <w:rPr>
                <w:rFonts w:hint="eastAsia"/>
              </w:rPr>
            </w:pPr>
            <w:r>
              <w:t>1</w:t>
            </w:r>
          </w:p>
        </w:tc>
        <w:tc>
          <w:tcPr>
            <w:tcW w:w="5083" w:type="dxa"/>
            <w:shd w:val="clear" w:color="auto" w:fill="FFFFFF"/>
            <w:tcMar>
              <w:top w:w="75" w:type="dxa"/>
              <w:left w:w="90" w:type="dxa"/>
              <w:bottom w:w="75" w:type="dxa"/>
              <w:right w:w="90" w:type="dxa"/>
            </w:tcMar>
          </w:tcPr>
          <w:p w14:paraId="1F3C079E" w14:textId="77777777" w:rsidR="009A77EF" w:rsidRDefault="001F73F6">
            <w:pPr>
              <w:spacing w:after="0"/>
              <w:rPr>
                <w:rFonts w:hint="eastAsia"/>
              </w:rPr>
            </w:pPr>
            <w:r>
              <w:t>The spies brought back fruit from the land, visible evidence that the land was indeed fruitful.</w:t>
            </w:r>
          </w:p>
        </w:tc>
      </w:tr>
      <w:tr w:rsidR="009A77EF" w14:paraId="70281307" w14:textId="77777777">
        <w:trPr>
          <w:cantSplit/>
          <w:jc w:val="center"/>
        </w:trPr>
        <w:tc>
          <w:tcPr>
            <w:tcW w:w="5083" w:type="dxa"/>
            <w:shd w:val="clear" w:color="auto" w:fill="F8FAF7"/>
            <w:tcMar>
              <w:top w:w="75" w:type="dxa"/>
              <w:left w:w="90" w:type="dxa"/>
              <w:bottom w:w="75" w:type="dxa"/>
              <w:right w:w="90" w:type="dxa"/>
            </w:tcMar>
          </w:tcPr>
          <w:p w14:paraId="6F7E7033" w14:textId="77777777" w:rsidR="009A77EF" w:rsidRDefault="001F73F6">
            <w:pPr>
              <w:spacing w:after="0"/>
              <w:rPr>
                <w:rFonts w:hint="eastAsia"/>
              </w:rPr>
            </w:pPr>
            <w:r>
              <w:t>2</w:t>
            </w:r>
          </w:p>
        </w:tc>
        <w:tc>
          <w:tcPr>
            <w:tcW w:w="5083" w:type="dxa"/>
            <w:shd w:val="clear" w:color="auto" w:fill="F8FAF7"/>
            <w:tcMar>
              <w:top w:w="75" w:type="dxa"/>
              <w:left w:w="90" w:type="dxa"/>
              <w:bottom w:w="75" w:type="dxa"/>
              <w:right w:w="90" w:type="dxa"/>
            </w:tcMar>
          </w:tcPr>
          <w:p w14:paraId="60A334A9" w14:textId="77777777" w:rsidR="009A77EF" w:rsidRDefault="001F73F6">
            <w:pPr>
              <w:spacing w:after="0"/>
              <w:rPr>
                <w:rFonts w:hint="eastAsia"/>
              </w:rPr>
            </w:pPr>
            <w:r>
              <w:t>They emphasized strong inhabitants, fortified cities, and the descendants of Anak.</w:t>
            </w:r>
          </w:p>
        </w:tc>
      </w:tr>
      <w:tr w:rsidR="009A77EF" w14:paraId="280DB662" w14:textId="77777777">
        <w:trPr>
          <w:cantSplit/>
          <w:jc w:val="center"/>
        </w:trPr>
        <w:tc>
          <w:tcPr>
            <w:tcW w:w="5083" w:type="dxa"/>
            <w:shd w:val="clear" w:color="auto" w:fill="FFFFFF"/>
            <w:tcMar>
              <w:top w:w="75" w:type="dxa"/>
              <w:left w:w="90" w:type="dxa"/>
              <w:bottom w:w="75" w:type="dxa"/>
              <w:right w:w="90" w:type="dxa"/>
            </w:tcMar>
          </w:tcPr>
          <w:p w14:paraId="4C6EF95D" w14:textId="77777777" w:rsidR="009A77EF" w:rsidRDefault="001F73F6">
            <w:pPr>
              <w:spacing w:after="0"/>
              <w:rPr>
                <w:rFonts w:hint="eastAsia"/>
              </w:rPr>
            </w:pPr>
            <w:r>
              <w:t>3</w:t>
            </w:r>
          </w:p>
        </w:tc>
        <w:tc>
          <w:tcPr>
            <w:tcW w:w="5083" w:type="dxa"/>
            <w:shd w:val="clear" w:color="auto" w:fill="FFFFFF"/>
            <w:tcMar>
              <w:top w:w="75" w:type="dxa"/>
              <w:left w:w="90" w:type="dxa"/>
              <w:bottom w:w="75" w:type="dxa"/>
              <w:right w:w="90" w:type="dxa"/>
            </w:tcMar>
          </w:tcPr>
          <w:p w14:paraId="58614E82" w14:textId="77777777" w:rsidR="009A77EF" w:rsidRDefault="001F73F6">
            <w:pPr>
              <w:spacing w:after="0"/>
              <w:rPr>
                <w:rFonts w:hint="eastAsia"/>
              </w:rPr>
            </w:pPr>
            <w:r>
              <w:t>Caleb called Israel to go up at once and possess the land, expressing confidence that they were able to overcome.</w:t>
            </w:r>
          </w:p>
        </w:tc>
      </w:tr>
      <w:tr w:rsidR="009A77EF" w14:paraId="091D298E" w14:textId="77777777">
        <w:trPr>
          <w:cantSplit/>
          <w:jc w:val="center"/>
        </w:trPr>
        <w:tc>
          <w:tcPr>
            <w:tcW w:w="5083" w:type="dxa"/>
            <w:shd w:val="clear" w:color="auto" w:fill="F8FAF7"/>
            <w:tcMar>
              <w:top w:w="75" w:type="dxa"/>
              <w:left w:w="90" w:type="dxa"/>
              <w:bottom w:w="75" w:type="dxa"/>
              <w:right w:w="90" w:type="dxa"/>
            </w:tcMar>
          </w:tcPr>
          <w:p w14:paraId="311A8952" w14:textId="77777777" w:rsidR="009A77EF" w:rsidRDefault="001F73F6">
            <w:pPr>
              <w:spacing w:after="0"/>
              <w:rPr>
                <w:rFonts w:hint="eastAsia"/>
              </w:rPr>
            </w:pPr>
            <w:r>
              <w:t>4</w:t>
            </w:r>
          </w:p>
        </w:tc>
        <w:tc>
          <w:tcPr>
            <w:tcW w:w="5083" w:type="dxa"/>
            <w:shd w:val="clear" w:color="auto" w:fill="F8FAF7"/>
            <w:tcMar>
              <w:top w:w="75" w:type="dxa"/>
              <w:left w:w="90" w:type="dxa"/>
              <w:bottom w:w="75" w:type="dxa"/>
              <w:right w:w="90" w:type="dxa"/>
            </w:tcMar>
          </w:tcPr>
          <w:p w14:paraId="6212DFB6" w14:textId="77777777" w:rsidR="009A77EF" w:rsidRDefault="001F73F6">
            <w:pPr>
              <w:spacing w:after="0"/>
              <w:rPr>
                <w:rFonts w:hint="eastAsia"/>
              </w:rPr>
            </w:pPr>
            <w:r>
              <w:t>Caleb did not deny the obstacles. He interpreted the same facts through confidence in the God who had spoken to Israel.</w:t>
            </w:r>
          </w:p>
        </w:tc>
      </w:tr>
      <w:tr w:rsidR="009A77EF" w14:paraId="3538E43B" w14:textId="77777777">
        <w:trPr>
          <w:cantSplit/>
          <w:jc w:val="center"/>
        </w:trPr>
        <w:tc>
          <w:tcPr>
            <w:tcW w:w="5083" w:type="dxa"/>
            <w:shd w:val="clear" w:color="auto" w:fill="FFFFFF"/>
            <w:tcMar>
              <w:top w:w="75" w:type="dxa"/>
              <w:left w:w="90" w:type="dxa"/>
              <w:bottom w:w="75" w:type="dxa"/>
              <w:right w:w="90" w:type="dxa"/>
            </w:tcMar>
          </w:tcPr>
          <w:p w14:paraId="3ECFD74C" w14:textId="77777777" w:rsidR="009A77EF" w:rsidRDefault="001F73F6">
            <w:pPr>
              <w:spacing w:after="0"/>
              <w:rPr>
                <w:rFonts w:hint="eastAsia"/>
              </w:rPr>
            </w:pPr>
            <w:r>
              <w:t>5-12</w:t>
            </w:r>
          </w:p>
        </w:tc>
        <w:tc>
          <w:tcPr>
            <w:tcW w:w="5083" w:type="dxa"/>
            <w:shd w:val="clear" w:color="auto" w:fill="FFFFFF"/>
            <w:tcMar>
              <w:top w:w="75" w:type="dxa"/>
              <w:left w:w="90" w:type="dxa"/>
              <w:bottom w:w="75" w:type="dxa"/>
              <w:right w:w="90" w:type="dxa"/>
            </w:tcMar>
          </w:tcPr>
          <w:p w14:paraId="4683469E" w14:textId="77777777" w:rsidR="009A77EF" w:rsidRDefault="001F73F6">
            <w:pPr>
              <w:spacing w:after="0"/>
              <w:rPr>
                <w:rFonts w:hint="eastAsia"/>
              </w:rPr>
            </w:pPr>
            <w:r>
              <w:t>Personal response. Answers should distinguish God’s specific promise to Israel from modern desires, use past faithfulness without presumption, identify concrete preparation and obedience, and describe perseverance as continued faithfulness rather than stubborn refusal to adjust.</w:t>
            </w:r>
          </w:p>
        </w:tc>
      </w:tr>
    </w:tbl>
    <w:p w14:paraId="62987430" w14:textId="77777777" w:rsidR="009A77EF" w:rsidRDefault="009A77EF">
      <w:pPr>
        <w:spacing w:after="0"/>
        <w:rPr>
          <w:rFonts w:hint="eastAsia"/>
        </w:rPr>
      </w:pPr>
    </w:p>
    <w:tbl>
      <w:tblPr>
        <w:tblW w:w="0" w:type="auto"/>
        <w:jc w:val="center"/>
        <w:tblLook w:val="04A0" w:firstRow="1" w:lastRow="0" w:firstColumn="1" w:lastColumn="0" w:noHBand="0" w:noVBand="1"/>
      </w:tblPr>
      <w:tblGrid>
        <w:gridCol w:w="10142"/>
      </w:tblGrid>
      <w:tr w:rsidR="009A77EF" w14:paraId="1C0117BD" w14:textId="77777777">
        <w:trPr>
          <w:cantSplit/>
          <w:jc w:val="center"/>
        </w:trPr>
        <w:tc>
          <w:tcPr>
            <w:tcW w:w="10166" w:type="dxa"/>
            <w:tcBorders>
              <w:top w:val="single" w:sz="3" w:space="0" w:color="B56A3C"/>
              <w:left w:val="single" w:sz="16" w:space="0" w:color="B56A3C"/>
              <w:bottom w:val="single" w:sz="3" w:space="0" w:color="B56A3C"/>
              <w:right w:val="single" w:sz="3" w:space="0" w:color="B56A3C"/>
            </w:tcBorders>
            <w:shd w:val="clear" w:color="auto" w:fill="F4EBDD"/>
            <w:tcMar>
              <w:top w:w="125" w:type="dxa"/>
              <w:left w:w="155" w:type="dxa"/>
              <w:bottom w:w="125" w:type="dxa"/>
              <w:right w:w="155" w:type="dxa"/>
            </w:tcMar>
          </w:tcPr>
          <w:p w14:paraId="0DAE3D97" w14:textId="77777777" w:rsidR="009A77EF" w:rsidRDefault="001F73F6">
            <w:pPr>
              <w:rPr>
                <w:rFonts w:hint="eastAsia"/>
              </w:rPr>
            </w:pPr>
            <w:r>
              <w:rPr>
                <w:rFonts w:ascii="Lato" w:hAnsi="Lato"/>
                <w:b/>
                <w:color w:val="B56A3C"/>
                <w:sz w:val="17"/>
              </w:rPr>
              <w:t>INTERPRETIVE CAUTION</w:t>
            </w:r>
          </w:p>
          <w:p w14:paraId="707D8FC3" w14:textId="77777777" w:rsidR="009A77EF" w:rsidRDefault="001F73F6">
            <w:pPr>
              <w:spacing w:after="0"/>
              <w:rPr>
                <w:rFonts w:hint="eastAsia"/>
              </w:rPr>
            </w:pPr>
            <w:r>
              <w:t>Do not turn Israel’s land promise into a universal guarantee that any desired goal is “your promised land.” Preserve the transferable principles while respecting the covenant context.</w:t>
            </w:r>
          </w:p>
        </w:tc>
      </w:tr>
    </w:tbl>
    <w:p w14:paraId="70F876B6" w14:textId="77777777" w:rsidR="009A77EF" w:rsidRDefault="009A77EF">
      <w:pPr>
        <w:spacing w:after="0"/>
        <w:rPr>
          <w:rFonts w:hint="eastAsia"/>
        </w:rPr>
      </w:pPr>
    </w:p>
    <w:p w14:paraId="06EF2825" w14:textId="77777777" w:rsidR="009A77EF" w:rsidRDefault="001F73F6">
      <w:pPr>
        <w:rPr>
          <w:rFonts w:hint="eastAsia"/>
        </w:rPr>
      </w:pPr>
      <w:r>
        <w:br w:type="page"/>
      </w:r>
    </w:p>
    <w:p w14:paraId="1FE3C904" w14:textId="77777777" w:rsidR="009A77EF" w:rsidRDefault="001F73F6">
      <w:pPr>
        <w:pStyle w:val="Kicker"/>
        <w:rPr>
          <w:rFonts w:hint="eastAsia"/>
        </w:rPr>
      </w:pPr>
      <w:r>
        <w:lastRenderedPageBreak/>
        <w:t>LESSON 3 ANSWER KEY</w:t>
      </w:r>
    </w:p>
    <w:p w14:paraId="00A3736D" w14:textId="77777777" w:rsidR="009A77EF" w:rsidRDefault="001F73F6">
      <w:pPr>
        <w:pStyle w:val="Heading1"/>
      </w:pPr>
      <w:r>
        <w:t>Challenges to Accept</w:t>
      </w:r>
    </w:p>
    <w:tbl>
      <w:tblPr>
        <w:tblStyle w:val="TableGrid"/>
        <w:tblW w:w="0" w:type="auto"/>
        <w:jc w:val="center"/>
        <w:tblLook w:val="04A0" w:firstRow="1" w:lastRow="0" w:firstColumn="1" w:lastColumn="0" w:noHBand="0" w:noVBand="1"/>
      </w:tblPr>
      <w:tblGrid>
        <w:gridCol w:w="5077"/>
        <w:gridCol w:w="5079"/>
      </w:tblGrid>
      <w:tr w:rsidR="009A77EF" w14:paraId="62C9DB63" w14:textId="77777777">
        <w:trPr>
          <w:cantSplit/>
          <w:tblHeader/>
          <w:jc w:val="center"/>
        </w:trPr>
        <w:tc>
          <w:tcPr>
            <w:tcW w:w="5083" w:type="dxa"/>
            <w:shd w:val="clear" w:color="auto" w:fill="18382C"/>
            <w:tcMar>
              <w:top w:w="75" w:type="dxa"/>
              <w:left w:w="85" w:type="dxa"/>
              <w:bottom w:w="75" w:type="dxa"/>
              <w:right w:w="85" w:type="dxa"/>
            </w:tcMar>
          </w:tcPr>
          <w:p w14:paraId="198FCF54" w14:textId="77777777" w:rsidR="009A77EF" w:rsidRDefault="001F73F6">
            <w:pPr>
              <w:rPr>
                <w:rFonts w:hint="eastAsia"/>
              </w:rPr>
            </w:pPr>
            <w:r>
              <w:rPr>
                <w:rFonts w:ascii="Lato" w:hAnsi="Lato"/>
                <w:b/>
                <w:color w:val="FFFFFF"/>
                <w:sz w:val="16"/>
              </w:rPr>
              <w:t>QUESTION(S)</w:t>
            </w:r>
          </w:p>
        </w:tc>
        <w:tc>
          <w:tcPr>
            <w:tcW w:w="5083" w:type="dxa"/>
            <w:shd w:val="clear" w:color="auto" w:fill="18382C"/>
            <w:tcMar>
              <w:top w:w="75" w:type="dxa"/>
              <w:left w:w="85" w:type="dxa"/>
              <w:bottom w:w="75" w:type="dxa"/>
              <w:right w:w="85" w:type="dxa"/>
            </w:tcMar>
          </w:tcPr>
          <w:p w14:paraId="3D117BDE" w14:textId="77777777" w:rsidR="009A77EF" w:rsidRDefault="001F73F6">
            <w:pPr>
              <w:rPr>
                <w:rFonts w:hint="eastAsia"/>
              </w:rPr>
            </w:pPr>
            <w:r>
              <w:rPr>
                <w:rFonts w:ascii="Lato" w:hAnsi="Lato"/>
                <w:b/>
                <w:color w:val="FFFFFF"/>
                <w:sz w:val="16"/>
              </w:rPr>
              <w:t>SUGGESTED ANSWER / GUIDANCE</w:t>
            </w:r>
          </w:p>
        </w:tc>
      </w:tr>
      <w:tr w:rsidR="009A77EF" w14:paraId="019E39AE" w14:textId="77777777">
        <w:trPr>
          <w:cantSplit/>
          <w:jc w:val="center"/>
        </w:trPr>
        <w:tc>
          <w:tcPr>
            <w:tcW w:w="5083" w:type="dxa"/>
            <w:shd w:val="clear" w:color="auto" w:fill="FFFFFF"/>
            <w:tcMar>
              <w:top w:w="75" w:type="dxa"/>
              <w:left w:w="90" w:type="dxa"/>
              <w:bottom w:w="75" w:type="dxa"/>
              <w:right w:w="90" w:type="dxa"/>
            </w:tcMar>
          </w:tcPr>
          <w:p w14:paraId="74F23E20" w14:textId="77777777" w:rsidR="009A77EF" w:rsidRDefault="001F73F6">
            <w:pPr>
              <w:spacing w:after="0"/>
              <w:rPr>
                <w:rFonts w:hint="eastAsia"/>
              </w:rPr>
            </w:pPr>
            <w:r>
              <w:t>1</w:t>
            </w:r>
          </w:p>
        </w:tc>
        <w:tc>
          <w:tcPr>
            <w:tcW w:w="5083" w:type="dxa"/>
            <w:shd w:val="clear" w:color="auto" w:fill="FFFFFF"/>
            <w:tcMar>
              <w:top w:w="75" w:type="dxa"/>
              <w:left w:w="90" w:type="dxa"/>
              <w:bottom w:w="75" w:type="dxa"/>
              <w:right w:w="90" w:type="dxa"/>
            </w:tcMar>
          </w:tcPr>
          <w:p w14:paraId="0C4657AD" w14:textId="77777777" w:rsidR="009A77EF" w:rsidRDefault="001F73F6">
            <w:pPr>
              <w:spacing w:after="0"/>
              <w:rPr>
                <w:rFonts w:hint="eastAsia"/>
              </w:rPr>
            </w:pPr>
            <w:r>
              <w:t>Jesus calls His disciples the salt of the earth and the light of the world.</w:t>
            </w:r>
          </w:p>
        </w:tc>
      </w:tr>
      <w:tr w:rsidR="009A77EF" w14:paraId="7D776342" w14:textId="77777777">
        <w:trPr>
          <w:cantSplit/>
          <w:jc w:val="center"/>
        </w:trPr>
        <w:tc>
          <w:tcPr>
            <w:tcW w:w="5083" w:type="dxa"/>
            <w:shd w:val="clear" w:color="auto" w:fill="F8FAF7"/>
            <w:tcMar>
              <w:top w:w="75" w:type="dxa"/>
              <w:left w:w="90" w:type="dxa"/>
              <w:bottom w:w="75" w:type="dxa"/>
              <w:right w:w="90" w:type="dxa"/>
            </w:tcMar>
          </w:tcPr>
          <w:p w14:paraId="2E1773AC" w14:textId="77777777" w:rsidR="009A77EF" w:rsidRDefault="001F73F6">
            <w:pPr>
              <w:spacing w:after="0"/>
              <w:rPr>
                <w:rFonts w:hint="eastAsia"/>
              </w:rPr>
            </w:pPr>
            <w:r>
              <w:t>2</w:t>
            </w:r>
          </w:p>
        </w:tc>
        <w:tc>
          <w:tcPr>
            <w:tcW w:w="5083" w:type="dxa"/>
            <w:shd w:val="clear" w:color="auto" w:fill="F8FAF7"/>
            <w:tcMar>
              <w:top w:w="75" w:type="dxa"/>
              <w:left w:w="90" w:type="dxa"/>
              <w:bottom w:w="75" w:type="dxa"/>
              <w:right w:w="90" w:type="dxa"/>
            </w:tcMar>
          </w:tcPr>
          <w:p w14:paraId="54BD4E73" w14:textId="77777777" w:rsidR="009A77EF" w:rsidRDefault="001F73F6">
            <w:pPr>
              <w:spacing w:after="0"/>
              <w:rPr>
                <w:rFonts w:hint="eastAsia"/>
              </w:rPr>
            </w:pPr>
            <w:r>
              <w:t>People are meant to see the disciples’ good works.</w:t>
            </w:r>
          </w:p>
        </w:tc>
      </w:tr>
      <w:tr w:rsidR="009A77EF" w14:paraId="49EFA222" w14:textId="77777777">
        <w:trPr>
          <w:cantSplit/>
          <w:jc w:val="center"/>
        </w:trPr>
        <w:tc>
          <w:tcPr>
            <w:tcW w:w="5083" w:type="dxa"/>
            <w:shd w:val="clear" w:color="auto" w:fill="FFFFFF"/>
            <w:tcMar>
              <w:top w:w="75" w:type="dxa"/>
              <w:left w:w="90" w:type="dxa"/>
              <w:bottom w:w="75" w:type="dxa"/>
              <w:right w:w="90" w:type="dxa"/>
            </w:tcMar>
          </w:tcPr>
          <w:p w14:paraId="6827DC73" w14:textId="77777777" w:rsidR="009A77EF" w:rsidRDefault="001F73F6">
            <w:pPr>
              <w:spacing w:after="0"/>
              <w:rPr>
                <w:rFonts w:hint="eastAsia"/>
              </w:rPr>
            </w:pPr>
            <w:r>
              <w:t>3</w:t>
            </w:r>
          </w:p>
        </w:tc>
        <w:tc>
          <w:tcPr>
            <w:tcW w:w="5083" w:type="dxa"/>
            <w:shd w:val="clear" w:color="auto" w:fill="FFFFFF"/>
            <w:tcMar>
              <w:top w:w="75" w:type="dxa"/>
              <w:left w:w="90" w:type="dxa"/>
              <w:bottom w:w="75" w:type="dxa"/>
              <w:right w:w="90" w:type="dxa"/>
            </w:tcMar>
          </w:tcPr>
          <w:p w14:paraId="5C41232F" w14:textId="77777777" w:rsidR="009A77EF" w:rsidRDefault="001F73F6">
            <w:pPr>
              <w:spacing w:after="0"/>
              <w:rPr>
                <w:rFonts w:hint="eastAsia"/>
              </w:rPr>
            </w:pPr>
            <w:r>
              <w:t>The Father in heaven is to receive the glory.</w:t>
            </w:r>
          </w:p>
        </w:tc>
      </w:tr>
      <w:tr w:rsidR="009A77EF" w14:paraId="05461801" w14:textId="77777777">
        <w:trPr>
          <w:cantSplit/>
          <w:jc w:val="center"/>
        </w:trPr>
        <w:tc>
          <w:tcPr>
            <w:tcW w:w="5083" w:type="dxa"/>
            <w:shd w:val="clear" w:color="auto" w:fill="F8FAF7"/>
            <w:tcMar>
              <w:top w:w="75" w:type="dxa"/>
              <w:left w:w="90" w:type="dxa"/>
              <w:bottom w:w="75" w:type="dxa"/>
              <w:right w:w="90" w:type="dxa"/>
            </w:tcMar>
          </w:tcPr>
          <w:p w14:paraId="092BC6F3" w14:textId="77777777" w:rsidR="009A77EF" w:rsidRDefault="001F73F6">
            <w:pPr>
              <w:spacing w:after="0"/>
              <w:rPr>
                <w:rFonts w:hint="eastAsia"/>
              </w:rPr>
            </w:pPr>
            <w:r>
              <w:t>4-10</w:t>
            </w:r>
          </w:p>
        </w:tc>
        <w:tc>
          <w:tcPr>
            <w:tcW w:w="5083" w:type="dxa"/>
            <w:shd w:val="clear" w:color="auto" w:fill="F8FAF7"/>
            <w:tcMar>
              <w:top w:w="75" w:type="dxa"/>
              <w:left w:w="90" w:type="dxa"/>
              <w:bottom w:w="75" w:type="dxa"/>
              <w:right w:w="90" w:type="dxa"/>
            </w:tcMar>
          </w:tcPr>
          <w:p w14:paraId="6F7C0E86" w14:textId="77777777" w:rsidR="009A77EF" w:rsidRDefault="001F73F6">
            <w:pPr>
              <w:spacing w:after="0"/>
              <w:rPr>
                <w:rFonts w:hint="eastAsia"/>
              </w:rPr>
            </w:pPr>
            <w:r>
              <w:t>Personal/application response. Strong answers should identify a real sphere of witness, a person or group within relational reach, a non-coercive gospel step, someone who invested in the learner, someone the learner is developing, and which challenge is most urgent personally and corporately.</w:t>
            </w:r>
          </w:p>
        </w:tc>
      </w:tr>
    </w:tbl>
    <w:p w14:paraId="6D139270" w14:textId="77777777" w:rsidR="009A77EF" w:rsidRDefault="009A77EF">
      <w:pPr>
        <w:spacing w:after="0"/>
        <w:rPr>
          <w:rFonts w:hint="eastAsia"/>
        </w:rPr>
      </w:pPr>
    </w:p>
    <w:p w14:paraId="22E5B5BF" w14:textId="77777777" w:rsidR="009A77EF" w:rsidRDefault="001F73F6">
      <w:pPr>
        <w:rPr>
          <w:rFonts w:hint="eastAsia"/>
        </w:rPr>
      </w:pPr>
      <w:r>
        <w:br w:type="page"/>
      </w:r>
    </w:p>
    <w:p w14:paraId="617A18F5" w14:textId="77777777" w:rsidR="009A77EF" w:rsidRDefault="001F73F6">
      <w:pPr>
        <w:pStyle w:val="Kicker"/>
        <w:rPr>
          <w:rFonts w:hint="eastAsia"/>
        </w:rPr>
      </w:pPr>
      <w:r>
        <w:lastRenderedPageBreak/>
        <w:t>LESSON 4 ANSWER KEY</w:t>
      </w:r>
    </w:p>
    <w:p w14:paraId="241C4E2A" w14:textId="77777777" w:rsidR="009A77EF" w:rsidRDefault="001F73F6">
      <w:pPr>
        <w:pStyle w:val="Heading1"/>
      </w:pPr>
      <w:r>
        <w:t>Enemies to Defeat</w:t>
      </w:r>
    </w:p>
    <w:tbl>
      <w:tblPr>
        <w:tblStyle w:val="TableGrid"/>
        <w:tblW w:w="0" w:type="auto"/>
        <w:jc w:val="center"/>
        <w:tblLook w:val="04A0" w:firstRow="1" w:lastRow="0" w:firstColumn="1" w:lastColumn="0" w:noHBand="0" w:noVBand="1"/>
      </w:tblPr>
      <w:tblGrid>
        <w:gridCol w:w="5078"/>
        <w:gridCol w:w="5078"/>
      </w:tblGrid>
      <w:tr w:rsidR="009A77EF" w14:paraId="37D5A637" w14:textId="77777777">
        <w:trPr>
          <w:cantSplit/>
          <w:tblHeader/>
          <w:jc w:val="center"/>
        </w:trPr>
        <w:tc>
          <w:tcPr>
            <w:tcW w:w="5083" w:type="dxa"/>
            <w:shd w:val="clear" w:color="auto" w:fill="18382C"/>
            <w:tcMar>
              <w:top w:w="75" w:type="dxa"/>
              <w:left w:w="85" w:type="dxa"/>
              <w:bottom w:w="75" w:type="dxa"/>
              <w:right w:w="85" w:type="dxa"/>
            </w:tcMar>
          </w:tcPr>
          <w:p w14:paraId="6CEF6EF5" w14:textId="77777777" w:rsidR="009A77EF" w:rsidRDefault="001F73F6">
            <w:pPr>
              <w:rPr>
                <w:rFonts w:hint="eastAsia"/>
              </w:rPr>
            </w:pPr>
            <w:r>
              <w:rPr>
                <w:rFonts w:ascii="Lato" w:hAnsi="Lato"/>
                <w:b/>
                <w:color w:val="FFFFFF"/>
                <w:sz w:val="16"/>
              </w:rPr>
              <w:t>QUESTION(S)</w:t>
            </w:r>
          </w:p>
        </w:tc>
        <w:tc>
          <w:tcPr>
            <w:tcW w:w="5083" w:type="dxa"/>
            <w:shd w:val="clear" w:color="auto" w:fill="18382C"/>
            <w:tcMar>
              <w:top w:w="75" w:type="dxa"/>
              <w:left w:w="85" w:type="dxa"/>
              <w:bottom w:w="75" w:type="dxa"/>
              <w:right w:w="85" w:type="dxa"/>
            </w:tcMar>
          </w:tcPr>
          <w:p w14:paraId="388094B5" w14:textId="77777777" w:rsidR="009A77EF" w:rsidRDefault="001F73F6">
            <w:pPr>
              <w:rPr>
                <w:rFonts w:hint="eastAsia"/>
              </w:rPr>
            </w:pPr>
            <w:r>
              <w:rPr>
                <w:rFonts w:ascii="Lato" w:hAnsi="Lato"/>
                <w:b/>
                <w:color w:val="FFFFFF"/>
                <w:sz w:val="16"/>
              </w:rPr>
              <w:t>SUGGESTED ANSWER / GUIDANCE</w:t>
            </w:r>
          </w:p>
        </w:tc>
      </w:tr>
      <w:tr w:rsidR="009A77EF" w14:paraId="48BEF04E" w14:textId="77777777">
        <w:trPr>
          <w:cantSplit/>
          <w:jc w:val="center"/>
        </w:trPr>
        <w:tc>
          <w:tcPr>
            <w:tcW w:w="5083" w:type="dxa"/>
            <w:shd w:val="clear" w:color="auto" w:fill="FFFFFF"/>
            <w:tcMar>
              <w:top w:w="75" w:type="dxa"/>
              <w:left w:w="90" w:type="dxa"/>
              <w:bottom w:w="75" w:type="dxa"/>
              <w:right w:w="90" w:type="dxa"/>
            </w:tcMar>
          </w:tcPr>
          <w:p w14:paraId="1A566A3E" w14:textId="77777777" w:rsidR="009A77EF" w:rsidRDefault="001F73F6">
            <w:pPr>
              <w:spacing w:after="0"/>
              <w:rPr>
                <w:rFonts w:hint="eastAsia"/>
              </w:rPr>
            </w:pPr>
            <w:r>
              <w:t>1-2</w:t>
            </w:r>
          </w:p>
        </w:tc>
        <w:tc>
          <w:tcPr>
            <w:tcW w:w="5083" w:type="dxa"/>
            <w:shd w:val="clear" w:color="auto" w:fill="FFFFFF"/>
            <w:tcMar>
              <w:top w:w="75" w:type="dxa"/>
              <w:left w:w="90" w:type="dxa"/>
              <w:bottom w:w="75" w:type="dxa"/>
              <w:right w:w="90" w:type="dxa"/>
            </w:tcMar>
          </w:tcPr>
          <w:p w14:paraId="00369356" w14:textId="77777777" w:rsidR="009A77EF" w:rsidRDefault="001F73F6">
            <w:pPr>
              <w:spacing w:after="0"/>
              <w:rPr>
                <w:rFonts w:hint="eastAsia"/>
              </w:rPr>
            </w:pPr>
            <w:r>
              <w:t>Personal response. The learner should distinguish simple lack of information from stubborn refusal to learn and name an area that deserves serious biblical study.</w:t>
            </w:r>
          </w:p>
        </w:tc>
      </w:tr>
      <w:tr w:rsidR="009A77EF" w14:paraId="6A93C311" w14:textId="77777777">
        <w:trPr>
          <w:cantSplit/>
          <w:jc w:val="center"/>
        </w:trPr>
        <w:tc>
          <w:tcPr>
            <w:tcW w:w="5083" w:type="dxa"/>
            <w:shd w:val="clear" w:color="auto" w:fill="F8FAF7"/>
            <w:tcMar>
              <w:top w:w="75" w:type="dxa"/>
              <w:left w:w="90" w:type="dxa"/>
              <w:bottom w:w="75" w:type="dxa"/>
              <w:right w:w="90" w:type="dxa"/>
            </w:tcMar>
          </w:tcPr>
          <w:p w14:paraId="6015C4AA" w14:textId="77777777" w:rsidR="009A77EF" w:rsidRDefault="001F73F6">
            <w:pPr>
              <w:spacing w:after="0"/>
              <w:rPr>
                <w:rFonts w:hint="eastAsia"/>
              </w:rPr>
            </w:pPr>
            <w:r>
              <w:t>3</w:t>
            </w:r>
          </w:p>
        </w:tc>
        <w:tc>
          <w:tcPr>
            <w:tcW w:w="5083" w:type="dxa"/>
            <w:shd w:val="clear" w:color="auto" w:fill="F8FAF7"/>
            <w:tcMar>
              <w:top w:w="75" w:type="dxa"/>
              <w:left w:w="90" w:type="dxa"/>
              <w:bottom w:w="75" w:type="dxa"/>
              <w:right w:w="90" w:type="dxa"/>
            </w:tcMar>
          </w:tcPr>
          <w:p w14:paraId="3E269E4D" w14:textId="77777777" w:rsidR="009A77EF" w:rsidRDefault="001F73F6">
            <w:pPr>
              <w:spacing w:after="0"/>
              <w:rPr>
                <w:rFonts w:hint="eastAsia"/>
              </w:rPr>
            </w:pPr>
            <w:r>
              <w:t>A question brought to God seeks truth and remains open to obedience; a question used as permission to stop trusting becomes a rationale for resistance.</w:t>
            </w:r>
          </w:p>
        </w:tc>
      </w:tr>
      <w:tr w:rsidR="009A77EF" w14:paraId="4E567A6A" w14:textId="77777777">
        <w:trPr>
          <w:cantSplit/>
          <w:jc w:val="center"/>
        </w:trPr>
        <w:tc>
          <w:tcPr>
            <w:tcW w:w="5083" w:type="dxa"/>
            <w:shd w:val="clear" w:color="auto" w:fill="FFFFFF"/>
            <w:tcMar>
              <w:top w:w="75" w:type="dxa"/>
              <w:left w:w="90" w:type="dxa"/>
              <w:bottom w:w="75" w:type="dxa"/>
              <w:right w:w="90" w:type="dxa"/>
            </w:tcMar>
          </w:tcPr>
          <w:p w14:paraId="41AF4DE0" w14:textId="77777777" w:rsidR="009A77EF" w:rsidRDefault="001F73F6">
            <w:pPr>
              <w:spacing w:after="0"/>
              <w:rPr>
                <w:rFonts w:hint="eastAsia"/>
              </w:rPr>
            </w:pPr>
            <w:r>
              <w:t>4</w:t>
            </w:r>
          </w:p>
        </w:tc>
        <w:tc>
          <w:tcPr>
            <w:tcW w:w="5083" w:type="dxa"/>
            <w:shd w:val="clear" w:color="auto" w:fill="FFFFFF"/>
            <w:tcMar>
              <w:top w:w="75" w:type="dxa"/>
              <w:left w:w="90" w:type="dxa"/>
              <w:bottom w:w="75" w:type="dxa"/>
              <w:right w:w="90" w:type="dxa"/>
            </w:tcMar>
          </w:tcPr>
          <w:p w14:paraId="7D4B5706" w14:textId="77777777" w:rsidR="009A77EF" w:rsidRDefault="001F73F6">
            <w:pPr>
              <w:spacing w:after="0"/>
              <w:rPr>
                <w:rFonts w:hint="eastAsia"/>
              </w:rPr>
            </w:pPr>
            <w:r>
              <w:t>Personal response. The key principle is to separate explicit biblical promises from assumptions we want God to guarantee.</w:t>
            </w:r>
          </w:p>
        </w:tc>
      </w:tr>
      <w:tr w:rsidR="009A77EF" w14:paraId="588C0370" w14:textId="77777777">
        <w:trPr>
          <w:cantSplit/>
          <w:jc w:val="center"/>
        </w:trPr>
        <w:tc>
          <w:tcPr>
            <w:tcW w:w="5083" w:type="dxa"/>
            <w:shd w:val="clear" w:color="auto" w:fill="F8FAF7"/>
            <w:tcMar>
              <w:top w:w="75" w:type="dxa"/>
              <w:left w:w="90" w:type="dxa"/>
              <w:bottom w:w="75" w:type="dxa"/>
              <w:right w:w="90" w:type="dxa"/>
            </w:tcMar>
          </w:tcPr>
          <w:p w14:paraId="66A30A73" w14:textId="77777777" w:rsidR="009A77EF" w:rsidRDefault="001F73F6">
            <w:pPr>
              <w:spacing w:after="0"/>
              <w:rPr>
                <w:rFonts w:hint="eastAsia"/>
              </w:rPr>
            </w:pPr>
            <w:r>
              <w:t>5-6</w:t>
            </w:r>
          </w:p>
        </w:tc>
        <w:tc>
          <w:tcPr>
            <w:tcW w:w="5083" w:type="dxa"/>
            <w:shd w:val="clear" w:color="auto" w:fill="F8FAF7"/>
            <w:tcMar>
              <w:top w:w="75" w:type="dxa"/>
              <w:left w:w="90" w:type="dxa"/>
              <w:bottom w:w="75" w:type="dxa"/>
              <w:right w:w="90" w:type="dxa"/>
            </w:tcMar>
          </w:tcPr>
          <w:p w14:paraId="17D4C4BB" w14:textId="77777777" w:rsidR="009A77EF" w:rsidRDefault="001F73F6">
            <w:pPr>
              <w:spacing w:after="0"/>
              <w:rPr>
                <w:rFonts w:hint="eastAsia"/>
              </w:rPr>
            </w:pPr>
            <w:r>
              <w:t>Personal response. Apathy must be distinguished from discouragement, grief, illness, or exhaustion; the remedy may involve repentance, rest, healing, re-engagement, or a combination.</w:t>
            </w:r>
          </w:p>
        </w:tc>
      </w:tr>
      <w:tr w:rsidR="009A77EF" w14:paraId="45920244" w14:textId="77777777">
        <w:trPr>
          <w:cantSplit/>
          <w:jc w:val="center"/>
        </w:trPr>
        <w:tc>
          <w:tcPr>
            <w:tcW w:w="5083" w:type="dxa"/>
            <w:shd w:val="clear" w:color="auto" w:fill="FFFFFF"/>
            <w:tcMar>
              <w:top w:w="75" w:type="dxa"/>
              <w:left w:w="90" w:type="dxa"/>
              <w:bottom w:w="75" w:type="dxa"/>
              <w:right w:w="90" w:type="dxa"/>
            </w:tcMar>
          </w:tcPr>
          <w:p w14:paraId="0E6CC0CC" w14:textId="77777777" w:rsidR="009A77EF" w:rsidRDefault="001F73F6">
            <w:pPr>
              <w:spacing w:after="0"/>
              <w:rPr>
                <w:rFonts w:hint="eastAsia"/>
              </w:rPr>
            </w:pPr>
            <w:r>
              <w:t>7-10</w:t>
            </w:r>
          </w:p>
        </w:tc>
        <w:tc>
          <w:tcPr>
            <w:tcW w:w="5083" w:type="dxa"/>
            <w:shd w:val="clear" w:color="auto" w:fill="FFFFFF"/>
            <w:tcMar>
              <w:top w:w="75" w:type="dxa"/>
              <w:left w:w="90" w:type="dxa"/>
              <w:bottom w:w="75" w:type="dxa"/>
              <w:right w:w="90" w:type="dxa"/>
            </w:tcMar>
          </w:tcPr>
          <w:p w14:paraId="7D2D152B" w14:textId="77777777" w:rsidR="009A77EF" w:rsidRDefault="001F73F6">
            <w:pPr>
              <w:spacing w:after="0"/>
              <w:rPr>
                <w:rFonts w:hint="eastAsia"/>
              </w:rPr>
            </w:pPr>
            <w:r>
              <w:t>Personal response. Strong answers identify the dominant enemy, one counter-practice, a trustworthy believer for support, and a concrete thirty-day picture of progress.</w:t>
            </w:r>
          </w:p>
        </w:tc>
      </w:tr>
    </w:tbl>
    <w:p w14:paraId="0D6DB70F" w14:textId="77777777" w:rsidR="009A77EF" w:rsidRDefault="009A77EF">
      <w:pPr>
        <w:spacing w:after="0"/>
        <w:rPr>
          <w:rFonts w:hint="eastAsia"/>
        </w:rPr>
      </w:pPr>
    </w:p>
    <w:p w14:paraId="45147172" w14:textId="77777777" w:rsidR="009A77EF" w:rsidRDefault="001F73F6">
      <w:pPr>
        <w:rPr>
          <w:rFonts w:hint="eastAsia"/>
        </w:rPr>
      </w:pPr>
      <w:r>
        <w:br w:type="page"/>
      </w:r>
    </w:p>
    <w:p w14:paraId="3C5108B1" w14:textId="77777777" w:rsidR="009A77EF" w:rsidRDefault="001F73F6">
      <w:pPr>
        <w:pStyle w:val="Kicker"/>
        <w:rPr>
          <w:rFonts w:hint="eastAsia"/>
        </w:rPr>
      </w:pPr>
      <w:r>
        <w:lastRenderedPageBreak/>
        <w:t>LESSON 5 ANSWER KEY</w:t>
      </w:r>
    </w:p>
    <w:p w14:paraId="0BC745D2" w14:textId="77777777" w:rsidR="009A77EF" w:rsidRDefault="001F73F6">
      <w:pPr>
        <w:pStyle w:val="Heading1"/>
      </w:pPr>
      <w:r>
        <w:t>Dangers to Avoid</w:t>
      </w:r>
    </w:p>
    <w:tbl>
      <w:tblPr>
        <w:tblStyle w:val="TableGrid"/>
        <w:tblW w:w="0" w:type="auto"/>
        <w:jc w:val="center"/>
        <w:tblLook w:val="04A0" w:firstRow="1" w:lastRow="0" w:firstColumn="1" w:lastColumn="0" w:noHBand="0" w:noVBand="1"/>
      </w:tblPr>
      <w:tblGrid>
        <w:gridCol w:w="5077"/>
        <w:gridCol w:w="5079"/>
      </w:tblGrid>
      <w:tr w:rsidR="009A77EF" w14:paraId="00DC0E2C" w14:textId="77777777">
        <w:trPr>
          <w:cantSplit/>
          <w:tblHeader/>
          <w:jc w:val="center"/>
        </w:trPr>
        <w:tc>
          <w:tcPr>
            <w:tcW w:w="5083" w:type="dxa"/>
            <w:shd w:val="clear" w:color="auto" w:fill="18382C"/>
            <w:tcMar>
              <w:top w:w="75" w:type="dxa"/>
              <w:left w:w="85" w:type="dxa"/>
              <w:bottom w:w="75" w:type="dxa"/>
              <w:right w:w="85" w:type="dxa"/>
            </w:tcMar>
          </w:tcPr>
          <w:p w14:paraId="76CE42C2" w14:textId="77777777" w:rsidR="009A77EF" w:rsidRDefault="001F73F6">
            <w:pPr>
              <w:rPr>
                <w:rFonts w:hint="eastAsia"/>
              </w:rPr>
            </w:pPr>
            <w:r>
              <w:rPr>
                <w:rFonts w:ascii="Lato" w:hAnsi="Lato"/>
                <w:b/>
                <w:color w:val="FFFFFF"/>
                <w:sz w:val="16"/>
              </w:rPr>
              <w:t>QUESTION(S)</w:t>
            </w:r>
          </w:p>
        </w:tc>
        <w:tc>
          <w:tcPr>
            <w:tcW w:w="5083" w:type="dxa"/>
            <w:shd w:val="clear" w:color="auto" w:fill="18382C"/>
            <w:tcMar>
              <w:top w:w="75" w:type="dxa"/>
              <w:left w:w="85" w:type="dxa"/>
              <w:bottom w:w="75" w:type="dxa"/>
              <w:right w:w="85" w:type="dxa"/>
            </w:tcMar>
          </w:tcPr>
          <w:p w14:paraId="61E3F287" w14:textId="77777777" w:rsidR="009A77EF" w:rsidRDefault="001F73F6">
            <w:pPr>
              <w:rPr>
                <w:rFonts w:hint="eastAsia"/>
              </w:rPr>
            </w:pPr>
            <w:r>
              <w:rPr>
                <w:rFonts w:ascii="Lato" w:hAnsi="Lato"/>
                <w:b/>
                <w:color w:val="FFFFFF"/>
                <w:sz w:val="16"/>
              </w:rPr>
              <w:t>SUGGESTED ANSWER / GUIDANCE</w:t>
            </w:r>
          </w:p>
        </w:tc>
      </w:tr>
      <w:tr w:rsidR="009A77EF" w14:paraId="06AFBAE2" w14:textId="77777777">
        <w:trPr>
          <w:cantSplit/>
          <w:jc w:val="center"/>
        </w:trPr>
        <w:tc>
          <w:tcPr>
            <w:tcW w:w="5083" w:type="dxa"/>
            <w:shd w:val="clear" w:color="auto" w:fill="FFFFFF"/>
            <w:tcMar>
              <w:top w:w="75" w:type="dxa"/>
              <w:left w:w="90" w:type="dxa"/>
              <w:bottom w:w="75" w:type="dxa"/>
              <w:right w:w="90" w:type="dxa"/>
            </w:tcMar>
          </w:tcPr>
          <w:p w14:paraId="15185B65" w14:textId="77777777" w:rsidR="009A77EF" w:rsidRDefault="001F73F6">
            <w:pPr>
              <w:spacing w:after="0"/>
              <w:rPr>
                <w:rFonts w:hint="eastAsia"/>
              </w:rPr>
            </w:pPr>
            <w:r>
              <w:t>1</w:t>
            </w:r>
          </w:p>
        </w:tc>
        <w:tc>
          <w:tcPr>
            <w:tcW w:w="5083" w:type="dxa"/>
            <w:shd w:val="clear" w:color="auto" w:fill="FFFFFF"/>
            <w:tcMar>
              <w:top w:w="75" w:type="dxa"/>
              <w:left w:w="90" w:type="dxa"/>
              <w:bottom w:w="75" w:type="dxa"/>
              <w:right w:w="90" w:type="dxa"/>
            </w:tcMar>
          </w:tcPr>
          <w:p w14:paraId="6276E804" w14:textId="77777777" w:rsidR="009A77EF" w:rsidRDefault="001F73F6">
            <w:pPr>
              <w:spacing w:after="0"/>
              <w:rPr>
                <w:rFonts w:hint="eastAsia"/>
              </w:rPr>
            </w:pPr>
            <w:r>
              <w:t>Paul’s movement is defined by the goal or mark in Christ, not activity for activity’s sake.</w:t>
            </w:r>
          </w:p>
        </w:tc>
      </w:tr>
      <w:tr w:rsidR="009A77EF" w14:paraId="1B788E02" w14:textId="77777777">
        <w:trPr>
          <w:cantSplit/>
          <w:jc w:val="center"/>
        </w:trPr>
        <w:tc>
          <w:tcPr>
            <w:tcW w:w="5083" w:type="dxa"/>
            <w:shd w:val="clear" w:color="auto" w:fill="F8FAF7"/>
            <w:tcMar>
              <w:top w:w="75" w:type="dxa"/>
              <w:left w:w="90" w:type="dxa"/>
              <w:bottom w:w="75" w:type="dxa"/>
              <w:right w:w="90" w:type="dxa"/>
            </w:tcMar>
          </w:tcPr>
          <w:p w14:paraId="1EA12E98" w14:textId="77777777" w:rsidR="009A77EF" w:rsidRDefault="001F73F6">
            <w:pPr>
              <w:spacing w:after="0"/>
              <w:rPr>
                <w:rFonts w:hint="eastAsia"/>
              </w:rPr>
            </w:pPr>
            <w:r>
              <w:t>2</w:t>
            </w:r>
          </w:p>
        </w:tc>
        <w:tc>
          <w:tcPr>
            <w:tcW w:w="5083" w:type="dxa"/>
            <w:shd w:val="clear" w:color="auto" w:fill="F8FAF7"/>
            <w:tcMar>
              <w:top w:w="75" w:type="dxa"/>
              <w:left w:w="90" w:type="dxa"/>
              <w:bottom w:w="75" w:type="dxa"/>
              <w:right w:w="90" w:type="dxa"/>
            </w:tcMar>
          </w:tcPr>
          <w:p w14:paraId="2885436E" w14:textId="77777777" w:rsidR="009A77EF" w:rsidRDefault="001F73F6">
            <w:pPr>
              <w:spacing w:after="0"/>
              <w:rPr>
                <w:rFonts w:hint="eastAsia"/>
              </w:rPr>
            </w:pPr>
            <w:r>
              <w:t>Visibility, numbers, excitement, and change can measure activity without proving faithfulness, truth, holiness, or Christlikeness.</w:t>
            </w:r>
          </w:p>
        </w:tc>
      </w:tr>
      <w:tr w:rsidR="009A77EF" w14:paraId="63FB006A" w14:textId="77777777">
        <w:trPr>
          <w:cantSplit/>
          <w:jc w:val="center"/>
        </w:trPr>
        <w:tc>
          <w:tcPr>
            <w:tcW w:w="5083" w:type="dxa"/>
            <w:shd w:val="clear" w:color="auto" w:fill="FFFFFF"/>
            <w:tcMar>
              <w:top w:w="75" w:type="dxa"/>
              <w:left w:w="90" w:type="dxa"/>
              <w:bottom w:w="75" w:type="dxa"/>
              <w:right w:w="90" w:type="dxa"/>
            </w:tcMar>
          </w:tcPr>
          <w:p w14:paraId="7AEC9B4B" w14:textId="77777777" w:rsidR="009A77EF" w:rsidRDefault="001F73F6">
            <w:pPr>
              <w:spacing w:after="0"/>
              <w:rPr>
                <w:rFonts w:hint="eastAsia"/>
              </w:rPr>
            </w:pPr>
            <w:r>
              <w:t>3</w:t>
            </w:r>
          </w:p>
        </w:tc>
        <w:tc>
          <w:tcPr>
            <w:tcW w:w="5083" w:type="dxa"/>
            <w:shd w:val="clear" w:color="auto" w:fill="FFFFFF"/>
            <w:tcMar>
              <w:top w:w="75" w:type="dxa"/>
              <w:left w:w="90" w:type="dxa"/>
              <w:bottom w:w="75" w:type="dxa"/>
              <w:right w:w="90" w:type="dxa"/>
            </w:tcMar>
          </w:tcPr>
          <w:p w14:paraId="620E91C4" w14:textId="77777777" w:rsidR="009A77EF" w:rsidRDefault="001F73F6">
            <w:pPr>
              <w:spacing w:after="0"/>
              <w:rPr>
                <w:rFonts w:hint="eastAsia"/>
              </w:rPr>
            </w:pPr>
            <w:r>
              <w:t>Testing doctrine compares teaching with Scripture in context; labeling every disagreement as false confuses core truth with secondary interpretation or preference.</w:t>
            </w:r>
          </w:p>
        </w:tc>
      </w:tr>
      <w:tr w:rsidR="009A77EF" w14:paraId="75CB9930" w14:textId="77777777">
        <w:trPr>
          <w:cantSplit/>
          <w:jc w:val="center"/>
        </w:trPr>
        <w:tc>
          <w:tcPr>
            <w:tcW w:w="5083" w:type="dxa"/>
            <w:shd w:val="clear" w:color="auto" w:fill="F8FAF7"/>
            <w:tcMar>
              <w:top w:w="75" w:type="dxa"/>
              <w:left w:w="90" w:type="dxa"/>
              <w:bottom w:w="75" w:type="dxa"/>
              <w:right w:w="90" w:type="dxa"/>
            </w:tcMar>
          </w:tcPr>
          <w:p w14:paraId="2F4BD826" w14:textId="77777777" w:rsidR="009A77EF" w:rsidRDefault="001F73F6">
            <w:pPr>
              <w:spacing w:after="0"/>
              <w:rPr>
                <w:rFonts w:hint="eastAsia"/>
              </w:rPr>
            </w:pPr>
            <w:r>
              <w:t>4-11</w:t>
            </w:r>
          </w:p>
        </w:tc>
        <w:tc>
          <w:tcPr>
            <w:tcW w:w="5083" w:type="dxa"/>
            <w:shd w:val="clear" w:color="auto" w:fill="F8FAF7"/>
            <w:tcMar>
              <w:top w:w="75" w:type="dxa"/>
              <w:left w:w="90" w:type="dxa"/>
              <w:bottom w:w="75" w:type="dxa"/>
              <w:right w:w="90" w:type="dxa"/>
            </w:tcMar>
          </w:tcPr>
          <w:p w14:paraId="0BAFE407" w14:textId="77777777" w:rsidR="009A77EF" w:rsidRDefault="001F73F6">
            <w:pPr>
              <w:spacing w:after="0"/>
              <w:rPr>
                <w:rFonts w:hint="eastAsia"/>
              </w:rPr>
            </w:pPr>
            <w:r>
              <w:t>Personal/application response. Strong answers identify a doctrine needing deeper study, distinguish unity from uniformity, name fleshly patterns, test influences by Scripture, pursue reconciliation where possible, bring desires under the Spirit’s control, and allow eternity to reshape present choices.</w:t>
            </w:r>
          </w:p>
        </w:tc>
      </w:tr>
    </w:tbl>
    <w:p w14:paraId="1EC0AC91" w14:textId="77777777" w:rsidR="009A77EF" w:rsidRDefault="009A77EF">
      <w:pPr>
        <w:spacing w:after="0"/>
        <w:rPr>
          <w:rFonts w:hint="eastAsia"/>
        </w:rPr>
      </w:pPr>
    </w:p>
    <w:tbl>
      <w:tblPr>
        <w:tblW w:w="0" w:type="auto"/>
        <w:jc w:val="center"/>
        <w:tblLook w:val="04A0" w:firstRow="1" w:lastRow="0" w:firstColumn="1" w:lastColumn="0" w:noHBand="0" w:noVBand="1"/>
      </w:tblPr>
      <w:tblGrid>
        <w:gridCol w:w="10142"/>
      </w:tblGrid>
      <w:tr w:rsidR="009A77EF" w14:paraId="66D6A021" w14:textId="77777777">
        <w:trPr>
          <w:cantSplit/>
          <w:jc w:val="center"/>
        </w:trPr>
        <w:tc>
          <w:tcPr>
            <w:tcW w:w="10166" w:type="dxa"/>
            <w:tcBorders>
              <w:top w:val="single" w:sz="3" w:space="0" w:color="B56A3C"/>
              <w:left w:val="single" w:sz="16" w:space="0" w:color="B56A3C"/>
              <w:bottom w:val="single" w:sz="3" w:space="0" w:color="B56A3C"/>
              <w:right w:val="single" w:sz="3" w:space="0" w:color="B56A3C"/>
            </w:tcBorders>
            <w:shd w:val="clear" w:color="auto" w:fill="F4EBDD"/>
            <w:tcMar>
              <w:top w:w="125" w:type="dxa"/>
              <w:left w:w="155" w:type="dxa"/>
              <w:bottom w:w="125" w:type="dxa"/>
              <w:right w:w="155" w:type="dxa"/>
            </w:tcMar>
          </w:tcPr>
          <w:p w14:paraId="60A90054" w14:textId="77777777" w:rsidR="009A77EF" w:rsidRDefault="001F73F6">
            <w:pPr>
              <w:rPr>
                <w:rFonts w:hint="eastAsia"/>
              </w:rPr>
            </w:pPr>
            <w:r>
              <w:rPr>
                <w:rFonts w:ascii="Lato" w:hAnsi="Lato"/>
                <w:b/>
                <w:color w:val="B56A3C"/>
                <w:sz w:val="17"/>
              </w:rPr>
              <w:t>INTERPRETIVE CAUTION</w:t>
            </w:r>
          </w:p>
          <w:p w14:paraId="4E7E858F" w14:textId="77777777" w:rsidR="009A77EF" w:rsidRDefault="001F73F6">
            <w:pPr>
              <w:spacing w:after="0"/>
              <w:rPr>
                <w:rFonts w:hint="eastAsia"/>
              </w:rPr>
            </w:pPr>
            <w:r>
              <w:t>Not every doctrinal difference is heresy, not every disagreement is sinful division, and “flesh” does not mean the physical body is inherently evil. Context governs each category.</w:t>
            </w:r>
          </w:p>
        </w:tc>
      </w:tr>
    </w:tbl>
    <w:p w14:paraId="52CA0261" w14:textId="77777777" w:rsidR="009A77EF" w:rsidRDefault="009A77EF">
      <w:pPr>
        <w:spacing w:after="0"/>
        <w:rPr>
          <w:rFonts w:hint="eastAsia"/>
        </w:rPr>
      </w:pPr>
    </w:p>
    <w:p w14:paraId="2ACA2EC3" w14:textId="77777777" w:rsidR="009A77EF" w:rsidRDefault="001F73F6">
      <w:pPr>
        <w:rPr>
          <w:rFonts w:hint="eastAsia"/>
        </w:rPr>
      </w:pPr>
      <w:r>
        <w:br w:type="page"/>
      </w:r>
    </w:p>
    <w:p w14:paraId="2970BB6B" w14:textId="77777777" w:rsidR="009A77EF" w:rsidRDefault="001F73F6">
      <w:pPr>
        <w:pStyle w:val="Kicker"/>
        <w:rPr>
          <w:rFonts w:hint="eastAsia"/>
        </w:rPr>
      </w:pPr>
      <w:r>
        <w:lastRenderedPageBreak/>
        <w:t>LESSON 6 ANSWER KEY</w:t>
      </w:r>
    </w:p>
    <w:p w14:paraId="64D2C3C6" w14:textId="77777777" w:rsidR="009A77EF" w:rsidRDefault="001F73F6">
      <w:pPr>
        <w:pStyle w:val="Heading1"/>
      </w:pPr>
      <w:r>
        <w:t>Opportunities to Take</w:t>
      </w:r>
    </w:p>
    <w:tbl>
      <w:tblPr>
        <w:tblStyle w:val="TableGrid"/>
        <w:tblW w:w="0" w:type="auto"/>
        <w:jc w:val="center"/>
        <w:tblLook w:val="04A0" w:firstRow="1" w:lastRow="0" w:firstColumn="1" w:lastColumn="0" w:noHBand="0" w:noVBand="1"/>
      </w:tblPr>
      <w:tblGrid>
        <w:gridCol w:w="5077"/>
        <w:gridCol w:w="5079"/>
      </w:tblGrid>
      <w:tr w:rsidR="009A77EF" w14:paraId="7DB13E70" w14:textId="77777777">
        <w:trPr>
          <w:cantSplit/>
          <w:tblHeader/>
          <w:jc w:val="center"/>
        </w:trPr>
        <w:tc>
          <w:tcPr>
            <w:tcW w:w="5083" w:type="dxa"/>
            <w:shd w:val="clear" w:color="auto" w:fill="18382C"/>
            <w:tcMar>
              <w:top w:w="75" w:type="dxa"/>
              <w:left w:w="85" w:type="dxa"/>
              <w:bottom w:w="75" w:type="dxa"/>
              <w:right w:w="85" w:type="dxa"/>
            </w:tcMar>
          </w:tcPr>
          <w:p w14:paraId="04AD5CD9" w14:textId="77777777" w:rsidR="009A77EF" w:rsidRDefault="001F73F6">
            <w:pPr>
              <w:rPr>
                <w:rFonts w:hint="eastAsia"/>
              </w:rPr>
            </w:pPr>
            <w:r>
              <w:rPr>
                <w:rFonts w:ascii="Lato" w:hAnsi="Lato"/>
                <w:b/>
                <w:color w:val="FFFFFF"/>
                <w:sz w:val="16"/>
              </w:rPr>
              <w:t>QUESTION(S)</w:t>
            </w:r>
          </w:p>
        </w:tc>
        <w:tc>
          <w:tcPr>
            <w:tcW w:w="5083" w:type="dxa"/>
            <w:shd w:val="clear" w:color="auto" w:fill="18382C"/>
            <w:tcMar>
              <w:top w:w="75" w:type="dxa"/>
              <w:left w:w="85" w:type="dxa"/>
              <w:bottom w:w="75" w:type="dxa"/>
              <w:right w:w="85" w:type="dxa"/>
            </w:tcMar>
          </w:tcPr>
          <w:p w14:paraId="09CFA31D" w14:textId="77777777" w:rsidR="009A77EF" w:rsidRDefault="001F73F6">
            <w:pPr>
              <w:rPr>
                <w:rFonts w:hint="eastAsia"/>
              </w:rPr>
            </w:pPr>
            <w:r>
              <w:rPr>
                <w:rFonts w:ascii="Lato" w:hAnsi="Lato"/>
                <w:b/>
                <w:color w:val="FFFFFF"/>
                <w:sz w:val="16"/>
              </w:rPr>
              <w:t>SUGGESTED ANSWER / GUIDANCE</w:t>
            </w:r>
          </w:p>
        </w:tc>
      </w:tr>
      <w:tr w:rsidR="009A77EF" w14:paraId="5D4AA629" w14:textId="77777777">
        <w:trPr>
          <w:cantSplit/>
          <w:jc w:val="center"/>
        </w:trPr>
        <w:tc>
          <w:tcPr>
            <w:tcW w:w="5083" w:type="dxa"/>
            <w:shd w:val="clear" w:color="auto" w:fill="FFFFFF"/>
            <w:tcMar>
              <w:top w:w="75" w:type="dxa"/>
              <w:left w:w="90" w:type="dxa"/>
              <w:bottom w:w="75" w:type="dxa"/>
              <w:right w:w="90" w:type="dxa"/>
            </w:tcMar>
          </w:tcPr>
          <w:p w14:paraId="13B543A7" w14:textId="77777777" w:rsidR="009A77EF" w:rsidRDefault="001F73F6">
            <w:pPr>
              <w:spacing w:after="0"/>
              <w:rPr>
                <w:rFonts w:hint="eastAsia"/>
              </w:rPr>
            </w:pPr>
            <w:r>
              <w:t>1</w:t>
            </w:r>
          </w:p>
        </w:tc>
        <w:tc>
          <w:tcPr>
            <w:tcW w:w="5083" w:type="dxa"/>
            <w:shd w:val="clear" w:color="auto" w:fill="FFFFFF"/>
            <w:tcMar>
              <w:top w:w="75" w:type="dxa"/>
              <w:left w:w="90" w:type="dxa"/>
              <w:bottom w:w="75" w:type="dxa"/>
              <w:right w:w="90" w:type="dxa"/>
            </w:tcMar>
          </w:tcPr>
          <w:p w14:paraId="2BF125FA" w14:textId="77777777" w:rsidR="009A77EF" w:rsidRDefault="001F73F6">
            <w:pPr>
              <w:spacing w:after="0"/>
              <w:rPr>
                <w:rFonts w:hint="eastAsia"/>
              </w:rPr>
            </w:pPr>
            <w:r>
              <w:t>Busyness measures activity; wise use of opportunity connects time and action to God’s purposes and responsible stewardship.</w:t>
            </w:r>
          </w:p>
        </w:tc>
      </w:tr>
      <w:tr w:rsidR="009A77EF" w14:paraId="5FD3117C" w14:textId="77777777">
        <w:trPr>
          <w:cantSplit/>
          <w:jc w:val="center"/>
        </w:trPr>
        <w:tc>
          <w:tcPr>
            <w:tcW w:w="5083" w:type="dxa"/>
            <w:shd w:val="clear" w:color="auto" w:fill="F8FAF7"/>
            <w:tcMar>
              <w:top w:w="75" w:type="dxa"/>
              <w:left w:w="90" w:type="dxa"/>
              <w:bottom w:w="75" w:type="dxa"/>
              <w:right w:w="90" w:type="dxa"/>
            </w:tcMar>
          </w:tcPr>
          <w:p w14:paraId="13D55188" w14:textId="77777777" w:rsidR="009A77EF" w:rsidRDefault="001F73F6">
            <w:pPr>
              <w:spacing w:after="0"/>
              <w:rPr>
                <w:rFonts w:hint="eastAsia"/>
              </w:rPr>
            </w:pPr>
            <w:r>
              <w:t>2</w:t>
            </w:r>
          </w:p>
        </w:tc>
        <w:tc>
          <w:tcPr>
            <w:tcW w:w="5083" w:type="dxa"/>
            <w:shd w:val="clear" w:color="auto" w:fill="F8FAF7"/>
            <w:tcMar>
              <w:top w:w="75" w:type="dxa"/>
              <w:left w:w="90" w:type="dxa"/>
              <w:bottom w:w="75" w:type="dxa"/>
              <w:right w:w="90" w:type="dxa"/>
            </w:tcMar>
          </w:tcPr>
          <w:p w14:paraId="79A591B0" w14:textId="77777777" w:rsidR="009A77EF" w:rsidRDefault="001F73F6">
            <w:pPr>
              <w:spacing w:after="0"/>
              <w:rPr>
                <w:rFonts w:hint="eastAsia"/>
              </w:rPr>
            </w:pPr>
            <w:r>
              <w:t>Ephesians 5:17 links wise living with understanding the Lord’s will; an open possibility is not automatically a divine assignment.</w:t>
            </w:r>
          </w:p>
        </w:tc>
      </w:tr>
      <w:tr w:rsidR="009A77EF" w14:paraId="49CD32F4" w14:textId="77777777">
        <w:trPr>
          <w:cantSplit/>
          <w:jc w:val="center"/>
        </w:trPr>
        <w:tc>
          <w:tcPr>
            <w:tcW w:w="5083" w:type="dxa"/>
            <w:shd w:val="clear" w:color="auto" w:fill="FFFFFF"/>
            <w:tcMar>
              <w:top w:w="75" w:type="dxa"/>
              <w:left w:w="90" w:type="dxa"/>
              <w:bottom w:w="75" w:type="dxa"/>
              <w:right w:w="90" w:type="dxa"/>
            </w:tcMar>
          </w:tcPr>
          <w:p w14:paraId="3F52A853" w14:textId="77777777" w:rsidR="009A77EF" w:rsidRDefault="001F73F6">
            <w:pPr>
              <w:spacing w:after="0"/>
              <w:rPr>
                <w:rFonts w:hint="eastAsia"/>
              </w:rPr>
            </w:pPr>
            <w:r>
              <w:t>3-4</w:t>
            </w:r>
          </w:p>
        </w:tc>
        <w:tc>
          <w:tcPr>
            <w:tcW w:w="5083" w:type="dxa"/>
            <w:shd w:val="clear" w:color="auto" w:fill="FFFFFF"/>
            <w:tcMar>
              <w:top w:w="75" w:type="dxa"/>
              <w:left w:w="90" w:type="dxa"/>
              <w:bottom w:w="75" w:type="dxa"/>
              <w:right w:w="90" w:type="dxa"/>
            </w:tcMar>
          </w:tcPr>
          <w:p w14:paraId="61104FAB" w14:textId="77777777" w:rsidR="009A77EF" w:rsidRDefault="001F73F6">
            <w:pPr>
              <w:spacing w:after="0"/>
              <w:rPr>
                <w:rFonts w:hint="eastAsia"/>
              </w:rPr>
            </w:pPr>
            <w:r>
              <w:t>Personal response. The learner should identify opportunities missed through hurry/preoccupation and opportunities avoided through fear.</w:t>
            </w:r>
          </w:p>
        </w:tc>
      </w:tr>
      <w:tr w:rsidR="009A77EF" w14:paraId="30EA5CA1" w14:textId="77777777">
        <w:trPr>
          <w:cantSplit/>
          <w:jc w:val="center"/>
        </w:trPr>
        <w:tc>
          <w:tcPr>
            <w:tcW w:w="5083" w:type="dxa"/>
            <w:shd w:val="clear" w:color="auto" w:fill="F8FAF7"/>
            <w:tcMar>
              <w:top w:w="75" w:type="dxa"/>
              <w:left w:w="90" w:type="dxa"/>
              <w:bottom w:w="75" w:type="dxa"/>
              <w:right w:w="90" w:type="dxa"/>
            </w:tcMar>
          </w:tcPr>
          <w:p w14:paraId="6028A0B1" w14:textId="77777777" w:rsidR="009A77EF" w:rsidRDefault="001F73F6">
            <w:pPr>
              <w:spacing w:after="0"/>
              <w:rPr>
                <w:rFonts w:hint="eastAsia"/>
              </w:rPr>
            </w:pPr>
            <w:r>
              <w:t>5-11</w:t>
            </w:r>
          </w:p>
        </w:tc>
        <w:tc>
          <w:tcPr>
            <w:tcW w:w="5083" w:type="dxa"/>
            <w:shd w:val="clear" w:color="auto" w:fill="F8FAF7"/>
            <w:tcMar>
              <w:top w:w="75" w:type="dxa"/>
              <w:left w:w="90" w:type="dxa"/>
              <w:bottom w:w="75" w:type="dxa"/>
              <w:right w:w="90" w:type="dxa"/>
            </w:tcMar>
          </w:tcPr>
          <w:p w14:paraId="11A98F47" w14:textId="77777777" w:rsidR="009A77EF" w:rsidRDefault="001F73F6">
            <w:pPr>
              <w:spacing w:after="0"/>
              <w:rPr>
                <w:rFonts w:hint="eastAsia"/>
              </w:rPr>
            </w:pPr>
            <w:r>
              <w:t>Personal/application response. Strong answers identify a present opportunity, a small obedient action, a neglected small opportunity, a romanticized opportunity whose cost has not been counted, a method that can adapt without changing the message, one person to serve, and a dated next step.</w:t>
            </w:r>
          </w:p>
        </w:tc>
      </w:tr>
    </w:tbl>
    <w:p w14:paraId="29F04B0E" w14:textId="77777777" w:rsidR="009A77EF" w:rsidRDefault="009A77EF">
      <w:pPr>
        <w:spacing w:after="0"/>
        <w:rPr>
          <w:rFonts w:hint="eastAsia"/>
        </w:rPr>
      </w:pPr>
    </w:p>
    <w:tbl>
      <w:tblPr>
        <w:tblW w:w="0" w:type="auto"/>
        <w:jc w:val="center"/>
        <w:tblLook w:val="04A0" w:firstRow="1" w:lastRow="0" w:firstColumn="1" w:lastColumn="0" w:noHBand="0" w:noVBand="1"/>
      </w:tblPr>
      <w:tblGrid>
        <w:gridCol w:w="10142"/>
      </w:tblGrid>
      <w:tr w:rsidR="009A77EF" w14:paraId="0E8AD171" w14:textId="77777777">
        <w:trPr>
          <w:cantSplit/>
          <w:jc w:val="center"/>
        </w:trPr>
        <w:tc>
          <w:tcPr>
            <w:tcW w:w="10166" w:type="dxa"/>
            <w:tcBorders>
              <w:top w:val="single" w:sz="3" w:space="0" w:color="B56A3C"/>
              <w:left w:val="single" w:sz="16" w:space="0" w:color="B56A3C"/>
              <w:bottom w:val="single" w:sz="3" w:space="0" w:color="B56A3C"/>
              <w:right w:val="single" w:sz="3" w:space="0" w:color="B56A3C"/>
            </w:tcBorders>
            <w:shd w:val="clear" w:color="auto" w:fill="F4EBDD"/>
            <w:tcMar>
              <w:top w:w="125" w:type="dxa"/>
              <w:left w:w="155" w:type="dxa"/>
              <w:bottom w:w="125" w:type="dxa"/>
              <w:right w:w="155" w:type="dxa"/>
            </w:tcMar>
          </w:tcPr>
          <w:p w14:paraId="027C2544" w14:textId="77777777" w:rsidR="009A77EF" w:rsidRDefault="001F73F6">
            <w:pPr>
              <w:rPr>
                <w:rFonts w:hint="eastAsia"/>
              </w:rPr>
            </w:pPr>
            <w:r>
              <w:rPr>
                <w:rFonts w:ascii="Lato" w:hAnsi="Lato"/>
                <w:b/>
                <w:color w:val="B56A3C"/>
                <w:sz w:val="17"/>
              </w:rPr>
              <w:t>INTERPRETIVE CAUTION</w:t>
            </w:r>
          </w:p>
          <w:p w14:paraId="6FAE589F" w14:textId="77777777" w:rsidR="009A77EF" w:rsidRDefault="001F73F6">
            <w:pPr>
              <w:spacing w:after="0"/>
              <w:rPr>
                <w:rFonts w:hint="eastAsia"/>
              </w:rPr>
            </w:pPr>
            <w:r>
              <w:t>An open door, strong desire, urgent need, or available opportunity can be worth exploring without being an infallible sign of God’s specific will.</w:t>
            </w:r>
          </w:p>
        </w:tc>
      </w:tr>
    </w:tbl>
    <w:p w14:paraId="7E918209" w14:textId="77777777" w:rsidR="009A77EF" w:rsidRDefault="009A77EF">
      <w:pPr>
        <w:spacing w:after="0"/>
        <w:rPr>
          <w:rFonts w:hint="eastAsia"/>
        </w:rPr>
      </w:pPr>
    </w:p>
    <w:p w14:paraId="2F3696FF" w14:textId="77777777" w:rsidR="009A77EF" w:rsidRDefault="001F73F6">
      <w:pPr>
        <w:rPr>
          <w:rFonts w:hint="eastAsia"/>
        </w:rPr>
      </w:pPr>
      <w:r>
        <w:br w:type="page"/>
      </w:r>
    </w:p>
    <w:p w14:paraId="5C4B74B3" w14:textId="77777777" w:rsidR="009A77EF" w:rsidRDefault="001F73F6">
      <w:pPr>
        <w:pStyle w:val="Kicker"/>
        <w:rPr>
          <w:rFonts w:hint="eastAsia"/>
        </w:rPr>
      </w:pPr>
      <w:r>
        <w:lastRenderedPageBreak/>
        <w:t>LESSON 7 ANSWER KEY</w:t>
      </w:r>
    </w:p>
    <w:p w14:paraId="55C8DC7B" w14:textId="77777777" w:rsidR="009A77EF" w:rsidRDefault="001F73F6">
      <w:pPr>
        <w:pStyle w:val="Heading1"/>
      </w:pPr>
      <w:r>
        <w:t>Attitudes to Develop</w:t>
      </w:r>
    </w:p>
    <w:tbl>
      <w:tblPr>
        <w:tblStyle w:val="TableGrid"/>
        <w:tblW w:w="0" w:type="auto"/>
        <w:jc w:val="center"/>
        <w:tblLook w:val="04A0" w:firstRow="1" w:lastRow="0" w:firstColumn="1" w:lastColumn="0" w:noHBand="0" w:noVBand="1"/>
      </w:tblPr>
      <w:tblGrid>
        <w:gridCol w:w="5078"/>
        <w:gridCol w:w="5078"/>
      </w:tblGrid>
      <w:tr w:rsidR="009A77EF" w14:paraId="74754F5D" w14:textId="77777777">
        <w:trPr>
          <w:cantSplit/>
          <w:tblHeader/>
          <w:jc w:val="center"/>
        </w:trPr>
        <w:tc>
          <w:tcPr>
            <w:tcW w:w="5083" w:type="dxa"/>
            <w:shd w:val="clear" w:color="auto" w:fill="18382C"/>
            <w:tcMar>
              <w:top w:w="75" w:type="dxa"/>
              <w:left w:w="85" w:type="dxa"/>
              <w:bottom w:w="75" w:type="dxa"/>
              <w:right w:w="85" w:type="dxa"/>
            </w:tcMar>
          </w:tcPr>
          <w:p w14:paraId="15BF3247" w14:textId="77777777" w:rsidR="009A77EF" w:rsidRDefault="001F73F6">
            <w:pPr>
              <w:rPr>
                <w:rFonts w:hint="eastAsia"/>
              </w:rPr>
            </w:pPr>
            <w:r>
              <w:rPr>
                <w:rFonts w:ascii="Lato" w:hAnsi="Lato"/>
                <w:b/>
                <w:color w:val="FFFFFF"/>
                <w:sz w:val="16"/>
              </w:rPr>
              <w:t>QUESTION(S)</w:t>
            </w:r>
          </w:p>
        </w:tc>
        <w:tc>
          <w:tcPr>
            <w:tcW w:w="5083" w:type="dxa"/>
            <w:shd w:val="clear" w:color="auto" w:fill="18382C"/>
            <w:tcMar>
              <w:top w:w="75" w:type="dxa"/>
              <w:left w:w="85" w:type="dxa"/>
              <w:bottom w:w="75" w:type="dxa"/>
              <w:right w:w="85" w:type="dxa"/>
            </w:tcMar>
          </w:tcPr>
          <w:p w14:paraId="62F88E3B" w14:textId="77777777" w:rsidR="009A77EF" w:rsidRDefault="001F73F6">
            <w:pPr>
              <w:rPr>
                <w:rFonts w:hint="eastAsia"/>
              </w:rPr>
            </w:pPr>
            <w:r>
              <w:rPr>
                <w:rFonts w:ascii="Lato" w:hAnsi="Lato"/>
                <w:b/>
                <w:color w:val="FFFFFF"/>
                <w:sz w:val="16"/>
              </w:rPr>
              <w:t>SUGGESTED ANSWER / GUIDANCE</w:t>
            </w:r>
          </w:p>
        </w:tc>
      </w:tr>
      <w:tr w:rsidR="009A77EF" w14:paraId="270FE59C" w14:textId="77777777">
        <w:trPr>
          <w:cantSplit/>
          <w:jc w:val="center"/>
        </w:trPr>
        <w:tc>
          <w:tcPr>
            <w:tcW w:w="5083" w:type="dxa"/>
            <w:shd w:val="clear" w:color="auto" w:fill="FFFFFF"/>
            <w:tcMar>
              <w:top w:w="75" w:type="dxa"/>
              <w:left w:w="90" w:type="dxa"/>
              <w:bottom w:w="75" w:type="dxa"/>
              <w:right w:w="90" w:type="dxa"/>
            </w:tcMar>
          </w:tcPr>
          <w:p w14:paraId="53728C22" w14:textId="77777777" w:rsidR="009A77EF" w:rsidRDefault="001F73F6">
            <w:pPr>
              <w:spacing w:after="0"/>
              <w:rPr>
                <w:rFonts w:hint="eastAsia"/>
              </w:rPr>
            </w:pPr>
            <w:r>
              <w:t>1-5</w:t>
            </w:r>
          </w:p>
        </w:tc>
        <w:tc>
          <w:tcPr>
            <w:tcW w:w="5083" w:type="dxa"/>
            <w:shd w:val="clear" w:color="auto" w:fill="FFFFFF"/>
            <w:tcMar>
              <w:top w:w="75" w:type="dxa"/>
              <w:left w:w="90" w:type="dxa"/>
              <w:bottom w:w="75" w:type="dxa"/>
              <w:right w:w="90" w:type="dxa"/>
            </w:tcMar>
          </w:tcPr>
          <w:p w14:paraId="6C76DD2D" w14:textId="77777777" w:rsidR="009A77EF" w:rsidRDefault="001F73F6">
            <w:pPr>
              <w:spacing w:after="0"/>
              <w:rPr>
                <w:rFonts w:hint="eastAsia"/>
              </w:rPr>
            </w:pPr>
            <w:r>
              <w:t>Personal response. Answers should reveal what frustration says about the learner’s view of God, identify entitlement that needs surrender, address church disappointment without cynicism, evaluate worship participation, and distinguish holiness from contempt for people.</w:t>
            </w:r>
          </w:p>
        </w:tc>
      </w:tr>
      <w:tr w:rsidR="009A77EF" w14:paraId="7B1D7147" w14:textId="77777777">
        <w:trPr>
          <w:cantSplit/>
          <w:jc w:val="center"/>
        </w:trPr>
        <w:tc>
          <w:tcPr>
            <w:tcW w:w="5083" w:type="dxa"/>
            <w:shd w:val="clear" w:color="auto" w:fill="F8FAF7"/>
            <w:tcMar>
              <w:top w:w="75" w:type="dxa"/>
              <w:left w:w="90" w:type="dxa"/>
              <w:bottom w:w="75" w:type="dxa"/>
              <w:right w:w="90" w:type="dxa"/>
            </w:tcMar>
          </w:tcPr>
          <w:p w14:paraId="27E858A1" w14:textId="77777777" w:rsidR="009A77EF" w:rsidRDefault="001F73F6">
            <w:pPr>
              <w:spacing w:after="0"/>
              <w:rPr>
                <w:rFonts w:hint="eastAsia"/>
              </w:rPr>
            </w:pPr>
            <w:r>
              <w:t>6</w:t>
            </w:r>
          </w:p>
        </w:tc>
        <w:tc>
          <w:tcPr>
            <w:tcW w:w="5083" w:type="dxa"/>
            <w:shd w:val="clear" w:color="auto" w:fill="F8FAF7"/>
            <w:tcMar>
              <w:top w:w="75" w:type="dxa"/>
              <w:left w:w="90" w:type="dxa"/>
              <w:bottom w:w="75" w:type="dxa"/>
              <w:right w:w="90" w:type="dxa"/>
            </w:tcMar>
          </w:tcPr>
          <w:p w14:paraId="179CF2DB" w14:textId="77777777" w:rsidR="009A77EF" w:rsidRDefault="001F73F6">
            <w:pPr>
              <w:spacing w:after="0"/>
              <w:rPr>
                <w:rFonts w:hint="eastAsia"/>
              </w:rPr>
            </w:pPr>
            <w:r>
              <w:t>The most-needed disposition may vary, but it should be tied to a scriptural category such as Godward love, servanthood, teachability, holiness, or resilience.</w:t>
            </w:r>
          </w:p>
        </w:tc>
      </w:tr>
      <w:tr w:rsidR="009A77EF" w14:paraId="0FDBD4DD" w14:textId="77777777">
        <w:trPr>
          <w:cantSplit/>
          <w:jc w:val="center"/>
        </w:trPr>
        <w:tc>
          <w:tcPr>
            <w:tcW w:w="5083" w:type="dxa"/>
            <w:shd w:val="clear" w:color="auto" w:fill="FFFFFF"/>
            <w:tcMar>
              <w:top w:w="75" w:type="dxa"/>
              <w:left w:w="90" w:type="dxa"/>
              <w:bottom w:w="75" w:type="dxa"/>
              <w:right w:w="90" w:type="dxa"/>
            </w:tcMar>
          </w:tcPr>
          <w:p w14:paraId="338FBA10" w14:textId="77777777" w:rsidR="009A77EF" w:rsidRDefault="001F73F6">
            <w:pPr>
              <w:spacing w:after="0"/>
              <w:rPr>
                <w:rFonts w:hint="eastAsia"/>
              </w:rPr>
            </w:pPr>
            <w:r>
              <w:t>7</w:t>
            </w:r>
          </w:p>
        </w:tc>
        <w:tc>
          <w:tcPr>
            <w:tcW w:w="5083" w:type="dxa"/>
            <w:shd w:val="clear" w:color="auto" w:fill="FFFFFF"/>
            <w:tcMar>
              <w:top w:w="75" w:type="dxa"/>
              <w:left w:w="90" w:type="dxa"/>
              <w:bottom w:w="75" w:type="dxa"/>
              <w:right w:w="90" w:type="dxa"/>
            </w:tcMar>
          </w:tcPr>
          <w:p w14:paraId="2BE1C8A9" w14:textId="77777777" w:rsidR="009A77EF" w:rsidRDefault="001F73F6">
            <w:pPr>
              <w:spacing w:after="0"/>
              <w:rPr>
                <w:rFonts w:hint="eastAsia"/>
              </w:rPr>
            </w:pPr>
            <w:r>
              <w:t>Attitudes are sustained by beliefs. A strong answer names the belief underneath the reaction and tests it by Scripture.</w:t>
            </w:r>
          </w:p>
        </w:tc>
      </w:tr>
      <w:tr w:rsidR="009A77EF" w14:paraId="6405B4C2" w14:textId="77777777">
        <w:trPr>
          <w:cantSplit/>
          <w:jc w:val="center"/>
        </w:trPr>
        <w:tc>
          <w:tcPr>
            <w:tcW w:w="5083" w:type="dxa"/>
            <w:shd w:val="clear" w:color="auto" w:fill="F8FAF7"/>
            <w:tcMar>
              <w:top w:w="75" w:type="dxa"/>
              <w:left w:w="90" w:type="dxa"/>
              <w:bottom w:w="75" w:type="dxa"/>
              <w:right w:w="90" w:type="dxa"/>
            </w:tcMar>
          </w:tcPr>
          <w:p w14:paraId="7F81D11D" w14:textId="77777777" w:rsidR="009A77EF" w:rsidRDefault="001F73F6">
            <w:pPr>
              <w:spacing w:after="0"/>
              <w:rPr>
                <w:rFonts w:hint="eastAsia"/>
              </w:rPr>
            </w:pPr>
            <w:r>
              <w:t>8</w:t>
            </w:r>
          </w:p>
        </w:tc>
        <w:tc>
          <w:tcPr>
            <w:tcW w:w="5083" w:type="dxa"/>
            <w:shd w:val="clear" w:color="auto" w:fill="F8FAF7"/>
            <w:tcMar>
              <w:top w:w="75" w:type="dxa"/>
              <w:left w:w="90" w:type="dxa"/>
              <w:bottom w:w="75" w:type="dxa"/>
              <w:right w:w="90" w:type="dxa"/>
            </w:tcMar>
          </w:tcPr>
          <w:p w14:paraId="32403388" w14:textId="77777777" w:rsidR="009A77EF" w:rsidRDefault="001F73F6">
            <w:pPr>
              <w:spacing w:after="0"/>
              <w:rPr>
                <w:rFonts w:hint="eastAsia"/>
              </w:rPr>
            </w:pPr>
            <w:r>
              <w:t>A renewed mind is transformed by truth and produces Christlike obedience; forced positivity merely suppresses or relabels emotion.</w:t>
            </w:r>
          </w:p>
        </w:tc>
      </w:tr>
      <w:tr w:rsidR="009A77EF" w14:paraId="064FDA56" w14:textId="77777777">
        <w:trPr>
          <w:cantSplit/>
          <w:jc w:val="center"/>
        </w:trPr>
        <w:tc>
          <w:tcPr>
            <w:tcW w:w="5083" w:type="dxa"/>
            <w:shd w:val="clear" w:color="auto" w:fill="FFFFFF"/>
            <w:tcMar>
              <w:top w:w="75" w:type="dxa"/>
              <w:left w:w="90" w:type="dxa"/>
              <w:bottom w:w="75" w:type="dxa"/>
              <w:right w:w="90" w:type="dxa"/>
            </w:tcMar>
          </w:tcPr>
          <w:p w14:paraId="49F453D6" w14:textId="77777777" w:rsidR="009A77EF" w:rsidRDefault="001F73F6">
            <w:pPr>
              <w:spacing w:after="0"/>
              <w:rPr>
                <w:rFonts w:hint="eastAsia"/>
              </w:rPr>
            </w:pPr>
            <w:r>
              <w:t>9-11</w:t>
            </w:r>
          </w:p>
        </w:tc>
        <w:tc>
          <w:tcPr>
            <w:tcW w:w="5083" w:type="dxa"/>
            <w:shd w:val="clear" w:color="auto" w:fill="FFFFFF"/>
            <w:tcMar>
              <w:top w:w="75" w:type="dxa"/>
              <w:left w:w="90" w:type="dxa"/>
              <w:bottom w:w="75" w:type="dxa"/>
              <w:right w:w="90" w:type="dxa"/>
            </w:tcMar>
          </w:tcPr>
          <w:p w14:paraId="3D411F05" w14:textId="77777777" w:rsidR="009A77EF" w:rsidRDefault="001F73F6">
            <w:pPr>
              <w:spacing w:after="0"/>
              <w:rPr>
                <w:rFonts w:hint="eastAsia"/>
              </w:rPr>
            </w:pPr>
            <w:r>
              <w:t>Personal response. Strong answers identify a relationship, a renewing spiritual habit, and a Christ-centered description of the person the learner is becoming.</w:t>
            </w:r>
          </w:p>
        </w:tc>
      </w:tr>
    </w:tbl>
    <w:p w14:paraId="4077CEB6" w14:textId="77777777" w:rsidR="009A77EF" w:rsidRDefault="009A77EF">
      <w:pPr>
        <w:spacing w:after="0"/>
        <w:rPr>
          <w:rFonts w:hint="eastAsia"/>
        </w:rPr>
      </w:pPr>
    </w:p>
    <w:p w14:paraId="4F42022B" w14:textId="77777777" w:rsidR="009A77EF" w:rsidRDefault="001F73F6">
      <w:pPr>
        <w:rPr>
          <w:rFonts w:hint="eastAsia"/>
        </w:rPr>
      </w:pPr>
      <w:r>
        <w:br w:type="page"/>
      </w:r>
    </w:p>
    <w:p w14:paraId="325A1499" w14:textId="77777777" w:rsidR="009A77EF" w:rsidRDefault="001F73F6">
      <w:pPr>
        <w:pStyle w:val="Kicker"/>
        <w:rPr>
          <w:rFonts w:hint="eastAsia"/>
        </w:rPr>
      </w:pPr>
      <w:r>
        <w:lastRenderedPageBreak/>
        <w:t>FINAL REVIEW</w:t>
      </w:r>
    </w:p>
    <w:p w14:paraId="44D4F76A" w14:textId="77777777" w:rsidR="009A77EF" w:rsidRDefault="001F73F6">
      <w:pPr>
        <w:pStyle w:val="Heading1"/>
      </w:pPr>
      <w:r>
        <w:t>The MOVING FORWARD Synthesis</w:t>
      </w:r>
    </w:p>
    <w:tbl>
      <w:tblPr>
        <w:tblStyle w:val="TableGrid"/>
        <w:tblW w:w="0" w:type="auto"/>
        <w:jc w:val="center"/>
        <w:tblLook w:val="04A0" w:firstRow="1" w:lastRow="0" w:firstColumn="1" w:lastColumn="0" w:noHBand="0" w:noVBand="1"/>
      </w:tblPr>
      <w:tblGrid>
        <w:gridCol w:w="5078"/>
        <w:gridCol w:w="5078"/>
      </w:tblGrid>
      <w:tr w:rsidR="009A77EF" w14:paraId="28AF2E93" w14:textId="77777777">
        <w:trPr>
          <w:cantSplit/>
          <w:tblHeader/>
          <w:jc w:val="center"/>
        </w:trPr>
        <w:tc>
          <w:tcPr>
            <w:tcW w:w="5083" w:type="dxa"/>
            <w:shd w:val="clear" w:color="auto" w:fill="18382C"/>
            <w:tcMar>
              <w:top w:w="75" w:type="dxa"/>
              <w:left w:w="85" w:type="dxa"/>
              <w:bottom w:w="75" w:type="dxa"/>
              <w:right w:w="85" w:type="dxa"/>
            </w:tcMar>
          </w:tcPr>
          <w:p w14:paraId="39248270" w14:textId="77777777" w:rsidR="009A77EF" w:rsidRDefault="001F73F6">
            <w:pPr>
              <w:rPr>
                <w:rFonts w:hint="eastAsia"/>
              </w:rPr>
            </w:pPr>
            <w:r>
              <w:rPr>
                <w:rFonts w:ascii="Lato" w:hAnsi="Lato"/>
                <w:b/>
                <w:color w:val="FFFFFF"/>
                <w:sz w:val="16"/>
              </w:rPr>
              <w:t>QUESTION</w:t>
            </w:r>
          </w:p>
        </w:tc>
        <w:tc>
          <w:tcPr>
            <w:tcW w:w="5083" w:type="dxa"/>
            <w:shd w:val="clear" w:color="auto" w:fill="18382C"/>
            <w:tcMar>
              <w:top w:w="75" w:type="dxa"/>
              <w:left w:w="85" w:type="dxa"/>
              <w:bottom w:w="75" w:type="dxa"/>
              <w:right w:w="85" w:type="dxa"/>
            </w:tcMar>
          </w:tcPr>
          <w:p w14:paraId="48ACCFDD" w14:textId="77777777" w:rsidR="009A77EF" w:rsidRDefault="001F73F6">
            <w:pPr>
              <w:rPr>
                <w:rFonts w:hint="eastAsia"/>
              </w:rPr>
            </w:pPr>
            <w:r>
              <w:rPr>
                <w:rFonts w:ascii="Lato" w:hAnsi="Lato"/>
                <w:b/>
                <w:color w:val="FFFFFF"/>
                <w:sz w:val="16"/>
              </w:rPr>
              <w:t>SUGGESTED SYNTHESIS</w:t>
            </w:r>
          </w:p>
        </w:tc>
      </w:tr>
      <w:tr w:rsidR="009A77EF" w14:paraId="1E607C8E" w14:textId="77777777">
        <w:trPr>
          <w:cantSplit/>
          <w:jc w:val="center"/>
        </w:trPr>
        <w:tc>
          <w:tcPr>
            <w:tcW w:w="5083" w:type="dxa"/>
            <w:shd w:val="clear" w:color="auto" w:fill="FFFFFF"/>
            <w:tcMar>
              <w:top w:w="75" w:type="dxa"/>
              <w:left w:w="90" w:type="dxa"/>
              <w:bottom w:w="75" w:type="dxa"/>
              <w:right w:w="90" w:type="dxa"/>
            </w:tcMar>
          </w:tcPr>
          <w:p w14:paraId="639A7659" w14:textId="77777777" w:rsidR="009A77EF" w:rsidRDefault="001F73F6">
            <w:pPr>
              <w:spacing w:after="0"/>
              <w:rPr>
                <w:rFonts w:hint="eastAsia"/>
              </w:rPr>
            </w:pPr>
            <w:r>
              <w:t>Why do we move?</w:t>
            </w:r>
          </w:p>
        </w:tc>
        <w:tc>
          <w:tcPr>
            <w:tcW w:w="5083" w:type="dxa"/>
            <w:shd w:val="clear" w:color="auto" w:fill="FFFFFF"/>
            <w:tcMar>
              <w:top w:w="75" w:type="dxa"/>
              <w:left w:w="90" w:type="dxa"/>
              <w:bottom w:w="75" w:type="dxa"/>
              <w:right w:w="90" w:type="dxa"/>
            </w:tcMar>
          </w:tcPr>
          <w:p w14:paraId="37BB0FF8" w14:textId="77777777" w:rsidR="009A77EF" w:rsidRDefault="001F73F6">
            <w:pPr>
              <w:spacing w:after="0"/>
              <w:rPr>
                <w:rFonts w:hint="eastAsia"/>
              </w:rPr>
            </w:pPr>
            <w:r>
              <w:t>Because God’s love and grace in Christ call us from spiritual death and stagnant patterns into new life and faithful discipleship.</w:t>
            </w:r>
          </w:p>
        </w:tc>
      </w:tr>
      <w:tr w:rsidR="009A77EF" w14:paraId="7D52C579" w14:textId="77777777">
        <w:trPr>
          <w:cantSplit/>
          <w:jc w:val="center"/>
        </w:trPr>
        <w:tc>
          <w:tcPr>
            <w:tcW w:w="5083" w:type="dxa"/>
            <w:shd w:val="clear" w:color="auto" w:fill="F8FAF7"/>
            <w:tcMar>
              <w:top w:w="75" w:type="dxa"/>
              <w:left w:w="90" w:type="dxa"/>
              <w:bottom w:w="75" w:type="dxa"/>
              <w:right w:w="90" w:type="dxa"/>
            </w:tcMar>
          </w:tcPr>
          <w:p w14:paraId="769716CB" w14:textId="77777777" w:rsidR="009A77EF" w:rsidRDefault="001F73F6">
            <w:pPr>
              <w:spacing w:after="0"/>
              <w:rPr>
                <w:rFonts w:hint="eastAsia"/>
              </w:rPr>
            </w:pPr>
            <w:r>
              <w:t>How do we move?</w:t>
            </w:r>
          </w:p>
        </w:tc>
        <w:tc>
          <w:tcPr>
            <w:tcW w:w="5083" w:type="dxa"/>
            <w:shd w:val="clear" w:color="auto" w:fill="F8FAF7"/>
            <w:tcMar>
              <w:top w:w="75" w:type="dxa"/>
              <w:left w:w="90" w:type="dxa"/>
              <w:bottom w:w="75" w:type="dxa"/>
              <w:right w:w="90" w:type="dxa"/>
            </w:tcMar>
          </w:tcPr>
          <w:p w14:paraId="1D526754" w14:textId="77777777" w:rsidR="009A77EF" w:rsidRDefault="001F73F6">
            <w:pPr>
              <w:spacing w:after="0"/>
              <w:rPr>
                <w:rFonts w:hint="eastAsia"/>
              </w:rPr>
            </w:pPr>
            <w:r>
              <w:t>With biblical perspective, responsible preparation, obedient pursuit, and persevering faithfulness.</w:t>
            </w:r>
          </w:p>
        </w:tc>
      </w:tr>
      <w:tr w:rsidR="009A77EF" w14:paraId="5125E0FC" w14:textId="77777777">
        <w:trPr>
          <w:cantSplit/>
          <w:jc w:val="center"/>
        </w:trPr>
        <w:tc>
          <w:tcPr>
            <w:tcW w:w="5083" w:type="dxa"/>
            <w:shd w:val="clear" w:color="auto" w:fill="FFFFFF"/>
            <w:tcMar>
              <w:top w:w="75" w:type="dxa"/>
              <w:left w:w="90" w:type="dxa"/>
              <w:bottom w:w="75" w:type="dxa"/>
              <w:right w:w="90" w:type="dxa"/>
            </w:tcMar>
          </w:tcPr>
          <w:p w14:paraId="6B6EA97E" w14:textId="77777777" w:rsidR="009A77EF" w:rsidRDefault="001F73F6">
            <w:pPr>
              <w:spacing w:after="0"/>
              <w:rPr>
                <w:rFonts w:hint="eastAsia"/>
              </w:rPr>
            </w:pPr>
            <w:r>
              <w:t>What must we accept?</w:t>
            </w:r>
          </w:p>
        </w:tc>
        <w:tc>
          <w:tcPr>
            <w:tcW w:w="5083" w:type="dxa"/>
            <w:shd w:val="clear" w:color="auto" w:fill="FFFFFF"/>
            <w:tcMar>
              <w:top w:w="75" w:type="dxa"/>
              <w:left w:w="90" w:type="dxa"/>
              <w:bottom w:w="75" w:type="dxa"/>
              <w:right w:w="90" w:type="dxa"/>
            </w:tcMar>
          </w:tcPr>
          <w:p w14:paraId="0F692E67" w14:textId="77777777" w:rsidR="009A77EF" w:rsidRDefault="001F73F6">
            <w:pPr>
              <w:spacing w:after="0"/>
              <w:rPr>
                <w:rFonts w:hint="eastAsia"/>
              </w:rPr>
            </w:pPr>
            <w:r>
              <w:t>The responsibilities of witness, local mission, developing people, and remaining rooted in Scripture.</w:t>
            </w:r>
          </w:p>
        </w:tc>
      </w:tr>
      <w:tr w:rsidR="009A77EF" w14:paraId="624E35F8" w14:textId="77777777">
        <w:trPr>
          <w:cantSplit/>
          <w:jc w:val="center"/>
        </w:trPr>
        <w:tc>
          <w:tcPr>
            <w:tcW w:w="5083" w:type="dxa"/>
            <w:shd w:val="clear" w:color="auto" w:fill="F8FAF7"/>
            <w:tcMar>
              <w:top w:w="75" w:type="dxa"/>
              <w:left w:w="90" w:type="dxa"/>
              <w:bottom w:w="75" w:type="dxa"/>
              <w:right w:w="90" w:type="dxa"/>
            </w:tcMar>
          </w:tcPr>
          <w:p w14:paraId="35350CE6" w14:textId="77777777" w:rsidR="009A77EF" w:rsidRDefault="001F73F6">
            <w:pPr>
              <w:spacing w:after="0"/>
              <w:rPr>
                <w:rFonts w:hint="eastAsia"/>
              </w:rPr>
            </w:pPr>
            <w:r>
              <w:t>What must we confront?</w:t>
            </w:r>
          </w:p>
        </w:tc>
        <w:tc>
          <w:tcPr>
            <w:tcW w:w="5083" w:type="dxa"/>
            <w:shd w:val="clear" w:color="auto" w:fill="F8FAF7"/>
            <w:tcMar>
              <w:top w:w="75" w:type="dxa"/>
              <w:left w:w="90" w:type="dxa"/>
              <w:bottom w:w="75" w:type="dxa"/>
              <w:right w:w="90" w:type="dxa"/>
            </w:tcMar>
          </w:tcPr>
          <w:p w14:paraId="4F3C95DE" w14:textId="77777777" w:rsidR="009A77EF" w:rsidRDefault="001F73F6">
            <w:pPr>
              <w:spacing w:after="0"/>
              <w:rPr>
                <w:rFonts w:hint="eastAsia"/>
              </w:rPr>
            </w:pPr>
            <w:r>
              <w:t>Ignorance, unbelief, apathy, and sin within ourselves and our communities.</w:t>
            </w:r>
          </w:p>
        </w:tc>
      </w:tr>
      <w:tr w:rsidR="009A77EF" w14:paraId="70795770" w14:textId="77777777">
        <w:trPr>
          <w:cantSplit/>
          <w:jc w:val="center"/>
        </w:trPr>
        <w:tc>
          <w:tcPr>
            <w:tcW w:w="5083" w:type="dxa"/>
            <w:shd w:val="clear" w:color="auto" w:fill="FFFFFF"/>
            <w:tcMar>
              <w:top w:w="75" w:type="dxa"/>
              <w:left w:w="90" w:type="dxa"/>
              <w:bottom w:w="75" w:type="dxa"/>
              <w:right w:w="90" w:type="dxa"/>
            </w:tcMar>
          </w:tcPr>
          <w:p w14:paraId="6D796081" w14:textId="77777777" w:rsidR="009A77EF" w:rsidRDefault="001F73F6">
            <w:pPr>
              <w:spacing w:after="0"/>
              <w:rPr>
                <w:rFonts w:hint="eastAsia"/>
              </w:rPr>
            </w:pPr>
            <w:r>
              <w:t>What must we avoid?</w:t>
            </w:r>
          </w:p>
        </w:tc>
        <w:tc>
          <w:tcPr>
            <w:tcW w:w="5083" w:type="dxa"/>
            <w:shd w:val="clear" w:color="auto" w:fill="FFFFFF"/>
            <w:tcMar>
              <w:top w:w="75" w:type="dxa"/>
              <w:left w:w="90" w:type="dxa"/>
              <w:bottom w:w="75" w:type="dxa"/>
              <w:right w:w="90" w:type="dxa"/>
            </w:tcMar>
          </w:tcPr>
          <w:p w14:paraId="647826E7" w14:textId="77777777" w:rsidR="009A77EF" w:rsidRDefault="001F73F6">
            <w:pPr>
              <w:spacing w:after="0"/>
              <w:rPr>
                <w:rFonts w:hint="eastAsia"/>
              </w:rPr>
            </w:pPr>
            <w:r>
              <w:t>False teaching, needless division, domination by the flesh, and losing sight of eternal accountability.</w:t>
            </w:r>
          </w:p>
        </w:tc>
      </w:tr>
      <w:tr w:rsidR="009A77EF" w14:paraId="6850D80E" w14:textId="77777777">
        <w:trPr>
          <w:cantSplit/>
          <w:jc w:val="center"/>
        </w:trPr>
        <w:tc>
          <w:tcPr>
            <w:tcW w:w="5083" w:type="dxa"/>
            <w:shd w:val="clear" w:color="auto" w:fill="F8FAF7"/>
            <w:tcMar>
              <w:top w:w="75" w:type="dxa"/>
              <w:left w:w="90" w:type="dxa"/>
              <w:bottom w:w="75" w:type="dxa"/>
              <w:right w:w="90" w:type="dxa"/>
            </w:tcMar>
          </w:tcPr>
          <w:p w14:paraId="7A1C56A0" w14:textId="77777777" w:rsidR="009A77EF" w:rsidRDefault="001F73F6">
            <w:pPr>
              <w:spacing w:after="0"/>
              <w:rPr>
                <w:rFonts w:hint="eastAsia"/>
              </w:rPr>
            </w:pPr>
            <w:r>
              <w:t>What must we seize?</w:t>
            </w:r>
          </w:p>
        </w:tc>
        <w:tc>
          <w:tcPr>
            <w:tcW w:w="5083" w:type="dxa"/>
            <w:shd w:val="clear" w:color="auto" w:fill="F8FAF7"/>
            <w:tcMar>
              <w:top w:w="75" w:type="dxa"/>
              <w:left w:w="90" w:type="dxa"/>
              <w:bottom w:w="75" w:type="dxa"/>
              <w:right w:w="90" w:type="dxa"/>
            </w:tcMar>
          </w:tcPr>
          <w:p w14:paraId="2C342A8B" w14:textId="77777777" w:rsidR="009A77EF" w:rsidRDefault="001F73F6">
            <w:pPr>
              <w:spacing w:after="0"/>
              <w:rPr>
                <w:rFonts w:hint="eastAsia"/>
              </w:rPr>
            </w:pPr>
            <w:r>
              <w:t>Wise, tested opportunities to serve, witness, disciple, communicate, and participate in God’s mission.</w:t>
            </w:r>
          </w:p>
        </w:tc>
      </w:tr>
      <w:tr w:rsidR="009A77EF" w14:paraId="0DD19B97" w14:textId="77777777">
        <w:trPr>
          <w:cantSplit/>
          <w:jc w:val="center"/>
        </w:trPr>
        <w:tc>
          <w:tcPr>
            <w:tcW w:w="5083" w:type="dxa"/>
            <w:shd w:val="clear" w:color="auto" w:fill="FFFFFF"/>
            <w:tcMar>
              <w:top w:w="75" w:type="dxa"/>
              <w:left w:w="90" w:type="dxa"/>
              <w:bottom w:w="75" w:type="dxa"/>
              <w:right w:w="90" w:type="dxa"/>
            </w:tcMar>
          </w:tcPr>
          <w:p w14:paraId="007D8ED2" w14:textId="77777777" w:rsidR="009A77EF" w:rsidRDefault="001F73F6">
            <w:pPr>
              <w:spacing w:after="0"/>
              <w:rPr>
                <w:rFonts w:hint="eastAsia"/>
              </w:rPr>
            </w:pPr>
            <w:r>
              <w:t>What sustains movement?</w:t>
            </w:r>
          </w:p>
        </w:tc>
        <w:tc>
          <w:tcPr>
            <w:tcW w:w="5083" w:type="dxa"/>
            <w:shd w:val="clear" w:color="auto" w:fill="FFFFFF"/>
            <w:tcMar>
              <w:top w:w="75" w:type="dxa"/>
              <w:left w:w="90" w:type="dxa"/>
              <w:bottom w:w="75" w:type="dxa"/>
              <w:right w:w="90" w:type="dxa"/>
            </w:tcMar>
          </w:tcPr>
          <w:p w14:paraId="6BDCB9D2" w14:textId="77777777" w:rsidR="009A77EF" w:rsidRDefault="001F73F6">
            <w:pPr>
              <w:spacing w:after="0"/>
              <w:rPr>
                <w:rFonts w:hint="eastAsia"/>
              </w:rPr>
            </w:pPr>
            <w:r>
              <w:t>A renewed mind and Christ-shaped disposition expressed in worship, holiness, humility, love, teachability, and resilience.</w:t>
            </w:r>
          </w:p>
        </w:tc>
      </w:tr>
    </w:tbl>
    <w:p w14:paraId="3D4A96E5" w14:textId="77777777" w:rsidR="009A77EF" w:rsidRDefault="009A77EF">
      <w:pPr>
        <w:spacing w:after="0"/>
        <w:rPr>
          <w:rFonts w:hint="eastAsia"/>
        </w:rPr>
      </w:pPr>
    </w:p>
    <w:tbl>
      <w:tblPr>
        <w:tblW w:w="0" w:type="auto"/>
        <w:jc w:val="center"/>
        <w:tblLook w:val="04A0" w:firstRow="1" w:lastRow="0" w:firstColumn="1" w:lastColumn="0" w:noHBand="0" w:noVBand="1"/>
      </w:tblPr>
      <w:tblGrid>
        <w:gridCol w:w="10142"/>
      </w:tblGrid>
      <w:tr w:rsidR="009A77EF" w14:paraId="4FCFD2AD" w14:textId="77777777">
        <w:trPr>
          <w:cantSplit/>
          <w:jc w:val="center"/>
        </w:trPr>
        <w:tc>
          <w:tcPr>
            <w:tcW w:w="10166" w:type="dxa"/>
            <w:tcBorders>
              <w:top w:val="single" w:sz="3" w:space="0" w:color="B56A3C"/>
              <w:left w:val="single" w:sz="16" w:space="0" w:color="B56A3C"/>
              <w:bottom w:val="single" w:sz="3" w:space="0" w:color="B56A3C"/>
              <w:right w:val="single" w:sz="3" w:space="0" w:color="B56A3C"/>
            </w:tcBorders>
            <w:shd w:val="clear" w:color="auto" w:fill="F4EBDD"/>
            <w:tcMar>
              <w:top w:w="125" w:type="dxa"/>
              <w:left w:w="155" w:type="dxa"/>
              <w:bottom w:w="125" w:type="dxa"/>
              <w:right w:w="155" w:type="dxa"/>
            </w:tcMar>
          </w:tcPr>
          <w:p w14:paraId="718B9B04" w14:textId="77777777" w:rsidR="009A77EF" w:rsidRDefault="001F73F6">
            <w:pPr>
              <w:rPr>
                <w:rFonts w:hint="eastAsia"/>
              </w:rPr>
            </w:pPr>
            <w:r>
              <w:rPr>
                <w:rFonts w:ascii="Lato" w:hAnsi="Lato"/>
                <w:b/>
                <w:color w:val="B56A3C"/>
                <w:sz w:val="17"/>
              </w:rPr>
              <w:t>FINAL MEASURE OF LEARNING</w:t>
            </w:r>
          </w:p>
          <w:p w14:paraId="13C6E1C4" w14:textId="77777777" w:rsidR="009A77EF" w:rsidRDefault="001F73F6">
            <w:pPr>
              <w:spacing w:after="0"/>
              <w:rPr>
                <w:rFonts w:hint="eastAsia"/>
              </w:rPr>
            </w:pPr>
            <w:r>
              <w:t>A learner has grasped MOVING FORWARD when “progress” no longer means mere activity or personal advancement. Biblical progress is grace-enabled, Scripture-directed, Spirit-formed movement toward Christlike maturity, faithful mission, holy living, loving community, and persevering obedience.</w:t>
            </w:r>
          </w:p>
        </w:tc>
      </w:tr>
    </w:tbl>
    <w:p w14:paraId="72D212B5" w14:textId="77777777" w:rsidR="009A77EF" w:rsidRDefault="009A77EF">
      <w:pPr>
        <w:spacing w:after="0"/>
        <w:rPr>
          <w:rFonts w:hint="eastAsia"/>
        </w:rPr>
      </w:pPr>
    </w:p>
    <w:sectPr w:rsidR="009A77EF" w:rsidSect="00034616">
      <w:headerReference w:type="default" r:id="rId9"/>
      <w:footerReference w:type="default" r:id="rId10"/>
      <w:pgSz w:w="12240" w:h="15840"/>
      <w:pgMar w:top="979" w:right="1037" w:bottom="893"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A501E" w14:textId="77777777" w:rsidR="001F73F6" w:rsidRDefault="001F73F6">
      <w:pPr>
        <w:spacing w:after="0" w:line="240" w:lineRule="auto"/>
        <w:rPr>
          <w:rFonts w:hint="eastAsia"/>
        </w:rPr>
      </w:pPr>
      <w:r>
        <w:separator/>
      </w:r>
    </w:p>
  </w:endnote>
  <w:endnote w:type="continuationSeparator" w:id="0">
    <w:p w14:paraId="51C95E40" w14:textId="77777777" w:rsidR="001F73F6" w:rsidRDefault="001F73F6">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EB Garamond">
    <w:charset w:val="00"/>
    <w:family w:val="auto"/>
    <w:pitch w:val="variable"/>
    <w:sig w:usb0="E00002FF" w:usb1="0200041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4DDB6" w14:textId="77777777" w:rsidR="009A77EF" w:rsidRDefault="001F73F6">
    <w:pPr>
      <w:pStyle w:val="Footer"/>
      <w:jc w:val="right"/>
      <w:rPr>
        <w:rFonts w:hint="eastAsia"/>
      </w:rPr>
    </w:pPr>
    <w:r>
      <w:rPr>
        <w:rFonts w:ascii="Lato" w:hAnsi="Lato"/>
        <w:color w:val="66746B"/>
        <w:sz w:val="16"/>
      </w:rPr>
      <w:t>THE HEALING ACADEMY  •  MOVING FORWARD</w:t>
    </w:r>
    <w:r>
      <w:t xml:space="preserve">    </w:t>
    </w:r>
    <w:r>
      <w:fldChar w:fldCharType="begin"/>
    </w:r>
    <w:r>
      <w:instrText xml:space="preserve"> PAGE </w:instrText>
    </w:r>
    <w:r w:rsidR="004D64DE">
      <w:fldChar w:fldCharType="separate"/>
    </w:r>
    <w:r w:rsidR="004D64DE">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9E083" w14:textId="77777777" w:rsidR="001F73F6" w:rsidRDefault="001F73F6">
      <w:pPr>
        <w:spacing w:after="0" w:line="240" w:lineRule="auto"/>
        <w:rPr>
          <w:rFonts w:hint="eastAsia"/>
        </w:rPr>
      </w:pPr>
      <w:r>
        <w:separator/>
      </w:r>
    </w:p>
  </w:footnote>
  <w:footnote w:type="continuationSeparator" w:id="0">
    <w:p w14:paraId="61EA3D27" w14:textId="77777777" w:rsidR="001F73F6" w:rsidRDefault="001F73F6">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D3B69" w14:textId="77777777" w:rsidR="009A77EF" w:rsidRDefault="001F73F6">
    <w:pPr>
      <w:pStyle w:val="Kicker"/>
      <w:rPr>
        <w:rFonts w:hint="eastAsia"/>
      </w:rPr>
    </w:pPr>
    <w:r>
      <w:t>KINGDOM RESOURCE SERIES  |  MOVING FORWARD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69756678">
    <w:abstractNumId w:val="8"/>
  </w:num>
  <w:num w:numId="2" w16cid:durableId="1814324548">
    <w:abstractNumId w:val="6"/>
  </w:num>
  <w:num w:numId="3" w16cid:durableId="918290918">
    <w:abstractNumId w:val="5"/>
  </w:num>
  <w:num w:numId="4" w16cid:durableId="2004043721">
    <w:abstractNumId w:val="4"/>
  </w:num>
  <w:num w:numId="5" w16cid:durableId="2001813019">
    <w:abstractNumId w:val="7"/>
  </w:num>
  <w:num w:numId="6" w16cid:durableId="65420176">
    <w:abstractNumId w:val="3"/>
  </w:num>
  <w:num w:numId="7" w16cid:durableId="228613296">
    <w:abstractNumId w:val="2"/>
  </w:num>
  <w:num w:numId="8" w16cid:durableId="1161002277">
    <w:abstractNumId w:val="1"/>
  </w:num>
  <w:num w:numId="9" w16cid:durableId="1554849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F73F6"/>
    <w:rsid w:val="0029639D"/>
    <w:rsid w:val="00326F90"/>
    <w:rsid w:val="004D64DE"/>
    <w:rsid w:val="009A77EF"/>
    <w:rsid w:val="00AA1D8D"/>
    <w:rsid w:val="00B47730"/>
    <w:rsid w:val="00CB0664"/>
    <w:rsid w:val="00FC693F"/>
    <w:rsid w:val="00FD39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64BB24"/>
  <w14:defaultImageDpi w14:val="300"/>
  <w15:docId w15:val="{459DB782-F889-4B01-8B12-B74A541D8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EB Garamond" w:hAnsi="EB Garamond"/>
      <w:color w:val="2A302C"/>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8382C"/>
      <w:sz w:val="44"/>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295847"/>
      <w:sz w:val="30"/>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B56A3C"/>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line="240" w:lineRule="auto"/>
      <w:contextualSpacing/>
    </w:pPr>
    <w:rPr>
      <w:rFonts w:asciiTheme="majorHAnsi" w:eastAsiaTheme="majorEastAsia" w:hAnsiTheme="majorHAnsi" w:cstheme="majorBidi"/>
      <w:b/>
      <w:color w:val="18382C"/>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spacing w:after="80"/>
    </w:pPr>
    <w:rPr>
      <w:rFonts w:ascii="Lato" w:hAnsi="Lato"/>
      <w:b/>
      <w:color w:val="B56A3C"/>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71</Pages>
  <Words>19459</Words>
  <Characters>110917</Characters>
  <Application>Microsoft Office Word</Application>
  <DocSecurity>0</DocSecurity>
  <Lines>924</Lines>
  <Paragraphs>260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130116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MOVING FORWARD - Complete Bible Study</dc:title>
  <dc:subject>Seven-Lesson Scholarly &amp; Practical Bible Study with Answer Key Companion</dc:subject>
  <dc:creator>The Healing Academy</dc:creator>
  <cp:keywords>Moving Forward, Bible Study, Philippians 3, John 3, Numbers 13, Joshua 1, Healing Academy</cp:keywords>
  <dc:description>generated by python-docx</dc:description>
  <cp:lastModifiedBy>Ivery White</cp:lastModifiedBy>
  <cp:revision>2</cp:revision>
  <dcterms:created xsi:type="dcterms:W3CDTF">2026-08-26T20:36:00Z</dcterms:created>
  <dcterms:modified xsi:type="dcterms:W3CDTF">2026-08-26T20:36:00Z</dcterms:modified>
  <cp:category/>
</cp:coreProperties>
</file>